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E9916">
      <w:pPr>
        <w:jc w:val="both"/>
        <w:rPr>
          <w:rFonts w:cstheme="minorHAnsi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cstheme="minorHAnsi"/>
          <w:b/>
          <w:color w:val="000000" w:themeColor="text1"/>
          <w:sz w:val="24"/>
          <w:szCs w:val="24"/>
          <w:lang w:val="pl-PL"/>
          <w14:textFill>
            <w14:solidFill>
              <w14:schemeClr w14:val="tx1"/>
            </w14:solidFill>
          </w14:textFill>
        </w:rPr>
        <w:t>Wymagania Edukacyjne w klasie II Branżowej Szkoły I Stopnia ZDZ w Białej Podlaskiej</w:t>
      </w:r>
      <w:r>
        <w:rPr>
          <w:rFonts w:cstheme="minorHAnsi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The English Hub 2</w:t>
      </w:r>
    </w:p>
    <w:p w14:paraId="1DE3B404">
      <w:pPr>
        <w:jc w:val="both"/>
        <w:rPr>
          <w:rFonts w:cstheme="minorHAnsi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cstheme="minorHAnsi"/>
          <w:b/>
          <w:color w:val="000000" w:themeColor="text1"/>
          <w:sz w:val="24"/>
          <w:szCs w:val="24"/>
          <w:lang w:val="pl-PL"/>
          <w14:textFill>
            <w14:solidFill>
              <w14:schemeClr w14:val="tx1"/>
            </w14:solidFill>
          </w14:textFill>
        </w:rPr>
        <w:t>Wymagania</w:t>
      </w:r>
      <w:bookmarkStart w:id="1" w:name="_GoBack"/>
      <w:bookmarkEnd w:id="1"/>
      <w:r>
        <w:rPr>
          <w:rFonts w:cstheme="minorHAnsi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dotyczą ocen 2-5. Ocenę celującą otrzymuje uczeń, który bezbłędnie wykonuje wszystkie zadania zarówno pisemnie jak I ustnie stosując bogaty zakres środków językowych. Natomiast ocenę niedostateczną otrzymuje uczeń, który nie spełnia wymagań na ocenę dopuszczającą</w:t>
      </w:r>
    </w:p>
    <w:p w14:paraId="1D30DD12">
      <w:pPr>
        <w:pStyle w:val="2"/>
        <w:rPr>
          <w:b/>
          <w:bCs/>
          <w:color w:val="FF0000"/>
        </w:rPr>
      </w:pPr>
      <w:r>
        <w:rPr>
          <w:b/>
          <w:bCs/>
          <w:color w:val="FF0000"/>
        </w:rPr>
        <w:t>Module 1 – My life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843"/>
        <w:gridCol w:w="2814"/>
        <w:gridCol w:w="2815"/>
        <w:gridCol w:w="2815"/>
        <w:gridCol w:w="2815"/>
      </w:tblGrid>
      <w:tr w14:paraId="4F77D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3AB91774">
            <w:pPr>
              <w:pStyle w:val="38"/>
              <w:rPr>
                <w:lang w:val="en-GB" w:eastAsia="en-US"/>
              </w:rPr>
            </w:pPr>
            <w:bookmarkStart w:id="0" w:name="_Hlk193387567"/>
          </w:p>
        </w:tc>
        <w:tc>
          <w:tcPr>
            <w:tcW w:w="1843" w:type="dxa"/>
          </w:tcPr>
          <w:p w14:paraId="69C5884B">
            <w:pPr>
              <w:pStyle w:val="38"/>
              <w:rPr>
                <w:lang w:val="en-GB" w:eastAsia="en-US"/>
              </w:rPr>
            </w:pPr>
          </w:p>
        </w:tc>
        <w:tc>
          <w:tcPr>
            <w:tcW w:w="2814" w:type="dxa"/>
          </w:tcPr>
          <w:p w14:paraId="5A0A8634">
            <w:pPr>
              <w:pStyle w:val="38"/>
              <w:jc w:val="center"/>
              <w:rPr>
                <w:b/>
                <w:bCs/>
                <w:lang w:val="en-GB" w:eastAsia="en-US"/>
              </w:rPr>
            </w:pPr>
            <w:r>
              <w:rPr>
                <w:b/>
                <w:bCs/>
                <w:lang w:val="en-GB" w:eastAsia="en-US"/>
              </w:rPr>
              <w:t>2</w:t>
            </w:r>
          </w:p>
        </w:tc>
        <w:tc>
          <w:tcPr>
            <w:tcW w:w="2815" w:type="dxa"/>
          </w:tcPr>
          <w:p w14:paraId="60CB5460">
            <w:pPr>
              <w:pStyle w:val="38"/>
              <w:jc w:val="center"/>
              <w:rPr>
                <w:b/>
                <w:bCs/>
                <w:lang w:val="en-GB" w:eastAsia="en-US"/>
              </w:rPr>
            </w:pPr>
            <w:r>
              <w:rPr>
                <w:b/>
                <w:bCs/>
                <w:lang w:val="en-GB" w:eastAsia="en-US"/>
              </w:rPr>
              <w:t>3</w:t>
            </w:r>
          </w:p>
        </w:tc>
        <w:tc>
          <w:tcPr>
            <w:tcW w:w="2815" w:type="dxa"/>
          </w:tcPr>
          <w:p w14:paraId="7370DEC2">
            <w:pPr>
              <w:pStyle w:val="38"/>
              <w:jc w:val="center"/>
              <w:rPr>
                <w:b/>
                <w:bCs/>
                <w:lang w:val="en-GB" w:eastAsia="en-US"/>
              </w:rPr>
            </w:pPr>
            <w:r>
              <w:rPr>
                <w:b/>
                <w:bCs/>
                <w:lang w:val="en-GB" w:eastAsia="en-US"/>
              </w:rPr>
              <w:t>4</w:t>
            </w:r>
          </w:p>
        </w:tc>
        <w:tc>
          <w:tcPr>
            <w:tcW w:w="2815" w:type="dxa"/>
          </w:tcPr>
          <w:p w14:paraId="4C1EAA4B">
            <w:pPr>
              <w:pStyle w:val="38"/>
              <w:jc w:val="center"/>
              <w:rPr>
                <w:b/>
                <w:bCs/>
                <w:lang w:val="en-GB" w:eastAsia="en-US"/>
              </w:rPr>
            </w:pPr>
            <w:r>
              <w:rPr>
                <w:b/>
                <w:bCs/>
                <w:lang w:val="en-GB" w:eastAsia="en-US"/>
              </w:rPr>
              <w:t>5</w:t>
            </w:r>
          </w:p>
        </w:tc>
      </w:tr>
      <w:tr w14:paraId="05110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restart"/>
            <w:textDirection w:val="btLr"/>
          </w:tcPr>
          <w:p w14:paraId="4351785B">
            <w:pPr>
              <w:ind w:left="113" w:right="113"/>
              <w:rPr>
                <w:b/>
              </w:rPr>
            </w:pPr>
            <w:r>
              <w:rPr>
                <w:b/>
              </w:rPr>
              <w:t>ŚRODKI JĘZYKOWE</w:t>
            </w:r>
          </w:p>
        </w:tc>
        <w:tc>
          <w:tcPr>
            <w:tcW w:w="1843" w:type="dxa"/>
          </w:tcPr>
          <w:p w14:paraId="278309F6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2814" w:type="dxa"/>
          </w:tcPr>
          <w:p w14:paraId="6921E01B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ma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słabą</w:t>
            </w:r>
            <w:r>
              <w:rPr>
                <w:sz w:val="20"/>
                <w:szCs w:val="20"/>
                <w:lang w:val="en-GB" w:eastAsia="en-US"/>
              </w:rPr>
              <w:t xml:space="preserve"> wiedzę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rzadko</w:t>
            </w:r>
            <w:r>
              <w:rPr>
                <w:sz w:val="20"/>
                <w:szCs w:val="20"/>
                <w:lang w:val="en-GB" w:eastAsia="en-US"/>
              </w:rPr>
              <w:t xml:space="preserve"> używa słownictwa związanego z Wygląd, Członkowie rodziny, Codzienne czynności, Przedmioty osobiste i akcesoria, Pokoje i części domu, Meble i artykuły gospodarstwa domowego, Osobowość</w:t>
            </w:r>
          </w:p>
        </w:tc>
        <w:tc>
          <w:tcPr>
            <w:tcW w:w="2815" w:type="dxa"/>
          </w:tcPr>
          <w:p w14:paraId="539F5F6C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częściowo</w:t>
            </w:r>
            <w:r>
              <w:rPr>
                <w:sz w:val="20"/>
                <w:szCs w:val="20"/>
                <w:lang w:val="en-GB" w:eastAsia="en-US"/>
              </w:rPr>
              <w:t xml:space="preserve"> zna, 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używa słownictwa związanego z Wygląd, Członkowie rodziny, Codzienne czynności, Przedmioty osobiste i akcesoria, Pokoje i części domu, Meble i artykuły gospodarstwa domowego, Osobowość</w:t>
            </w:r>
          </w:p>
        </w:tc>
        <w:tc>
          <w:tcPr>
            <w:tcW w:w="2815" w:type="dxa"/>
          </w:tcPr>
          <w:p w14:paraId="241C967E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posiada wiedzę na poziomie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akceptowalnym</w:t>
            </w:r>
            <w:r>
              <w:rPr>
                <w:sz w:val="20"/>
                <w:szCs w:val="20"/>
                <w:lang w:val="en-GB" w:eastAsia="en-US"/>
              </w:rPr>
              <w:t xml:space="preserve">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regularnie</w:t>
            </w:r>
            <w:r>
              <w:rPr>
                <w:sz w:val="20"/>
                <w:szCs w:val="20"/>
                <w:lang w:val="en-GB" w:eastAsia="en-US"/>
              </w:rPr>
              <w:t xml:space="preserve"> posługuje się słownictwem związanym z Wygląd, Członkowie rodziny, Codzienne czynności, Przedmioty osobiste i akcesoria, Pokoje i części domu, Meble i artykuły gospodarstwa domowego, Osobowość</w:t>
            </w:r>
          </w:p>
        </w:tc>
        <w:tc>
          <w:tcPr>
            <w:tcW w:w="2815" w:type="dxa"/>
          </w:tcPr>
          <w:p w14:paraId="77C61498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zna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poprawnie</w:t>
            </w:r>
            <w:r>
              <w:rPr>
                <w:sz w:val="20"/>
                <w:szCs w:val="20"/>
                <w:lang w:val="en-GB" w:eastAsia="en-US"/>
              </w:rPr>
              <w:t xml:space="preserve"> posługuje się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rozszerzonym</w:t>
            </w:r>
            <w:r>
              <w:rPr>
                <w:sz w:val="20"/>
                <w:szCs w:val="20"/>
                <w:lang w:val="en-GB" w:eastAsia="en-US"/>
              </w:rPr>
              <w:t xml:space="preserve"> słownictwem związanym z Wygląd, Członkowie rodziny, Codzienne czynności, Przedmioty osobiste i akcesoria, Pokoje i części domu, Meble i artykuły gospodarstwa domowego, Osobowość</w:t>
            </w:r>
          </w:p>
        </w:tc>
      </w:tr>
      <w:tr w14:paraId="16E4B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continue"/>
            <w:textDirection w:val="btLr"/>
          </w:tcPr>
          <w:p w14:paraId="7A435C27">
            <w:pPr>
              <w:pStyle w:val="38"/>
              <w:ind w:left="113" w:right="113"/>
              <w:rPr>
                <w:lang w:val="en-GB" w:eastAsia="en-US"/>
              </w:rPr>
            </w:pPr>
          </w:p>
        </w:tc>
        <w:tc>
          <w:tcPr>
            <w:tcW w:w="1843" w:type="dxa"/>
          </w:tcPr>
          <w:p w14:paraId="05333F81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2814" w:type="dxa"/>
          </w:tcPr>
          <w:p w14:paraId="1A17EABE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rFonts w:cstheme="minorHAnsi"/>
                <w:sz w:val="20"/>
                <w:szCs w:val="20"/>
              </w:rPr>
              <w:t xml:space="preserve">Uczeń ma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słabą wiedzę</w:t>
            </w:r>
            <w:r>
              <w:rPr>
                <w:rFonts w:cstheme="minorHAnsi"/>
                <w:sz w:val="20"/>
                <w:szCs w:val="20"/>
              </w:rPr>
              <w:t xml:space="preserve"> na temat czasu Present Simple, Przyimki czasu, Przysłówki częstotliwości, Przymiotniki dzierżawcze, Zaimki dzierżawcze, Przypadek dzierżawczy, Present Progressivei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rzadko</w:t>
            </w:r>
            <w:r>
              <w:rPr>
                <w:rFonts w:cstheme="minorHAnsi"/>
                <w:sz w:val="20"/>
                <w:szCs w:val="20"/>
              </w:rPr>
              <w:t xml:space="preserve"> używa go poprawnie w określonym kontekście.</w:t>
            </w:r>
          </w:p>
        </w:tc>
        <w:tc>
          <w:tcPr>
            <w:tcW w:w="2815" w:type="dxa"/>
          </w:tcPr>
          <w:p w14:paraId="22953B50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rFonts w:cstheme="minorHAnsi"/>
                <w:sz w:val="20"/>
                <w:szCs w:val="20"/>
              </w:rPr>
              <w:t xml:space="preserve">Uczeń zna czasy Present Simple, Przyimki czasu, Przysłówki częstotliwości, Przymiotniki dzierżawcze, Zaimki dzierżawcze, Przypadek dzierżawczy, Present Progressivena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podstawowym poziomie</w:t>
            </w:r>
            <w:r>
              <w:rPr>
                <w:rFonts w:cstheme="minorHAnsi"/>
                <w:sz w:val="20"/>
                <w:szCs w:val="20"/>
              </w:rPr>
              <w:t xml:space="preserve"> i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czasami</w:t>
            </w:r>
            <w:r>
              <w:rPr>
                <w:rFonts w:cstheme="minorHAnsi"/>
                <w:sz w:val="20"/>
                <w:szCs w:val="20"/>
              </w:rPr>
              <w:t xml:space="preserve"> potrafi ich poprawnie użyć w określonym kontekście.</w:t>
            </w:r>
          </w:p>
        </w:tc>
        <w:tc>
          <w:tcPr>
            <w:tcW w:w="2815" w:type="dxa"/>
          </w:tcPr>
          <w:p w14:paraId="7E89BF11">
            <w:pPr>
              <w:pStyle w:val="38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Uczeń dobrze zna czas Present Simple, Przyimki czasu, Przysłówki częstotliwości, Przymiotniki dzierżawcze, Zaimki dzierżawcze, Przypadek dzierżawczy, Present Progressivei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często</w:t>
            </w:r>
            <w:r>
              <w:rPr>
                <w:rFonts w:cstheme="minorHAnsi"/>
                <w:sz w:val="20"/>
                <w:szCs w:val="20"/>
              </w:rPr>
              <w:t xml:space="preserve"> używa go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poprawnie</w:t>
            </w:r>
            <w:r>
              <w:rPr>
                <w:rFonts w:cstheme="minorHAnsi"/>
                <w:sz w:val="20"/>
                <w:szCs w:val="20"/>
              </w:rPr>
              <w:t xml:space="preserve"> w określonym kontekście.</w:t>
            </w:r>
          </w:p>
          <w:p w14:paraId="5211400E">
            <w:pPr>
              <w:pStyle w:val="38"/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2815" w:type="dxa"/>
          </w:tcPr>
          <w:p w14:paraId="7AD34AAD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rFonts w:cstheme="minorHAnsi"/>
                <w:sz w:val="20"/>
                <w:szCs w:val="20"/>
              </w:rPr>
              <w:t xml:space="preserve">Uczeń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bardzo dobrze</w:t>
            </w:r>
            <w:r>
              <w:rPr>
                <w:rFonts w:cstheme="minorHAnsi"/>
                <w:sz w:val="20"/>
                <w:szCs w:val="20"/>
              </w:rPr>
              <w:t xml:space="preserve"> zna i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bezbłędnie</w:t>
            </w:r>
            <w:r>
              <w:rPr>
                <w:rFonts w:cstheme="minorHAnsi"/>
                <w:sz w:val="20"/>
                <w:szCs w:val="20"/>
              </w:rPr>
              <w:t xml:space="preserve"> posługuje się czasami Present Simple, Przyimki czasu, Przysłówki częstotliwości, Przymiotniki dzierżawcze, Zaimki dzierżawcze, Przypadek dzierżawczy, Present Progressivew określonym znaczeniu.</w:t>
            </w:r>
          </w:p>
        </w:tc>
      </w:tr>
      <w:tr w14:paraId="6D581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continue"/>
            <w:textDirection w:val="btLr"/>
          </w:tcPr>
          <w:p w14:paraId="5F44A15F">
            <w:pPr>
              <w:pStyle w:val="38"/>
              <w:ind w:left="113" w:right="113"/>
              <w:rPr>
                <w:lang w:val="en-GB" w:eastAsia="en-US"/>
              </w:rPr>
            </w:pPr>
          </w:p>
        </w:tc>
        <w:tc>
          <w:tcPr>
            <w:tcW w:w="1843" w:type="dxa"/>
          </w:tcPr>
          <w:p w14:paraId="66EF9260">
            <w:pPr>
              <w:rPr>
                <w:b/>
              </w:rPr>
            </w:pPr>
            <w:r>
              <w:rPr>
                <w:b/>
              </w:rPr>
              <w:t xml:space="preserve">ZADANIA NA ŚRODKI JĘZYKOWE </w:t>
            </w:r>
          </w:p>
        </w:tc>
        <w:tc>
          <w:tcPr>
            <w:tcW w:w="2814" w:type="dxa"/>
          </w:tcPr>
          <w:p w14:paraId="0FCF570D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liczne</w:t>
            </w:r>
            <w:r>
              <w:rPr>
                <w:sz w:val="20"/>
                <w:szCs w:val="20"/>
                <w:lang w:val="en-GB" w:eastAsia="en-US"/>
              </w:rPr>
              <w:t xml:space="preserve"> błędy przy rozwiązywaniu zadań sprawdzających zrozumienie szerokiego zakresu zasobów językowych (uzupełnianie luk, uzupełnianie zdań, kompletne minidialogi)</w:t>
            </w:r>
          </w:p>
        </w:tc>
        <w:tc>
          <w:tcPr>
            <w:tcW w:w="2815" w:type="dxa"/>
          </w:tcPr>
          <w:p w14:paraId="204B4FF6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pewne</w:t>
            </w:r>
            <w:r>
              <w:rPr>
                <w:sz w:val="20"/>
                <w:szCs w:val="20"/>
                <w:lang w:val="en-GB" w:eastAsia="en-US"/>
              </w:rPr>
              <w:t xml:space="preserve"> błędy przy rozwiązywaniu zadań sprawdzających zrozumienie szerokiego zakresu zasobów językowych (uzupełnianie luk, uzupełnianie zdań, kompletne minidialogi)</w:t>
            </w:r>
          </w:p>
        </w:tc>
        <w:tc>
          <w:tcPr>
            <w:tcW w:w="2815" w:type="dxa"/>
          </w:tcPr>
          <w:p w14:paraId="044759BA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niewiele</w:t>
            </w:r>
            <w:r>
              <w:rPr>
                <w:sz w:val="20"/>
                <w:szCs w:val="20"/>
                <w:lang w:val="en-GB" w:eastAsia="en-US"/>
              </w:rPr>
              <w:t xml:space="preserve"> błędów rozwiązując zadania sprawdzające zrozumienie szerokiego zakresu zasobów językowych (uzupełnianie luk, uzupełnianie zdań, kompletne minidialogi)</w:t>
            </w:r>
          </w:p>
        </w:tc>
        <w:tc>
          <w:tcPr>
            <w:tcW w:w="2815" w:type="dxa"/>
          </w:tcPr>
          <w:p w14:paraId="4049E161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bardzo mało</w:t>
            </w:r>
            <w:r>
              <w:rPr>
                <w:sz w:val="20"/>
                <w:szCs w:val="20"/>
                <w:lang w:val="en-GB" w:eastAsia="en-US"/>
              </w:rPr>
              <w:t xml:space="preserve"> błędów rozwiązując zadania sprawdzające zrozumienie szerokiego zakresu zasobów językowych (uzupełnianie luk, uzupełnianie zdań, kompletne minidialogi)</w:t>
            </w:r>
          </w:p>
        </w:tc>
      </w:tr>
      <w:tr w14:paraId="7F66F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restart"/>
            <w:textDirection w:val="btLr"/>
          </w:tcPr>
          <w:p w14:paraId="66A5CA06">
            <w:pPr>
              <w:ind w:left="113" w:right="113"/>
              <w:rPr>
                <w:b/>
              </w:rPr>
            </w:pPr>
            <w:r>
              <w:rPr>
                <w:b/>
              </w:rPr>
              <w:t>UMIEJĘTNOŚCI</w:t>
            </w:r>
          </w:p>
        </w:tc>
        <w:tc>
          <w:tcPr>
            <w:tcW w:w="1843" w:type="dxa"/>
          </w:tcPr>
          <w:p w14:paraId="014441CB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2814" w:type="dxa"/>
          </w:tcPr>
          <w:p w14:paraId="6817D47F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słuchania 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rzadko</w:t>
            </w:r>
            <w:r>
              <w:rPr>
                <w:sz w:val="20"/>
                <w:szCs w:val="20"/>
                <w:lang w:val="en-GB" w:eastAsia="en-US"/>
              </w:rPr>
              <w:t xml:space="preserve"> identyfikuje główną myśl tekstu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rzadko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liczne</w:t>
            </w:r>
            <w:r>
              <w:rPr>
                <w:sz w:val="20"/>
                <w:szCs w:val="20"/>
                <w:lang w:val="en-GB" w:eastAsia="en-US"/>
              </w:rPr>
              <w:t xml:space="preserve"> błędy:</w:t>
            </w:r>
          </w:p>
          <w:p w14:paraId="00D70F9B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Dopasuj ludzi do ich zdjęć</w:t>
            </w:r>
          </w:p>
          <w:p w14:paraId="557E6BDF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Dopasuj ludzi do zdjęć</w:t>
            </w:r>
          </w:p>
          <w:p w14:paraId="6DFD3D8D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Odpowiedz na pytania dotyczące dialogów</w:t>
            </w:r>
          </w:p>
          <w:p w14:paraId="329CB4A8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Dopasuj rozmówców do przymiotników</w:t>
            </w:r>
          </w:p>
        </w:tc>
        <w:tc>
          <w:tcPr>
            <w:tcW w:w="2815" w:type="dxa"/>
          </w:tcPr>
          <w:p w14:paraId="32C1F2D3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słuchania 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identyfikuje główną myśl tekstu, 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pewne</w:t>
            </w:r>
            <w:r>
              <w:rPr>
                <w:sz w:val="20"/>
                <w:szCs w:val="20"/>
                <w:lang w:val="en-GB" w:eastAsia="en-US"/>
              </w:rPr>
              <w:t xml:space="preserve"> błędy:</w:t>
            </w:r>
          </w:p>
          <w:p w14:paraId="0447FEBB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Dopasuj ludzi do ich zdjęć</w:t>
            </w:r>
          </w:p>
          <w:p w14:paraId="5903EE1A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Dopasuj ludzi do zdjęć</w:t>
            </w:r>
          </w:p>
          <w:p w14:paraId="06D22EB2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Odpowiedz na pytania dotyczące dialogów</w:t>
            </w:r>
          </w:p>
          <w:p w14:paraId="40CB5571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Dopasuj rozmówców do przymiotników</w:t>
            </w:r>
          </w:p>
        </w:tc>
        <w:tc>
          <w:tcPr>
            <w:tcW w:w="2815" w:type="dxa"/>
          </w:tcPr>
          <w:p w14:paraId="2B4A95FB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słuchania uczeń identyfikuje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większość</w:t>
            </w:r>
            <w:r>
              <w:rPr>
                <w:sz w:val="20"/>
                <w:szCs w:val="20"/>
                <w:lang w:val="en-GB" w:eastAsia="en-US"/>
              </w:rPr>
              <w:t xml:space="preserve"> głównej idei tekstu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często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niewiele</w:t>
            </w:r>
            <w:r>
              <w:rPr>
                <w:sz w:val="20"/>
                <w:szCs w:val="20"/>
                <w:lang w:val="en-GB" w:eastAsia="en-US"/>
              </w:rPr>
              <w:t xml:space="preserve"> błędów:</w:t>
            </w:r>
          </w:p>
          <w:p w14:paraId="12A5E121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Dopasuj ludzi do ich zdjęć</w:t>
            </w:r>
          </w:p>
          <w:p w14:paraId="00BA677D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Dopasuj ludzi do zdjęć</w:t>
            </w:r>
          </w:p>
          <w:p w14:paraId="0A20D83E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Odpowiedz na pytania dotyczące dialogów</w:t>
            </w:r>
          </w:p>
          <w:p w14:paraId="5399AF2C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Dopasuj rozmówców do przymiotników</w:t>
            </w:r>
          </w:p>
        </w:tc>
        <w:tc>
          <w:tcPr>
            <w:tcW w:w="2815" w:type="dxa"/>
          </w:tcPr>
          <w:p w14:paraId="330FEAAE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słuchania 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zazwyczaj</w:t>
            </w:r>
            <w:r>
              <w:rPr>
                <w:sz w:val="20"/>
                <w:szCs w:val="20"/>
                <w:lang w:val="en-GB" w:eastAsia="en-US"/>
              </w:rPr>
              <w:t xml:space="preserve"> identyfikuje główną myśl tekstu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zazwyczaj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zazwyczaj poprawne z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okazjonalnym</w:t>
            </w:r>
            <w:r>
              <w:rPr>
                <w:sz w:val="20"/>
                <w:szCs w:val="20"/>
                <w:lang w:val="en-GB" w:eastAsia="en-US"/>
              </w:rPr>
              <w:t xml:space="preserve"> błędem:</w:t>
            </w:r>
          </w:p>
          <w:p w14:paraId="766BCC4D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Dopasuj ludzi do ich zdjęć</w:t>
            </w:r>
          </w:p>
          <w:p w14:paraId="2089ADD2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Dopasuj ludzi do zdjęć</w:t>
            </w:r>
          </w:p>
          <w:p w14:paraId="5CDE10E7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Odpowiedz na pytania dotyczące dialogów</w:t>
            </w:r>
          </w:p>
          <w:p w14:paraId="49E20858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Dopasuj rozmówców do przymiotników</w:t>
            </w:r>
          </w:p>
        </w:tc>
      </w:tr>
      <w:tr w14:paraId="7B313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continue"/>
          </w:tcPr>
          <w:p w14:paraId="4896EE2E">
            <w:pPr>
              <w:pStyle w:val="38"/>
              <w:rPr>
                <w:lang w:val="en-GB" w:eastAsia="en-US"/>
              </w:rPr>
            </w:pPr>
          </w:p>
        </w:tc>
        <w:tc>
          <w:tcPr>
            <w:tcW w:w="1843" w:type="dxa"/>
          </w:tcPr>
          <w:p w14:paraId="613C2B1B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2814" w:type="dxa"/>
          </w:tcPr>
          <w:p w14:paraId="276FC2DB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czytania 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rzadko</w:t>
            </w:r>
            <w:r>
              <w:rPr>
                <w:sz w:val="20"/>
                <w:szCs w:val="20"/>
                <w:lang w:val="en-GB" w:eastAsia="en-US"/>
              </w:rPr>
              <w:t xml:space="preserve"> identyfikuje główną myśl tekstu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rzadko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liczne</w:t>
            </w:r>
            <w:r>
              <w:rPr>
                <w:sz w:val="20"/>
                <w:szCs w:val="20"/>
                <w:lang w:val="en-GB" w:eastAsia="en-US"/>
              </w:rPr>
              <w:t xml:space="preserve"> błędy:</w:t>
            </w:r>
          </w:p>
          <w:p w14:paraId="5419D50F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odpowiada na pytania dotyczące przeczytanego tekstu</w:t>
            </w:r>
          </w:p>
          <w:p w14:paraId="7E0F829A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wyszukuje w tekście informacje potrzebne do uzupełnienia listu</w:t>
            </w:r>
          </w:p>
          <w:p w14:paraId="34124C33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wybiera tytuł artykułu</w:t>
            </w:r>
          </w:p>
          <w:p w14:paraId="3D021CEA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ustala, czy zdania są prawdziwe czy fałszywe</w:t>
            </w:r>
          </w:p>
          <w:p w14:paraId="151C156D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dopasowuje zdania do rozmówców</w:t>
            </w:r>
          </w:p>
          <w:p w14:paraId="5C4EA730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dopasowuje informacje do przeczytanych tekstów</w:t>
            </w:r>
          </w:p>
        </w:tc>
        <w:tc>
          <w:tcPr>
            <w:tcW w:w="2815" w:type="dxa"/>
          </w:tcPr>
          <w:p w14:paraId="743D6334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czytania 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identyfikuje główną myśl tekstu, 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popełniając przy tym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pewne</w:t>
            </w:r>
            <w:r>
              <w:rPr>
                <w:sz w:val="20"/>
                <w:szCs w:val="20"/>
                <w:lang w:val="en-GB" w:eastAsia="en-US"/>
              </w:rPr>
              <w:t xml:space="preserve"> błędy:</w:t>
            </w:r>
          </w:p>
          <w:p w14:paraId="1CCCE963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odpowiada na pytania dotyczące przeczytanego tekstu</w:t>
            </w:r>
          </w:p>
          <w:p w14:paraId="7C222EBD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wyszukuje w tekście informacje potrzebne do uzupełnienia listu</w:t>
            </w:r>
          </w:p>
          <w:p w14:paraId="4667F635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wybiera tytuł artykułu</w:t>
            </w:r>
          </w:p>
          <w:p w14:paraId="1D5D1850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ustala, czy zdania są prawdziwe czy fałszywe</w:t>
            </w:r>
          </w:p>
          <w:p w14:paraId="177A6C5D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dopasowuje zdania do rozmówców</w:t>
            </w:r>
          </w:p>
          <w:p w14:paraId="5070CA5B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dopasowuje informacje do przeczytanych tekstów</w:t>
            </w:r>
          </w:p>
        </w:tc>
        <w:tc>
          <w:tcPr>
            <w:tcW w:w="2815" w:type="dxa"/>
          </w:tcPr>
          <w:p w14:paraId="7B743F9A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czytania uczeń identyfikuje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większość</w:t>
            </w:r>
            <w:r>
              <w:rPr>
                <w:sz w:val="20"/>
                <w:szCs w:val="20"/>
                <w:lang w:val="en-GB" w:eastAsia="en-US"/>
              </w:rPr>
              <w:t xml:space="preserve"> głównej idei tekstu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często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niewiele</w:t>
            </w:r>
            <w:r>
              <w:rPr>
                <w:sz w:val="20"/>
                <w:szCs w:val="20"/>
                <w:lang w:val="en-GB" w:eastAsia="en-US"/>
              </w:rPr>
              <w:t xml:space="preserve"> błędów:</w:t>
            </w:r>
          </w:p>
          <w:p w14:paraId="47F5CC78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odpowiada na pytania dotyczące przeczytanego tekstu</w:t>
            </w:r>
          </w:p>
          <w:p w14:paraId="3BB1FFE6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wyszukuje w tekście informacje potrzebne do uzupełnienia listu</w:t>
            </w:r>
          </w:p>
          <w:p w14:paraId="36B2DF0A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wybiera tytuł artykułu</w:t>
            </w:r>
          </w:p>
          <w:p w14:paraId="07235D3A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ustala, czy zdania są prawdziwe czy fałszywe</w:t>
            </w:r>
          </w:p>
          <w:p w14:paraId="72BC1E55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dopasowuje zdania do rozmówców</w:t>
            </w:r>
          </w:p>
          <w:p w14:paraId="120FF0CF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dopasowuje informacje do przeczytanych tekstów</w:t>
            </w:r>
          </w:p>
        </w:tc>
        <w:tc>
          <w:tcPr>
            <w:tcW w:w="2815" w:type="dxa"/>
          </w:tcPr>
          <w:p w14:paraId="14053D85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czytania 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zazwyczaj</w:t>
            </w:r>
            <w:r>
              <w:rPr>
                <w:sz w:val="20"/>
                <w:szCs w:val="20"/>
                <w:lang w:val="en-GB" w:eastAsia="en-US"/>
              </w:rPr>
              <w:t xml:space="preserve"> identyfikuje główną myśl tekstu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zazwyczaj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zazwyczaj poprawiając je z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okazjonalnym</w:t>
            </w:r>
            <w:r>
              <w:rPr>
                <w:sz w:val="20"/>
                <w:szCs w:val="20"/>
                <w:lang w:val="en-GB" w:eastAsia="en-US"/>
              </w:rPr>
              <w:t xml:space="preserve"> błędem:</w:t>
            </w:r>
          </w:p>
          <w:p w14:paraId="09600298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odpowiada na pytania dotyczące przeczytanego tekstu</w:t>
            </w:r>
          </w:p>
          <w:p w14:paraId="43503E10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wyszukuje w tekście informacje potrzebne do uzupełnienia listu</w:t>
            </w:r>
          </w:p>
          <w:p w14:paraId="7869B22B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wybiera tytuł artykułu</w:t>
            </w:r>
          </w:p>
          <w:p w14:paraId="09E50AF8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ustala, czy zdania są prawdziwe czy fałszywe</w:t>
            </w:r>
          </w:p>
          <w:p w14:paraId="32E27C93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dopasowuje zdania do rozmówców</w:t>
            </w:r>
          </w:p>
          <w:p w14:paraId="0895F052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dopasowuje informacje do przeczytanych tekstów</w:t>
            </w:r>
          </w:p>
        </w:tc>
      </w:tr>
      <w:tr w14:paraId="2532E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continue"/>
          </w:tcPr>
          <w:p w14:paraId="2A71268E">
            <w:pPr>
              <w:pStyle w:val="38"/>
              <w:rPr>
                <w:lang w:val="en-GB" w:eastAsia="en-US"/>
              </w:rPr>
            </w:pPr>
          </w:p>
        </w:tc>
        <w:tc>
          <w:tcPr>
            <w:tcW w:w="1843" w:type="dxa"/>
          </w:tcPr>
          <w:p w14:paraId="51E0E3BC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2814" w:type="dxa"/>
          </w:tcPr>
          <w:p w14:paraId="248E0C61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Używając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ograniczonego</w:t>
            </w:r>
            <w:r>
              <w:rPr>
                <w:sz w:val="20"/>
                <w:szCs w:val="20"/>
                <w:lang w:val="en-GB" w:eastAsia="en-US"/>
              </w:rPr>
              <w:t xml:space="preserve"> zasobu słownictwa i struktur gramatycznych, 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liczne</w:t>
            </w:r>
            <w:r>
              <w:rPr>
                <w:sz w:val="20"/>
                <w:szCs w:val="20"/>
                <w:lang w:val="en-GB" w:eastAsia="en-US"/>
              </w:rPr>
              <w:t xml:space="preserve"> błędy, które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znacząco</w:t>
            </w:r>
            <w:r>
              <w:rPr>
                <w:sz w:val="20"/>
                <w:szCs w:val="20"/>
                <w:lang w:val="en-GB" w:eastAsia="en-US"/>
              </w:rPr>
              <w:t xml:space="preserve"> zakłócają komunikację, gdy:</w:t>
            </w:r>
          </w:p>
          <w:p w14:paraId="5DC9064B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Mówi o członkach rodziny i poprawnie ich opisuje</w:t>
            </w:r>
          </w:p>
          <w:p w14:paraId="040341CB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w parach o codziennej rutynie swojej rodziny</w:t>
            </w:r>
          </w:p>
          <w:p w14:paraId="0BFFB45C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Zadaje pytania</w:t>
            </w:r>
          </w:p>
          <w:p w14:paraId="6BB6D5F5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Odgrywa wyimaginowaną sytuację, używając czasu Present Simple i Present Progressive</w:t>
            </w:r>
          </w:p>
          <w:p w14:paraId="3B8D8E72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Opisuje swojego najlepszego przyjaciela</w:t>
            </w:r>
          </w:p>
        </w:tc>
        <w:tc>
          <w:tcPr>
            <w:tcW w:w="2815" w:type="dxa"/>
          </w:tcPr>
          <w:p w14:paraId="0760BEC0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Używając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umiarkowanego</w:t>
            </w:r>
            <w:r>
              <w:rPr>
                <w:sz w:val="20"/>
                <w:szCs w:val="20"/>
                <w:lang w:val="en-GB" w:eastAsia="en-US"/>
              </w:rPr>
              <w:t xml:space="preserve"> zakresu słownictwa i struktur gramatycznych, 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częste</w:t>
            </w:r>
            <w:r>
              <w:rPr>
                <w:sz w:val="20"/>
                <w:szCs w:val="20"/>
                <w:lang w:val="en-GB" w:eastAsia="en-US"/>
              </w:rPr>
              <w:t xml:space="preserve"> błędy, które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zakłócają komunikację, gdy:</w:t>
            </w:r>
          </w:p>
          <w:p w14:paraId="74FA1791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Mówi o członkach rodziny i poprawnie ich opisuje</w:t>
            </w:r>
          </w:p>
          <w:p w14:paraId="39671847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w parach o codziennej rutynie swojej rodziny</w:t>
            </w:r>
          </w:p>
          <w:p w14:paraId="431B2659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Zadaje pytania</w:t>
            </w:r>
          </w:p>
          <w:p w14:paraId="039AF3E9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Odgrywa wyimaginowaną sytuację, używając czasu Present Simple i Present Progressive</w:t>
            </w:r>
          </w:p>
          <w:p w14:paraId="409E7B83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Opisuje swojego najlepszego przyjaciela</w:t>
            </w:r>
          </w:p>
        </w:tc>
        <w:tc>
          <w:tcPr>
            <w:tcW w:w="2815" w:type="dxa"/>
          </w:tcPr>
          <w:p w14:paraId="17BCC3C0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Używając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zadowalającego</w:t>
            </w:r>
            <w:r>
              <w:rPr>
                <w:sz w:val="20"/>
                <w:szCs w:val="20"/>
                <w:lang w:val="en-GB" w:eastAsia="en-US"/>
              </w:rPr>
              <w:t xml:space="preserve"> zakresu słownictwa i struktur gramatycznych, 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niewiele</w:t>
            </w:r>
            <w:r>
              <w:rPr>
                <w:sz w:val="20"/>
                <w:szCs w:val="20"/>
                <w:lang w:val="en-GB" w:eastAsia="en-US"/>
              </w:rPr>
              <w:t xml:space="preserve"> błędów, które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rzadko</w:t>
            </w:r>
            <w:r>
              <w:rPr>
                <w:sz w:val="20"/>
                <w:szCs w:val="20"/>
                <w:lang w:val="en-GB" w:eastAsia="en-US"/>
              </w:rPr>
              <w:t xml:space="preserve"> zakłócają komunikację, gdy:</w:t>
            </w:r>
          </w:p>
          <w:p w14:paraId="1FFA232E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Mówi o członkach rodziny i poprawnie ich opisuje</w:t>
            </w:r>
          </w:p>
          <w:p w14:paraId="5A246CC8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w parach o codziennej rutynie swojej rodziny</w:t>
            </w:r>
          </w:p>
          <w:p w14:paraId="426E2307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Zadaje pytania</w:t>
            </w:r>
          </w:p>
          <w:p w14:paraId="16428C60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Odgrywa wyimaginowaną sytuację, używając czasu Present Simple i Present Progressive</w:t>
            </w:r>
          </w:p>
          <w:p w14:paraId="1AF5311A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Opisuje swojego najlepszego przyjaciela</w:t>
            </w:r>
          </w:p>
        </w:tc>
        <w:tc>
          <w:tcPr>
            <w:tcW w:w="2815" w:type="dxa"/>
          </w:tcPr>
          <w:p w14:paraId="1CC458B2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Używając szerokiego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zakresu</w:t>
            </w:r>
            <w:r>
              <w:rPr>
                <w:sz w:val="20"/>
                <w:szCs w:val="20"/>
                <w:lang w:val="en-GB" w:eastAsia="en-US"/>
              </w:rPr>
              <w:t xml:space="preserve"> słownictwa i struktur gramatycznych, 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sporadyczne</w:t>
            </w:r>
            <w:r>
              <w:rPr>
                <w:sz w:val="20"/>
                <w:szCs w:val="20"/>
                <w:lang w:val="en-GB" w:eastAsia="en-US"/>
              </w:rPr>
              <w:t xml:space="preserve"> błędy, które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nie</w:t>
            </w:r>
            <w:r>
              <w:rPr>
                <w:sz w:val="20"/>
                <w:szCs w:val="20"/>
                <w:lang w:val="en-GB" w:eastAsia="en-US"/>
              </w:rPr>
              <w:t xml:space="preserve"> zakłócają komunikacji, gdy:</w:t>
            </w:r>
          </w:p>
          <w:p w14:paraId="6CE70D9B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Mówi o członkach rodziny i poprawnie ich opisuje</w:t>
            </w:r>
          </w:p>
          <w:p w14:paraId="7701F1A2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w parach o codziennej rutynie swojej rodziny</w:t>
            </w:r>
          </w:p>
          <w:p w14:paraId="209FDDA6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Zadaje pytania</w:t>
            </w:r>
          </w:p>
          <w:p w14:paraId="3006DE48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Odgrywa wyimaginowaną sytuację, używając czasu Present Simple i Present Progressive</w:t>
            </w:r>
          </w:p>
          <w:p w14:paraId="4B69641F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Opisuje swojego najlepszego przyjaciela</w:t>
            </w:r>
          </w:p>
        </w:tc>
      </w:tr>
      <w:tr w14:paraId="03AC5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continue"/>
          </w:tcPr>
          <w:p w14:paraId="2C4EE1CC">
            <w:pPr>
              <w:pStyle w:val="38"/>
              <w:rPr>
                <w:lang w:val="en-GB" w:eastAsia="en-US"/>
              </w:rPr>
            </w:pPr>
          </w:p>
        </w:tc>
        <w:tc>
          <w:tcPr>
            <w:tcW w:w="1843" w:type="dxa"/>
          </w:tcPr>
          <w:p w14:paraId="69391457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2814" w:type="dxa"/>
          </w:tcPr>
          <w:p w14:paraId="46AFF142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posługuje się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ograniczonym</w:t>
            </w:r>
            <w:r>
              <w:rPr>
                <w:sz w:val="20"/>
                <w:szCs w:val="20"/>
                <w:lang w:val="en-GB" w:eastAsia="en-US"/>
              </w:rPr>
              <w:t xml:space="preserve"> zasobem słownictwa i struktur gramatycznych,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częste</w:t>
            </w:r>
            <w:r>
              <w:rPr>
                <w:sz w:val="20"/>
                <w:szCs w:val="20"/>
                <w:lang w:val="en-GB" w:eastAsia="en-US"/>
              </w:rPr>
              <w:t xml:space="preserve"> błędy, które zakłócają komunikację podczas pisania:</w:t>
            </w:r>
          </w:p>
          <w:p w14:paraId="252511F2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e-mail przedstawiający go</w:t>
            </w:r>
          </w:p>
          <w:p w14:paraId="1A2E2930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kilka zdań o tym, co robią ludzie</w:t>
            </w:r>
          </w:p>
          <w:p w14:paraId="4DCE4783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akapit o jego najlepszym przyjacielu</w:t>
            </w:r>
          </w:p>
        </w:tc>
        <w:tc>
          <w:tcPr>
            <w:tcW w:w="2815" w:type="dxa"/>
          </w:tcPr>
          <w:p w14:paraId="07403D95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posługuje się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podstawowym</w:t>
            </w:r>
            <w:r>
              <w:rPr>
                <w:sz w:val="20"/>
                <w:szCs w:val="20"/>
                <w:lang w:val="en-GB" w:eastAsia="en-US"/>
              </w:rPr>
              <w:t xml:space="preserve"> zasobem słownictwa i struktur gramatycznych, popełniając jednocześnie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pewne</w:t>
            </w:r>
            <w:r>
              <w:rPr>
                <w:sz w:val="20"/>
                <w:szCs w:val="20"/>
                <w:lang w:val="en-GB" w:eastAsia="en-US"/>
              </w:rPr>
              <w:t xml:space="preserve"> błędy utrudniające komunikację podczas pisania:</w:t>
            </w:r>
          </w:p>
          <w:p w14:paraId="3D80180F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e-mail przedstawiający go</w:t>
            </w:r>
          </w:p>
          <w:p w14:paraId="7627BD48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kilka zdań o tym, co robią ludzie</w:t>
            </w:r>
          </w:p>
          <w:p w14:paraId="7D9A5ABB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akapit o jego najlepszym przyjacielu</w:t>
            </w:r>
          </w:p>
        </w:tc>
        <w:tc>
          <w:tcPr>
            <w:tcW w:w="2815" w:type="dxa"/>
          </w:tcPr>
          <w:p w14:paraId="4D436641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posługuje się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rozsądnym</w:t>
            </w:r>
            <w:r>
              <w:rPr>
                <w:sz w:val="20"/>
                <w:szCs w:val="20"/>
                <w:lang w:val="en-GB" w:eastAsia="en-US"/>
              </w:rPr>
              <w:t xml:space="preserve"> zakresem słownictwa i struktur gramatycznych,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ograniczoną liczbę</w:t>
            </w:r>
            <w:r>
              <w:rPr>
                <w:sz w:val="20"/>
                <w:szCs w:val="20"/>
                <w:lang w:val="en-GB" w:eastAsia="en-US"/>
              </w:rPr>
              <w:t xml:space="preserve"> błędów, które zakłócają komunikację podczas pisania:</w:t>
            </w:r>
          </w:p>
          <w:p w14:paraId="5977EE48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e-mail przedstawiający go</w:t>
            </w:r>
          </w:p>
          <w:p w14:paraId="68FD2B14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kilka zdań o tym, co robią ludzie</w:t>
            </w:r>
          </w:p>
          <w:p w14:paraId="2597B896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akapit o jego najlepszym przyjacielu</w:t>
            </w:r>
          </w:p>
        </w:tc>
        <w:tc>
          <w:tcPr>
            <w:tcW w:w="2815" w:type="dxa"/>
          </w:tcPr>
          <w:p w14:paraId="529FE8B1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posługuje się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szerokim zasobem</w:t>
            </w:r>
            <w:r>
              <w:rPr>
                <w:sz w:val="20"/>
                <w:szCs w:val="20"/>
                <w:lang w:val="en-GB" w:eastAsia="en-US"/>
              </w:rPr>
              <w:t xml:space="preserve"> słownictwa i struktur gramatycznych,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nie</w:t>
            </w:r>
            <w:r>
              <w:rPr>
                <w:sz w:val="20"/>
                <w:szCs w:val="20"/>
                <w:lang w:val="en-GB" w:eastAsia="en-US"/>
              </w:rPr>
              <w:t xml:space="preserve">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poważnych błędów</w:t>
            </w:r>
            <w:r>
              <w:rPr>
                <w:sz w:val="20"/>
                <w:szCs w:val="20"/>
                <w:lang w:val="en-GB" w:eastAsia="en-US"/>
              </w:rPr>
              <w:t xml:space="preserve"> zakłócających komunikację, trzymając się przy tym zadania podczas pisania:</w:t>
            </w:r>
          </w:p>
          <w:p w14:paraId="30756CAF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e-mail przedstawiający go</w:t>
            </w:r>
          </w:p>
          <w:p w14:paraId="23D73FE8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kilka zdań o tym, co robią ludzie</w:t>
            </w:r>
          </w:p>
          <w:p w14:paraId="489127AF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akapit o jego najlepszym przyjacielu</w:t>
            </w:r>
          </w:p>
        </w:tc>
      </w:tr>
      <w:tr w14:paraId="4CAB0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continue"/>
          </w:tcPr>
          <w:p w14:paraId="2D348E68">
            <w:pPr>
              <w:pStyle w:val="38"/>
              <w:rPr>
                <w:lang w:val="en-GB" w:eastAsia="en-US"/>
              </w:rPr>
            </w:pPr>
          </w:p>
        </w:tc>
        <w:tc>
          <w:tcPr>
            <w:tcW w:w="1843" w:type="dxa"/>
          </w:tcPr>
          <w:p w14:paraId="5447E54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ROZWIJANIE SAMODZIELNOŚCI</w:t>
            </w:r>
          </w:p>
        </w:tc>
        <w:tc>
          <w:tcPr>
            <w:tcW w:w="2814" w:type="dxa"/>
          </w:tcPr>
          <w:p w14:paraId="6FEB36C3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ma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ograniczoną</w:t>
            </w:r>
            <w:r>
              <w:rPr>
                <w:sz w:val="20"/>
                <w:szCs w:val="20"/>
                <w:lang w:val="en-GB" w:eastAsia="en-US"/>
              </w:rPr>
              <w:t xml:space="preserve"> świadomość językową</w:t>
            </w:r>
          </w:p>
          <w:p w14:paraId="2DA0BA32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ma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trudności</w:t>
            </w:r>
            <w:r>
              <w:rPr>
                <w:sz w:val="20"/>
                <w:szCs w:val="20"/>
                <w:lang w:val="en-GB" w:eastAsia="en-US"/>
              </w:rPr>
              <w:t xml:space="preserve"> ze stosowaniem strategii uczenia się podczas pracy w pojedynkę.</w:t>
            </w:r>
          </w:p>
          <w:p w14:paraId="0A13E49D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rzadko</w:t>
            </w:r>
            <w:r>
              <w:rPr>
                <w:sz w:val="20"/>
                <w:szCs w:val="20"/>
                <w:lang w:val="en-GB" w:eastAsia="en-US"/>
              </w:rPr>
              <w:t xml:space="preserve"> stosuje strategie komunikacyjne, gdy musi użyć nieznanego języka</w:t>
            </w:r>
          </w:p>
          <w:p w14:paraId="6532AE4D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ma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trudności</w:t>
            </w:r>
            <w:r>
              <w:rPr>
                <w:sz w:val="20"/>
                <w:szCs w:val="20"/>
                <w:lang w:val="en-GB" w:eastAsia="en-US"/>
              </w:rPr>
              <w:t xml:space="preserve"> ze współpracą w grupie lub z innymi uczniami</w:t>
            </w:r>
          </w:p>
        </w:tc>
        <w:tc>
          <w:tcPr>
            <w:tcW w:w="2815" w:type="dxa"/>
          </w:tcPr>
          <w:p w14:paraId="0B2B3C89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ma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pewną</w:t>
            </w:r>
            <w:r>
              <w:rPr>
                <w:sz w:val="20"/>
                <w:szCs w:val="20"/>
                <w:lang w:val="en-GB" w:eastAsia="en-US"/>
              </w:rPr>
              <w:t xml:space="preserve"> świadomość językową</w:t>
            </w:r>
          </w:p>
          <w:p w14:paraId="14BE0706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używa strategii uczenia się, gdy pracuje sam.</w:t>
            </w:r>
          </w:p>
          <w:p w14:paraId="59202DF2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używa strategii komunikacyjnych, gdy musi użyć nieznanego języka</w:t>
            </w:r>
          </w:p>
          <w:p w14:paraId="6455A8F2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współpracuje w grupie lub z innymi uczniami</w:t>
            </w:r>
          </w:p>
        </w:tc>
        <w:tc>
          <w:tcPr>
            <w:tcW w:w="2815" w:type="dxa"/>
          </w:tcPr>
          <w:p w14:paraId="1694A73A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ma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zadowalającą</w:t>
            </w:r>
            <w:r>
              <w:rPr>
                <w:sz w:val="20"/>
                <w:szCs w:val="20"/>
                <w:lang w:val="en-GB" w:eastAsia="en-US"/>
              </w:rPr>
              <w:t xml:space="preserve"> świadomość językową</w:t>
            </w:r>
          </w:p>
          <w:p w14:paraId="5FE00C06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często</w:t>
            </w:r>
            <w:r>
              <w:rPr>
                <w:sz w:val="20"/>
                <w:szCs w:val="20"/>
                <w:lang w:val="en-GB" w:eastAsia="en-US"/>
              </w:rPr>
              <w:t xml:space="preserve"> stosuje strategie uczenia się, pracując samodzielnie.</w:t>
            </w:r>
          </w:p>
          <w:p w14:paraId="313A259C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często</w:t>
            </w:r>
            <w:r>
              <w:rPr>
                <w:sz w:val="20"/>
                <w:szCs w:val="20"/>
                <w:lang w:val="en-GB" w:eastAsia="en-US"/>
              </w:rPr>
              <w:t xml:space="preserve"> stosuje strategie komunikacyjne, gdy musi użyć nieznanego języka</w:t>
            </w:r>
          </w:p>
          <w:p w14:paraId="453F381C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często</w:t>
            </w:r>
            <w:r>
              <w:rPr>
                <w:sz w:val="20"/>
                <w:szCs w:val="20"/>
                <w:lang w:val="en-GB" w:eastAsia="en-US"/>
              </w:rPr>
              <w:t xml:space="preserve"> współpracuje w grupie lub z innymi uczniami</w:t>
            </w:r>
          </w:p>
        </w:tc>
        <w:tc>
          <w:tcPr>
            <w:tcW w:w="2815" w:type="dxa"/>
          </w:tcPr>
          <w:p w14:paraId="07142FCF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ma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dobrą</w:t>
            </w:r>
            <w:r>
              <w:rPr>
                <w:sz w:val="20"/>
                <w:szCs w:val="20"/>
                <w:lang w:val="en-GB" w:eastAsia="en-US"/>
              </w:rPr>
              <w:t xml:space="preserve"> świadomość językową</w:t>
            </w:r>
          </w:p>
          <w:p w14:paraId="2C7AC9A7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prawie zawsze</w:t>
            </w:r>
            <w:r>
              <w:rPr>
                <w:sz w:val="20"/>
                <w:szCs w:val="20"/>
                <w:lang w:val="en-GB" w:eastAsia="en-US"/>
              </w:rPr>
              <w:t xml:space="preserve"> używa strategii uczenia się, gdy pracuje sam.</w:t>
            </w:r>
          </w:p>
          <w:p w14:paraId="7D96E102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prawie zawsze</w:t>
            </w:r>
            <w:r>
              <w:rPr>
                <w:sz w:val="20"/>
                <w:szCs w:val="20"/>
                <w:lang w:val="en-GB" w:eastAsia="en-US"/>
              </w:rPr>
              <w:t xml:space="preserve"> używa strategii komunikacyjnych, gdy musi użyć nieznanego języka</w:t>
            </w:r>
          </w:p>
          <w:p w14:paraId="25586F1A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prawie zawsze</w:t>
            </w:r>
            <w:r>
              <w:rPr>
                <w:sz w:val="20"/>
                <w:szCs w:val="20"/>
                <w:lang w:val="en-GB" w:eastAsia="en-US"/>
              </w:rPr>
              <w:t xml:space="preserve"> współpracuje w grupie lub z innymi uczniami</w:t>
            </w:r>
          </w:p>
        </w:tc>
      </w:tr>
      <w:bookmarkEnd w:id="0"/>
    </w:tbl>
    <w:p w14:paraId="1220DD21">
      <w:pPr>
        <w:pStyle w:val="38"/>
        <w:rPr>
          <w:lang w:val="en-GB" w:eastAsia="en-US"/>
        </w:rPr>
      </w:pPr>
    </w:p>
    <w:p w14:paraId="18CEF773">
      <w:pPr>
        <w:pStyle w:val="2"/>
        <w:rPr>
          <w:b/>
          <w:bCs/>
          <w:color w:val="FF0000"/>
        </w:rPr>
      </w:pPr>
      <w:r>
        <w:rPr>
          <w:b/>
          <w:bCs/>
          <w:color w:val="FF0000"/>
        </w:rPr>
        <w:t>Module 2 – Places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843"/>
        <w:gridCol w:w="2814"/>
        <w:gridCol w:w="2815"/>
        <w:gridCol w:w="2815"/>
        <w:gridCol w:w="2815"/>
      </w:tblGrid>
      <w:tr w14:paraId="0121F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56F7BE55">
            <w:pPr>
              <w:pStyle w:val="38"/>
              <w:rPr>
                <w:lang w:val="en-GB" w:eastAsia="en-US"/>
              </w:rPr>
            </w:pPr>
          </w:p>
        </w:tc>
        <w:tc>
          <w:tcPr>
            <w:tcW w:w="1843" w:type="dxa"/>
          </w:tcPr>
          <w:p w14:paraId="794DAE9F">
            <w:pPr>
              <w:pStyle w:val="38"/>
              <w:rPr>
                <w:lang w:val="en-GB" w:eastAsia="en-US"/>
              </w:rPr>
            </w:pPr>
          </w:p>
        </w:tc>
        <w:tc>
          <w:tcPr>
            <w:tcW w:w="2814" w:type="dxa"/>
          </w:tcPr>
          <w:p w14:paraId="3431119C">
            <w:pPr>
              <w:pStyle w:val="38"/>
              <w:jc w:val="center"/>
              <w:rPr>
                <w:b/>
                <w:bCs/>
                <w:lang w:val="en-GB" w:eastAsia="en-US"/>
              </w:rPr>
            </w:pPr>
            <w:r>
              <w:rPr>
                <w:b/>
                <w:bCs/>
                <w:lang w:val="en-GB" w:eastAsia="en-US"/>
              </w:rPr>
              <w:t>2</w:t>
            </w:r>
          </w:p>
        </w:tc>
        <w:tc>
          <w:tcPr>
            <w:tcW w:w="2815" w:type="dxa"/>
          </w:tcPr>
          <w:p w14:paraId="597D4D49">
            <w:pPr>
              <w:pStyle w:val="38"/>
              <w:jc w:val="center"/>
              <w:rPr>
                <w:b/>
                <w:bCs/>
                <w:lang w:val="en-GB" w:eastAsia="en-US"/>
              </w:rPr>
            </w:pPr>
            <w:r>
              <w:rPr>
                <w:b/>
                <w:bCs/>
                <w:lang w:val="en-GB" w:eastAsia="en-US"/>
              </w:rPr>
              <w:t>3</w:t>
            </w:r>
          </w:p>
        </w:tc>
        <w:tc>
          <w:tcPr>
            <w:tcW w:w="2815" w:type="dxa"/>
          </w:tcPr>
          <w:p w14:paraId="370ACB87">
            <w:pPr>
              <w:pStyle w:val="38"/>
              <w:jc w:val="center"/>
              <w:rPr>
                <w:b/>
                <w:bCs/>
                <w:lang w:val="en-GB" w:eastAsia="en-US"/>
              </w:rPr>
            </w:pPr>
            <w:r>
              <w:rPr>
                <w:b/>
                <w:bCs/>
                <w:lang w:val="en-GB" w:eastAsia="en-US"/>
              </w:rPr>
              <w:t>4</w:t>
            </w:r>
          </w:p>
        </w:tc>
        <w:tc>
          <w:tcPr>
            <w:tcW w:w="2815" w:type="dxa"/>
          </w:tcPr>
          <w:p w14:paraId="342EC400">
            <w:pPr>
              <w:pStyle w:val="38"/>
              <w:jc w:val="center"/>
              <w:rPr>
                <w:b/>
                <w:bCs/>
                <w:lang w:val="en-GB" w:eastAsia="en-US"/>
              </w:rPr>
            </w:pPr>
            <w:r>
              <w:rPr>
                <w:b/>
                <w:bCs/>
                <w:lang w:val="en-GB" w:eastAsia="en-US"/>
              </w:rPr>
              <w:t>5</w:t>
            </w:r>
          </w:p>
        </w:tc>
      </w:tr>
      <w:tr w14:paraId="5B4C1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restart"/>
            <w:textDirection w:val="btLr"/>
          </w:tcPr>
          <w:p w14:paraId="0E551280">
            <w:pPr>
              <w:ind w:left="113" w:right="113"/>
              <w:rPr>
                <w:b/>
              </w:rPr>
            </w:pPr>
            <w:r>
              <w:rPr>
                <w:b/>
              </w:rPr>
              <w:t>ŚRODKI JĘZYKOWE</w:t>
            </w:r>
          </w:p>
        </w:tc>
        <w:tc>
          <w:tcPr>
            <w:tcW w:w="1843" w:type="dxa"/>
          </w:tcPr>
          <w:p w14:paraId="70B38407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2814" w:type="dxa"/>
          </w:tcPr>
          <w:p w14:paraId="31DCE97B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ma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słabą</w:t>
            </w:r>
            <w:r>
              <w:rPr>
                <w:sz w:val="20"/>
                <w:szCs w:val="20"/>
                <w:lang w:val="en-GB" w:eastAsia="en-US"/>
              </w:rPr>
              <w:t xml:space="preserve"> wiedzę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rzadko</w:t>
            </w:r>
            <w:r>
              <w:rPr>
                <w:sz w:val="20"/>
                <w:szCs w:val="20"/>
                <w:lang w:val="en-GB" w:eastAsia="en-US"/>
              </w:rPr>
              <w:t xml:space="preserve"> używa słownictwa związanego z Jedzenie i picie, Miejsca w mieście, Zakupy i ceny, Urządzenia elektroniczne, Ubrania i rozmiary, Miejsca rozrywki</w:t>
            </w:r>
          </w:p>
        </w:tc>
        <w:tc>
          <w:tcPr>
            <w:tcW w:w="2815" w:type="dxa"/>
          </w:tcPr>
          <w:p w14:paraId="02F5E955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częściowo</w:t>
            </w:r>
            <w:r>
              <w:rPr>
                <w:sz w:val="20"/>
                <w:szCs w:val="20"/>
                <w:lang w:val="en-GB" w:eastAsia="en-US"/>
              </w:rPr>
              <w:t xml:space="preserve"> zna, 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używa słownictwa związanego z Jedzenie i picie, Miejsca w mieście, Zakupy i ceny, Urządzenia elektroniczne, Ubrania i rozmiary, Miejsca rozrywki</w:t>
            </w:r>
          </w:p>
        </w:tc>
        <w:tc>
          <w:tcPr>
            <w:tcW w:w="2815" w:type="dxa"/>
          </w:tcPr>
          <w:p w14:paraId="2F050698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posiada wiedzę na poziomie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akceptowalnym</w:t>
            </w:r>
            <w:r>
              <w:rPr>
                <w:sz w:val="20"/>
                <w:szCs w:val="20"/>
                <w:lang w:val="en-GB" w:eastAsia="en-US"/>
              </w:rPr>
              <w:t xml:space="preserve">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regularnie</w:t>
            </w:r>
            <w:r>
              <w:rPr>
                <w:sz w:val="20"/>
                <w:szCs w:val="20"/>
                <w:lang w:val="en-GB" w:eastAsia="en-US"/>
              </w:rPr>
              <w:t xml:space="preserve"> posługuje się słownictwem związanym z Jedzenie i picie, Miejsca w mieście, Zakupy i ceny, Urządzenia elektroniczne, Ubrania i rozmiary, Miejsca rozrywki</w:t>
            </w:r>
          </w:p>
        </w:tc>
        <w:tc>
          <w:tcPr>
            <w:tcW w:w="2815" w:type="dxa"/>
          </w:tcPr>
          <w:p w14:paraId="6EDACF35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zna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poprawnie</w:t>
            </w:r>
            <w:r>
              <w:rPr>
                <w:sz w:val="20"/>
                <w:szCs w:val="20"/>
                <w:lang w:val="en-GB" w:eastAsia="en-US"/>
              </w:rPr>
              <w:t xml:space="preserve"> posługuje się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rozszerzonym</w:t>
            </w:r>
            <w:r>
              <w:rPr>
                <w:sz w:val="20"/>
                <w:szCs w:val="20"/>
                <w:lang w:val="en-GB" w:eastAsia="en-US"/>
              </w:rPr>
              <w:t xml:space="preserve"> słownictwem związanym z Jedzenie i picie, Miejsca w mieście, Zakupy i ceny, Urządzenia elektroniczne, Ubrania i rozmiary, Miejsca rozrywki</w:t>
            </w:r>
          </w:p>
        </w:tc>
      </w:tr>
      <w:tr w14:paraId="412D9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continue"/>
            <w:textDirection w:val="btLr"/>
          </w:tcPr>
          <w:p w14:paraId="11AF7ECF">
            <w:pPr>
              <w:pStyle w:val="38"/>
              <w:ind w:left="113" w:right="113"/>
              <w:rPr>
                <w:lang w:val="en-GB" w:eastAsia="en-US"/>
              </w:rPr>
            </w:pPr>
          </w:p>
        </w:tc>
        <w:tc>
          <w:tcPr>
            <w:tcW w:w="1843" w:type="dxa"/>
          </w:tcPr>
          <w:p w14:paraId="14A07B9B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2814" w:type="dxa"/>
          </w:tcPr>
          <w:p w14:paraId="6BB2A9D2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rFonts w:cstheme="minorHAnsi"/>
                <w:sz w:val="20"/>
                <w:szCs w:val="20"/>
              </w:rPr>
              <w:t xml:space="preserve">Uczeń ma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słabą wiedzę</w:t>
            </w:r>
            <w:r>
              <w:rPr>
                <w:rFonts w:cstheme="minorHAnsi"/>
                <w:sz w:val="20"/>
                <w:szCs w:val="20"/>
              </w:rPr>
              <w:t xml:space="preserve"> na temat czasu Rzeczowniki policzalne i niepoliczalne, some, any, no, Zaimki dopełnieniowe, How much? How many?, much, many, a lot of, lots of, a few, a little, Przyimki miejsca i ruchu i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rzadko</w:t>
            </w:r>
            <w:r>
              <w:rPr>
                <w:rFonts w:cstheme="minorHAnsi"/>
                <w:sz w:val="20"/>
                <w:szCs w:val="20"/>
              </w:rPr>
              <w:t xml:space="preserve"> używa go poprawnie w określonym kontekście.</w:t>
            </w:r>
          </w:p>
        </w:tc>
        <w:tc>
          <w:tcPr>
            <w:tcW w:w="2815" w:type="dxa"/>
          </w:tcPr>
          <w:p w14:paraId="4029C630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rFonts w:cstheme="minorHAnsi"/>
                <w:sz w:val="20"/>
                <w:szCs w:val="20"/>
              </w:rPr>
              <w:t xml:space="preserve">Uczeń zna czasy Rzeczowniki policzalne i niepoliczalne, some, any, no, Zaimki dopełnieniowe, How much? How many?, much, many, a lot of, lots of, a few, a little, Przyimki miejsca i ruchu na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podstawowym poziomie</w:t>
            </w:r>
            <w:r>
              <w:rPr>
                <w:rFonts w:cstheme="minorHAnsi"/>
                <w:sz w:val="20"/>
                <w:szCs w:val="20"/>
              </w:rPr>
              <w:t xml:space="preserve"> i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czasami</w:t>
            </w:r>
            <w:r>
              <w:rPr>
                <w:rFonts w:cstheme="minorHAnsi"/>
                <w:sz w:val="20"/>
                <w:szCs w:val="20"/>
              </w:rPr>
              <w:t xml:space="preserve"> potrafi ich poprawnie użyć w określonym kontekście.</w:t>
            </w:r>
          </w:p>
        </w:tc>
        <w:tc>
          <w:tcPr>
            <w:tcW w:w="2815" w:type="dxa"/>
          </w:tcPr>
          <w:p w14:paraId="5CD20015">
            <w:pPr>
              <w:pStyle w:val="38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Uczeń dobrze zna czas Rzeczowniki policzalne i niepoliczalne, some, any, no, Zaimki dopełnieniowe, How much? How many?, much, many, a lot of, lots of, a few, a little, Przyimki miejsca i ruchu i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często</w:t>
            </w:r>
            <w:r>
              <w:rPr>
                <w:rFonts w:cstheme="minorHAnsi"/>
                <w:sz w:val="20"/>
                <w:szCs w:val="20"/>
              </w:rPr>
              <w:t xml:space="preserve"> używa go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poprawnie</w:t>
            </w:r>
            <w:r>
              <w:rPr>
                <w:rFonts w:cstheme="minorHAnsi"/>
                <w:sz w:val="20"/>
                <w:szCs w:val="20"/>
              </w:rPr>
              <w:t xml:space="preserve"> w określonym kontekście.</w:t>
            </w:r>
          </w:p>
          <w:p w14:paraId="1DA504AB">
            <w:pPr>
              <w:pStyle w:val="38"/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2815" w:type="dxa"/>
          </w:tcPr>
          <w:p w14:paraId="5EB0D6CE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rFonts w:cstheme="minorHAnsi"/>
                <w:sz w:val="20"/>
                <w:szCs w:val="20"/>
              </w:rPr>
              <w:t xml:space="preserve">Uczeń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bardzo dobrze</w:t>
            </w:r>
            <w:r>
              <w:rPr>
                <w:rFonts w:cstheme="minorHAnsi"/>
                <w:sz w:val="20"/>
                <w:szCs w:val="20"/>
              </w:rPr>
              <w:t xml:space="preserve"> zna i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bezbłędnie</w:t>
            </w:r>
            <w:r>
              <w:rPr>
                <w:rFonts w:cstheme="minorHAnsi"/>
                <w:sz w:val="20"/>
                <w:szCs w:val="20"/>
              </w:rPr>
              <w:t xml:space="preserve"> posługuje się czasami Rzeczowniki policzalne i niepoliczalne, some, any, no, Zaimki dopełnieniowe, How much? How many?, much, many, a lot of, lots of, a few, a little, Przyimki miejsca i ruchu w określonym znaczeniu.</w:t>
            </w:r>
          </w:p>
        </w:tc>
      </w:tr>
      <w:tr w14:paraId="607C9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continue"/>
            <w:textDirection w:val="btLr"/>
          </w:tcPr>
          <w:p w14:paraId="0BFA30D0">
            <w:pPr>
              <w:pStyle w:val="38"/>
              <w:ind w:left="113" w:right="113"/>
              <w:rPr>
                <w:lang w:val="en-GB" w:eastAsia="en-US"/>
              </w:rPr>
            </w:pPr>
          </w:p>
        </w:tc>
        <w:tc>
          <w:tcPr>
            <w:tcW w:w="1843" w:type="dxa"/>
          </w:tcPr>
          <w:p w14:paraId="182F42C1">
            <w:pPr>
              <w:rPr>
                <w:b/>
              </w:rPr>
            </w:pPr>
            <w:r>
              <w:rPr>
                <w:b/>
              </w:rPr>
              <w:t xml:space="preserve">ZADANIA NA ŚRODKI JĘZYKOWE </w:t>
            </w:r>
          </w:p>
        </w:tc>
        <w:tc>
          <w:tcPr>
            <w:tcW w:w="2814" w:type="dxa"/>
          </w:tcPr>
          <w:p w14:paraId="68209983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liczne</w:t>
            </w:r>
            <w:r>
              <w:rPr>
                <w:sz w:val="20"/>
                <w:szCs w:val="20"/>
                <w:lang w:val="en-GB" w:eastAsia="en-US"/>
              </w:rPr>
              <w:t xml:space="preserve"> błędy przy rozwiązywaniu zadań sprawdzających zrozumienie szerokiego zakresu zasobów językowych (uzupełnianie luk, uzupełnianie zdań, kompletne minidialogi)</w:t>
            </w:r>
          </w:p>
        </w:tc>
        <w:tc>
          <w:tcPr>
            <w:tcW w:w="2815" w:type="dxa"/>
          </w:tcPr>
          <w:p w14:paraId="45AE27A8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pewne</w:t>
            </w:r>
            <w:r>
              <w:rPr>
                <w:sz w:val="20"/>
                <w:szCs w:val="20"/>
                <w:lang w:val="en-GB" w:eastAsia="en-US"/>
              </w:rPr>
              <w:t xml:space="preserve"> błędy przy rozwiązywaniu zadań sprawdzających zrozumienie szerokiego zakresu zasobów językowych (uzupełnianie luk, uzupełnianie zdań, kompletne minidialogi)</w:t>
            </w:r>
          </w:p>
        </w:tc>
        <w:tc>
          <w:tcPr>
            <w:tcW w:w="2815" w:type="dxa"/>
          </w:tcPr>
          <w:p w14:paraId="4534358B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niewiele</w:t>
            </w:r>
            <w:r>
              <w:rPr>
                <w:sz w:val="20"/>
                <w:szCs w:val="20"/>
                <w:lang w:val="en-GB" w:eastAsia="en-US"/>
              </w:rPr>
              <w:t xml:space="preserve"> błędów rozwiązując zadania sprawdzające zrozumienie szerokiego zakresu zasobów językowych (uzupełnianie luk, uzupełnianie zdań, kompletne minidialogi)</w:t>
            </w:r>
          </w:p>
        </w:tc>
        <w:tc>
          <w:tcPr>
            <w:tcW w:w="2815" w:type="dxa"/>
          </w:tcPr>
          <w:p w14:paraId="7EF6E358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bardzo mało</w:t>
            </w:r>
            <w:r>
              <w:rPr>
                <w:sz w:val="20"/>
                <w:szCs w:val="20"/>
                <w:lang w:val="en-GB" w:eastAsia="en-US"/>
              </w:rPr>
              <w:t xml:space="preserve"> błędów rozwiązując zadania sprawdzające zrozumienie szerokiego zakresu zasobów językowych (uzupełnianie luk, uzupełnianie zdań, kompletne minidialogi)</w:t>
            </w:r>
          </w:p>
        </w:tc>
      </w:tr>
      <w:tr w14:paraId="6DDA7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restart"/>
            <w:textDirection w:val="btLr"/>
          </w:tcPr>
          <w:p w14:paraId="2790C70B">
            <w:pPr>
              <w:ind w:left="113" w:right="113"/>
              <w:rPr>
                <w:b/>
              </w:rPr>
            </w:pPr>
            <w:r>
              <w:rPr>
                <w:b/>
              </w:rPr>
              <w:t>UMIEJĘTNOŚCI</w:t>
            </w:r>
          </w:p>
        </w:tc>
        <w:tc>
          <w:tcPr>
            <w:tcW w:w="1843" w:type="dxa"/>
          </w:tcPr>
          <w:p w14:paraId="7830B793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2814" w:type="dxa"/>
          </w:tcPr>
          <w:p w14:paraId="462B92E9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słuchania 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rzadko</w:t>
            </w:r>
            <w:r>
              <w:rPr>
                <w:sz w:val="20"/>
                <w:szCs w:val="20"/>
                <w:lang w:val="en-GB" w:eastAsia="en-US"/>
              </w:rPr>
              <w:t xml:space="preserve"> identyfikuje główną myśl tekstu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rzadko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liczne</w:t>
            </w:r>
            <w:r>
              <w:rPr>
                <w:sz w:val="20"/>
                <w:szCs w:val="20"/>
                <w:lang w:val="en-GB" w:eastAsia="en-US"/>
              </w:rPr>
              <w:t xml:space="preserve"> błędy:</w:t>
            </w:r>
          </w:p>
          <w:p w14:paraId="19336BA1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Zrozumieć wskazówki w budynku</w:t>
            </w:r>
          </w:p>
          <w:p w14:paraId="64B4BCA1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Uzupełnić zdania na podstawie dialogów</w:t>
            </w:r>
          </w:p>
          <w:p w14:paraId="04B54EB9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Zrozumieć wskazówki w mieście</w:t>
            </w:r>
          </w:p>
          <w:p w14:paraId="3A99C7B4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Dopasować rozmówców do stwierdzeń</w:t>
            </w:r>
          </w:p>
          <w:p w14:paraId="7FFF86A6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Zdecydować, czy zdania są prawdziwe, czy fałszywe</w:t>
            </w:r>
          </w:p>
        </w:tc>
        <w:tc>
          <w:tcPr>
            <w:tcW w:w="2815" w:type="dxa"/>
          </w:tcPr>
          <w:p w14:paraId="4146D71A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słuchania 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identyfikuje główną myśl tekstu, 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pewne</w:t>
            </w:r>
            <w:r>
              <w:rPr>
                <w:sz w:val="20"/>
                <w:szCs w:val="20"/>
                <w:lang w:val="en-GB" w:eastAsia="en-US"/>
              </w:rPr>
              <w:t xml:space="preserve"> błędy:</w:t>
            </w:r>
          </w:p>
          <w:p w14:paraId="5115CFFA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Zrozumieć wskazówki w budynku</w:t>
            </w:r>
          </w:p>
          <w:p w14:paraId="4CD88D06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Uzupełnić zdania na podstawie dialogów</w:t>
            </w:r>
          </w:p>
          <w:p w14:paraId="2AA70BE7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Zrozumieć wskazówki w mieście</w:t>
            </w:r>
          </w:p>
          <w:p w14:paraId="658065E5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Dopasować rozmówców do stwierdzeń</w:t>
            </w:r>
          </w:p>
          <w:p w14:paraId="08DD7F13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Zdecydować, czy zdania są prawdziwe, czy fałszywe</w:t>
            </w:r>
          </w:p>
        </w:tc>
        <w:tc>
          <w:tcPr>
            <w:tcW w:w="2815" w:type="dxa"/>
          </w:tcPr>
          <w:p w14:paraId="62513AA8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słuchania uczeń identyfikuje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większość</w:t>
            </w:r>
            <w:r>
              <w:rPr>
                <w:sz w:val="20"/>
                <w:szCs w:val="20"/>
                <w:lang w:val="en-GB" w:eastAsia="en-US"/>
              </w:rPr>
              <w:t xml:space="preserve"> głównej idei tekstu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często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niewiele</w:t>
            </w:r>
            <w:r>
              <w:rPr>
                <w:sz w:val="20"/>
                <w:szCs w:val="20"/>
                <w:lang w:val="en-GB" w:eastAsia="en-US"/>
              </w:rPr>
              <w:t xml:space="preserve"> błędów:</w:t>
            </w:r>
          </w:p>
          <w:p w14:paraId="5E02CA6F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Zrozumieć wskazówki w budynku</w:t>
            </w:r>
          </w:p>
          <w:p w14:paraId="2C1CEC07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Uzupełnić zdania na podstawie dialogów</w:t>
            </w:r>
          </w:p>
          <w:p w14:paraId="6C978B01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Zrozumieć wskazówki w mieście</w:t>
            </w:r>
          </w:p>
          <w:p w14:paraId="0CBC83A0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Dopasować rozmówców do stwierdzeń</w:t>
            </w:r>
          </w:p>
          <w:p w14:paraId="3460BD9E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Zdecydować, czy zdania są prawdziwe, czy fałszywe</w:t>
            </w:r>
          </w:p>
        </w:tc>
        <w:tc>
          <w:tcPr>
            <w:tcW w:w="2815" w:type="dxa"/>
          </w:tcPr>
          <w:p w14:paraId="0E8BDCE4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słuchania 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zazwyczaj</w:t>
            </w:r>
            <w:r>
              <w:rPr>
                <w:sz w:val="20"/>
                <w:szCs w:val="20"/>
                <w:lang w:val="en-GB" w:eastAsia="en-US"/>
              </w:rPr>
              <w:t xml:space="preserve"> identyfikuje główną myśl tekstu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zazwyczaj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zazwyczaj poprawne z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okazjonalnym</w:t>
            </w:r>
            <w:r>
              <w:rPr>
                <w:sz w:val="20"/>
                <w:szCs w:val="20"/>
                <w:lang w:val="en-GB" w:eastAsia="en-US"/>
              </w:rPr>
              <w:t xml:space="preserve"> błędem:</w:t>
            </w:r>
          </w:p>
          <w:p w14:paraId="14DA107F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Zrozumieć wskazówki w budynku</w:t>
            </w:r>
          </w:p>
          <w:p w14:paraId="0CB78FE3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Uzupełnić zdania na podstawie dialogów</w:t>
            </w:r>
          </w:p>
          <w:p w14:paraId="7917B055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Zrozumieć wskazówki w mieście</w:t>
            </w:r>
          </w:p>
          <w:p w14:paraId="1CD4A7EA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Dopasować rozmówców do stwierdzeń</w:t>
            </w:r>
          </w:p>
          <w:p w14:paraId="7E571556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Zdecydować, czy zdania są prawdziwe, czy fałszywe</w:t>
            </w:r>
          </w:p>
        </w:tc>
      </w:tr>
      <w:tr w14:paraId="3B9E2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continue"/>
          </w:tcPr>
          <w:p w14:paraId="70AAF718">
            <w:pPr>
              <w:pStyle w:val="38"/>
              <w:rPr>
                <w:lang w:val="en-GB" w:eastAsia="en-US"/>
              </w:rPr>
            </w:pPr>
          </w:p>
        </w:tc>
        <w:tc>
          <w:tcPr>
            <w:tcW w:w="1843" w:type="dxa"/>
          </w:tcPr>
          <w:p w14:paraId="69D63BF1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2814" w:type="dxa"/>
          </w:tcPr>
          <w:p w14:paraId="78A7E162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czytania 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rzadko</w:t>
            </w:r>
            <w:r>
              <w:rPr>
                <w:sz w:val="20"/>
                <w:szCs w:val="20"/>
                <w:lang w:val="en-GB" w:eastAsia="en-US"/>
              </w:rPr>
              <w:t xml:space="preserve"> identyfikuje główną myśl tekstu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rzadko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liczne</w:t>
            </w:r>
            <w:r>
              <w:rPr>
                <w:sz w:val="20"/>
                <w:szCs w:val="20"/>
                <w:lang w:val="en-GB" w:eastAsia="en-US"/>
              </w:rPr>
              <w:t xml:space="preserve"> błędy:</w:t>
            </w:r>
          </w:p>
          <w:p w14:paraId="31EE6C8E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dopasowuje zdania do rozmówców</w:t>
            </w:r>
          </w:p>
          <w:p w14:paraId="22C74753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odpowiada na pytania dotyczące czytanego tekstu</w:t>
            </w:r>
          </w:p>
          <w:p w14:paraId="5207F66B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dopasowuje informacje do czytanych tekstów</w:t>
            </w:r>
          </w:p>
          <w:p w14:paraId="16855AB7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określa, czy zdania są prawdziwe czy fałszywe</w:t>
            </w:r>
          </w:p>
          <w:p w14:paraId="5AC67FDD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dopasowuje nagłówki do akapitów</w:t>
            </w:r>
          </w:p>
        </w:tc>
        <w:tc>
          <w:tcPr>
            <w:tcW w:w="2815" w:type="dxa"/>
          </w:tcPr>
          <w:p w14:paraId="1CC4C524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czytania 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identyfikuje główną myśl tekstu, 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popełniając przy tym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pewne</w:t>
            </w:r>
            <w:r>
              <w:rPr>
                <w:sz w:val="20"/>
                <w:szCs w:val="20"/>
                <w:lang w:val="en-GB" w:eastAsia="en-US"/>
              </w:rPr>
              <w:t xml:space="preserve"> błędy:</w:t>
            </w:r>
          </w:p>
          <w:p w14:paraId="3CDB2683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dopasowuje zdania do rozmówców</w:t>
            </w:r>
          </w:p>
          <w:p w14:paraId="3E613C9E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odpowiada na pytania dotyczące czytanego tekstu</w:t>
            </w:r>
          </w:p>
          <w:p w14:paraId="335F48C0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dopasowuje informacje do czytanych tekstów</w:t>
            </w:r>
          </w:p>
          <w:p w14:paraId="6976AEEF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określa, czy zdania są prawdziwe czy fałszywe</w:t>
            </w:r>
          </w:p>
          <w:p w14:paraId="0C243008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dopasowuje nagłówki do akapitów</w:t>
            </w:r>
          </w:p>
        </w:tc>
        <w:tc>
          <w:tcPr>
            <w:tcW w:w="2815" w:type="dxa"/>
          </w:tcPr>
          <w:p w14:paraId="766E272E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czytania uczeń identyfikuje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większość</w:t>
            </w:r>
            <w:r>
              <w:rPr>
                <w:sz w:val="20"/>
                <w:szCs w:val="20"/>
                <w:lang w:val="en-GB" w:eastAsia="en-US"/>
              </w:rPr>
              <w:t xml:space="preserve"> głównej idei tekstu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często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niewiele</w:t>
            </w:r>
            <w:r>
              <w:rPr>
                <w:sz w:val="20"/>
                <w:szCs w:val="20"/>
                <w:lang w:val="en-GB" w:eastAsia="en-US"/>
              </w:rPr>
              <w:t xml:space="preserve"> błędów:</w:t>
            </w:r>
          </w:p>
          <w:p w14:paraId="4A48EBE7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dopasowuje zdania do rozmówców</w:t>
            </w:r>
          </w:p>
          <w:p w14:paraId="6A8ED9E7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odpowiada na pytania dotyczące czytanego tekstu</w:t>
            </w:r>
          </w:p>
          <w:p w14:paraId="054A5CB8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dopasowuje informacje do czytanych tekstów</w:t>
            </w:r>
          </w:p>
          <w:p w14:paraId="10D3C49B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określa, czy zdania są prawdziwe czy fałszywe</w:t>
            </w:r>
          </w:p>
          <w:p w14:paraId="63536837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dopasowuje nagłówki do akapitów</w:t>
            </w:r>
          </w:p>
        </w:tc>
        <w:tc>
          <w:tcPr>
            <w:tcW w:w="2815" w:type="dxa"/>
          </w:tcPr>
          <w:p w14:paraId="4A16DD62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czytania 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zazwyczaj</w:t>
            </w:r>
            <w:r>
              <w:rPr>
                <w:sz w:val="20"/>
                <w:szCs w:val="20"/>
                <w:lang w:val="en-GB" w:eastAsia="en-US"/>
              </w:rPr>
              <w:t xml:space="preserve"> identyfikuje główną myśl tekstu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zazwyczaj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zazwyczaj poprawiając je z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okazjonalnym</w:t>
            </w:r>
            <w:r>
              <w:rPr>
                <w:sz w:val="20"/>
                <w:szCs w:val="20"/>
                <w:lang w:val="en-GB" w:eastAsia="en-US"/>
              </w:rPr>
              <w:t xml:space="preserve"> błędem:</w:t>
            </w:r>
          </w:p>
          <w:p w14:paraId="62C10502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dopasowuje zdania do rozmówców</w:t>
            </w:r>
          </w:p>
          <w:p w14:paraId="21EA18E9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odpowiada na pytania dotyczące czytanego tekstu</w:t>
            </w:r>
          </w:p>
          <w:p w14:paraId="2CCA6DCD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dopasowuje informacje do czytanych tekstów</w:t>
            </w:r>
          </w:p>
          <w:p w14:paraId="6CE30C10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określa, czy zdania są prawdziwe czy fałszywe</w:t>
            </w:r>
          </w:p>
          <w:p w14:paraId="11D1E07F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dopasowuje nagłówki do akapitów</w:t>
            </w:r>
          </w:p>
        </w:tc>
      </w:tr>
      <w:tr w14:paraId="3F711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continue"/>
          </w:tcPr>
          <w:p w14:paraId="3E030BC6">
            <w:pPr>
              <w:pStyle w:val="38"/>
              <w:rPr>
                <w:lang w:val="en-GB" w:eastAsia="en-US"/>
              </w:rPr>
            </w:pPr>
          </w:p>
        </w:tc>
        <w:tc>
          <w:tcPr>
            <w:tcW w:w="1843" w:type="dxa"/>
          </w:tcPr>
          <w:p w14:paraId="15E77C88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2814" w:type="dxa"/>
          </w:tcPr>
          <w:p w14:paraId="7320FD23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Używając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ograniczonego</w:t>
            </w:r>
            <w:r>
              <w:rPr>
                <w:sz w:val="20"/>
                <w:szCs w:val="20"/>
                <w:lang w:val="en-GB" w:eastAsia="en-US"/>
              </w:rPr>
              <w:t xml:space="preserve"> zasobu słownictwa i struktur gramatycznych, 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liczne</w:t>
            </w:r>
            <w:r>
              <w:rPr>
                <w:sz w:val="20"/>
                <w:szCs w:val="20"/>
                <w:lang w:val="en-GB" w:eastAsia="en-US"/>
              </w:rPr>
              <w:t xml:space="preserve"> błędy, które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znacząco</w:t>
            </w:r>
            <w:r>
              <w:rPr>
                <w:sz w:val="20"/>
                <w:szCs w:val="20"/>
                <w:lang w:val="en-GB" w:eastAsia="en-US"/>
              </w:rPr>
              <w:t xml:space="preserve"> zakłócają komunikację, gdy:</w:t>
            </w:r>
          </w:p>
          <w:p w14:paraId="7A96386B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Odgrywa dialog w restauracji</w:t>
            </w:r>
          </w:p>
          <w:p w14:paraId="6FFF6079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Prosi o wskazówki i udziela właściwych instrukcji</w:t>
            </w:r>
          </w:p>
          <w:p w14:paraId="3324E8AF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Odgrywa dialog w sklepie</w:t>
            </w:r>
          </w:p>
          <w:p w14:paraId="29FF5C9D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o ubraniach, ich rozmiarach i kolorach</w:t>
            </w:r>
          </w:p>
          <w:p w14:paraId="4490C11C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w parach o miejscach w mieście i udziela wskazówek</w:t>
            </w:r>
          </w:p>
          <w:p w14:paraId="6CA11976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o wydarzeniach z życia wziętych i prosi o pomoc, udziela porad</w:t>
            </w:r>
          </w:p>
        </w:tc>
        <w:tc>
          <w:tcPr>
            <w:tcW w:w="2815" w:type="dxa"/>
          </w:tcPr>
          <w:p w14:paraId="268C4CF3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Używając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umiarkowanego</w:t>
            </w:r>
            <w:r>
              <w:rPr>
                <w:sz w:val="20"/>
                <w:szCs w:val="20"/>
                <w:lang w:val="en-GB" w:eastAsia="en-US"/>
              </w:rPr>
              <w:t xml:space="preserve"> zakresu słownictwa i struktur gramatycznych, 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częste</w:t>
            </w:r>
            <w:r>
              <w:rPr>
                <w:sz w:val="20"/>
                <w:szCs w:val="20"/>
                <w:lang w:val="en-GB" w:eastAsia="en-US"/>
              </w:rPr>
              <w:t xml:space="preserve"> błędy, które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zakłócają komunikację, gdy:</w:t>
            </w:r>
          </w:p>
          <w:p w14:paraId="78927A66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Odgrywa dialog w restauracji</w:t>
            </w:r>
          </w:p>
          <w:p w14:paraId="266EA227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Prosi o wskazówki i udziela właściwych instrukcji</w:t>
            </w:r>
          </w:p>
          <w:p w14:paraId="7D4F78D2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Odgrywa dialog w sklepie</w:t>
            </w:r>
          </w:p>
          <w:p w14:paraId="6CDB1B81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o ubraniach, ich rozmiarach i kolorach</w:t>
            </w:r>
          </w:p>
          <w:p w14:paraId="2CBB1096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w parach o miejscach w mieście i udziela wskazówek</w:t>
            </w:r>
          </w:p>
          <w:p w14:paraId="7B5ABC93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o wydarzeniach z życia wziętych i prosi o pomoc, udziela porad</w:t>
            </w:r>
          </w:p>
        </w:tc>
        <w:tc>
          <w:tcPr>
            <w:tcW w:w="2815" w:type="dxa"/>
          </w:tcPr>
          <w:p w14:paraId="5724DE26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Używając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zadowalającego</w:t>
            </w:r>
            <w:r>
              <w:rPr>
                <w:sz w:val="20"/>
                <w:szCs w:val="20"/>
                <w:lang w:val="en-GB" w:eastAsia="en-US"/>
              </w:rPr>
              <w:t xml:space="preserve"> zakresu słownictwa i struktur gramatycznych, 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niewiele</w:t>
            </w:r>
            <w:r>
              <w:rPr>
                <w:sz w:val="20"/>
                <w:szCs w:val="20"/>
                <w:lang w:val="en-GB" w:eastAsia="en-US"/>
              </w:rPr>
              <w:t xml:space="preserve"> błędów, które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rzadko</w:t>
            </w:r>
            <w:r>
              <w:rPr>
                <w:sz w:val="20"/>
                <w:szCs w:val="20"/>
                <w:lang w:val="en-GB" w:eastAsia="en-US"/>
              </w:rPr>
              <w:t xml:space="preserve"> zakłócają komunikację, gdy:</w:t>
            </w:r>
          </w:p>
          <w:p w14:paraId="3D6E9FB0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Odgrywa dialog w restauracji</w:t>
            </w:r>
          </w:p>
          <w:p w14:paraId="57F0FF53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Prosi o wskazówki i udziela właściwych instrukcji</w:t>
            </w:r>
          </w:p>
          <w:p w14:paraId="537FEB91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Odgrywa dialog w sklepie</w:t>
            </w:r>
          </w:p>
          <w:p w14:paraId="6D7D0066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o ubraniach, ich rozmiarach i kolorach</w:t>
            </w:r>
          </w:p>
          <w:p w14:paraId="6F854A61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w parach o miejscach w mieście i udziela wskazówek</w:t>
            </w:r>
          </w:p>
          <w:p w14:paraId="63014537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o wydarzeniach z życia wziętych i prosi o pomoc, udziela porad</w:t>
            </w:r>
          </w:p>
        </w:tc>
        <w:tc>
          <w:tcPr>
            <w:tcW w:w="2815" w:type="dxa"/>
          </w:tcPr>
          <w:p w14:paraId="78E906C3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Używając szerokiego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zakresu</w:t>
            </w:r>
            <w:r>
              <w:rPr>
                <w:sz w:val="20"/>
                <w:szCs w:val="20"/>
                <w:lang w:val="en-GB" w:eastAsia="en-US"/>
              </w:rPr>
              <w:t xml:space="preserve"> słownictwa i struktur gramatycznych, 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sporadyczne</w:t>
            </w:r>
            <w:r>
              <w:rPr>
                <w:sz w:val="20"/>
                <w:szCs w:val="20"/>
                <w:lang w:val="en-GB" w:eastAsia="en-US"/>
              </w:rPr>
              <w:t xml:space="preserve"> błędy, które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nie</w:t>
            </w:r>
            <w:r>
              <w:rPr>
                <w:sz w:val="20"/>
                <w:szCs w:val="20"/>
                <w:lang w:val="en-GB" w:eastAsia="en-US"/>
              </w:rPr>
              <w:t xml:space="preserve"> zakłócają komunikacji, gdy:</w:t>
            </w:r>
          </w:p>
          <w:p w14:paraId="782192B1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Odgrywa dialog w restauracji</w:t>
            </w:r>
          </w:p>
          <w:p w14:paraId="3B057BE6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Prosi o wskazówki i udziela właściwych instrukcji</w:t>
            </w:r>
          </w:p>
          <w:p w14:paraId="5C6EFA19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Odgrywa dialog w sklepie</w:t>
            </w:r>
          </w:p>
          <w:p w14:paraId="287D7F3A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o ubraniach, ich rozmiarach i kolorach</w:t>
            </w:r>
          </w:p>
          <w:p w14:paraId="7186AE5B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w parach o miejscach w mieście i udziela wskazówek</w:t>
            </w:r>
          </w:p>
          <w:p w14:paraId="42C94BE3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o wydarzeniach z życia wziętych i prosi o pomoc, udziela porad</w:t>
            </w:r>
          </w:p>
        </w:tc>
      </w:tr>
      <w:tr w14:paraId="51D4B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continue"/>
          </w:tcPr>
          <w:p w14:paraId="70503896">
            <w:pPr>
              <w:pStyle w:val="38"/>
              <w:rPr>
                <w:lang w:val="en-GB" w:eastAsia="en-US"/>
              </w:rPr>
            </w:pPr>
          </w:p>
        </w:tc>
        <w:tc>
          <w:tcPr>
            <w:tcW w:w="1843" w:type="dxa"/>
          </w:tcPr>
          <w:p w14:paraId="5097B698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2814" w:type="dxa"/>
          </w:tcPr>
          <w:p w14:paraId="3061714E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posługuje się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ograniczonym</w:t>
            </w:r>
            <w:r>
              <w:rPr>
                <w:sz w:val="20"/>
                <w:szCs w:val="20"/>
                <w:lang w:val="en-GB" w:eastAsia="en-US"/>
              </w:rPr>
              <w:t xml:space="preserve"> zasobem słownictwa i struktur gramatycznych,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częste</w:t>
            </w:r>
            <w:r>
              <w:rPr>
                <w:sz w:val="20"/>
                <w:szCs w:val="20"/>
                <w:lang w:val="en-GB" w:eastAsia="en-US"/>
              </w:rPr>
              <w:t xml:space="preserve"> błędy, które zakłócają komunikację podczas pisania:</w:t>
            </w:r>
          </w:p>
          <w:p w14:paraId="55008D7A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kilka zdań o ubraniach</w:t>
            </w:r>
          </w:p>
          <w:p w14:paraId="11407769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akapit o miejscu</w:t>
            </w:r>
          </w:p>
          <w:p w14:paraId="7131B4CF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Przepisz notatkę do pełnych zdań</w:t>
            </w:r>
          </w:p>
          <w:p w14:paraId="6744D8D5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wiadomość tekstową</w:t>
            </w:r>
          </w:p>
        </w:tc>
        <w:tc>
          <w:tcPr>
            <w:tcW w:w="2815" w:type="dxa"/>
          </w:tcPr>
          <w:p w14:paraId="514083D9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posługuje się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podstawowym</w:t>
            </w:r>
            <w:r>
              <w:rPr>
                <w:sz w:val="20"/>
                <w:szCs w:val="20"/>
                <w:lang w:val="en-GB" w:eastAsia="en-US"/>
              </w:rPr>
              <w:t xml:space="preserve"> zasobem słownictwa i struktur gramatycznych, popełniając jednocześnie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pewne</w:t>
            </w:r>
            <w:r>
              <w:rPr>
                <w:sz w:val="20"/>
                <w:szCs w:val="20"/>
                <w:lang w:val="en-GB" w:eastAsia="en-US"/>
              </w:rPr>
              <w:t xml:space="preserve"> błędy utrudniające komunikację podczas pisania:</w:t>
            </w:r>
          </w:p>
          <w:p w14:paraId="000AAF1C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kilka zdań o ubraniach</w:t>
            </w:r>
          </w:p>
          <w:p w14:paraId="34EC70B5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akapit o miejscu</w:t>
            </w:r>
          </w:p>
          <w:p w14:paraId="6DAC97AF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Przepisz notatkę do pełnych zdań</w:t>
            </w:r>
          </w:p>
          <w:p w14:paraId="573F47A2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wiadomość tekstową</w:t>
            </w:r>
          </w:p>
        </w:tc>
        <w:tc>
          <w:tcPr>
            <w:tcW w:w="2815" w:type="dxa"/>
          </w:tcPr>
          <w:p w14:paraId="637A308C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posługuje się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rozsądnym</w:t>
            </w:r>
            <w:r>
              <w:rPr>
                <w:sz w:val="20"/>
                <w:szCs w:val="20"/>
                <w:lang w:val="en-GB" w:eastAsia="en-US"/>
              </w:rPr>
              <w:t xml:space="preserve"> zakresem słownictwa i struktur gramatycznych,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ograniczoną liczbę</w:t>
            </w:r>
            <w:r>
              <w:rPr>
                <w:sz w:val="20"/>
                <w:szCs w:val="20"/>
                <w:lang w:val="en-GB" w:eastAsia="en-US"/>
              </w:rPr>
              <w:t xml:space="preserve"> błędów, które zakłócają komunikację podczas pisania:</w:t>
            </w:r>
          </w:p>
          <w:p w14:paraId="6A9DA76D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kilka zdań o ubraniach</w:t>
            </w:r>
          </w:p>
          <w:p w14:paraId="3D2CEA9F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akapit o miejscu</w:t>
            </w:r>
          </w:p>
          <w:p w14:paraId="7F31B06C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Przepisz notatkę do pełnych zdań</w:t>
            </w:r>
          </w:p>
          <w:p w14:paraId="31ABED0A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wiadomość tekstową</w:t>
            </w:r>
          </w:p>
        </w:tc>
        <w:tc>
          <w:tcPr>
            <w:tcW w:w="2815" w:type="dxa"/>
          </w:tcPr>
          <w:p w14:paraId="1DC4C7A1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posługuje się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szerokim zasobem</w:t>
            </w:r>
            <w:r>
              <w:rPr>
                <w:sz w:val="20"/>
                <w:szCs w:val="20"/>
                <w:lang w:val="en-GB" w:eastAsia="en-US"/>
              </w:rPr>
              <w:t xml:space="preserve"> słownictwa i struktur gramatycznych,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nie</w:t>
            </w:r>
            <w:r>
              <w:rPr>
                <w:sz w:val="20"/>
                <w:szCs w:val="20"/>
                <w:lang w:val="en-GB" w:eastAsia="en-US"/>
              </w:rPr>
              <w:t xml:space="preserve">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poważnych błędów</w:t>
            </w:r>
            <w:r>
              <w:rPr>
                <w:sz w:val="20"/>
                <w:szCs w:val="20"/>
                <w:lang w:val="en-GB" w:eastAsia="en-US"/>
              </w:rPr>
              <w:t xml:space="preserve"> zakłócających komunikację, trzymając się przy tym zadania podczas pisania:</w:t>
            </w:r>
          </w:p>
          <w:p w14:paraId="1210C436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kilka zdań o ubraniach</w:t>
            </w:r>
          </w:p>
          <w:p w14:paraId="2843F907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akapit o miejscu</w:t>
            </w:r>
          </w:p>
          <w:p w14:paraId="52B537DD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Przepisz notatkę do pełnych zdań</w:t>
            </w:r>
          </w:p>
          <w:p w14:paraId="2BB174A5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wiadomość tekstową</w:t>
            </w:r>
          </w:p>
        </w:tc>
      </w:tr>
      <w:tr w14:paraId="56D0E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continue"/>
          </w:tcPr>
          <w:p w14:paraId="68EBC1B4">
            <w:pPr>
              <w:pStyle w:val="38"/>
              <w:rPr>
                <w:lang w:val="en-GB" w:eastAsia="en-US"/>
              </w:rPr>
            </w:pPr>
          </w:p>
        </w:tc>
        <w:tc>
          <w:tcPr>
            <w:tcW w:w="1843" w:type="dxa"/>
          </w:tcPr>
          <w:p w14:paraId="377315D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ROZWIJANIE SAMODZIELNOŚCI</w:t>
            </w:r>
          </w:p>
        </w:tc>
        <w:tc>
          <w:tcPr>
            <w:tcW w:w="2814" w:type="dxa"/>
          </w:tcPr>
          <w:p w14:paraId="09EDAF13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ma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ograniczoną</w:t>
            </w:r>
            <w:r>
              <w:rPr>
                <w:sz w:val="20"/>
                <w:szCs w:val="20"/>
                <w:lang w:val="en-GB" w:eastAsia="en-US"/>
              </w:rPr>
              <w:t xml:space="preserve"> świadomość językową</w:t>
            </w:r>
          </w:p>
          <w:p w14:paraId="7E621436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ma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trudności</w:t>
            </w:r>
            <w:r>
              <w:rPr>
                <w:sz w:val="20"/>
                <w:szCs w:val="20"/>
                <w:lang w:val="en-GB" w:eastAsia="en-US"/>
              </w:rPr>
              <w:t xml:space="preserve"> ze stosowaniem strategii uczenia się podczas pracy w pojedynkę.</w:t>
            </w:r>
          </w:p>
          <w:p w14:paraId="13AE512F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rzadko</w:t>
            </w:r>
            <w:r>
              <w:rPr>
                <w:sz w:val="20"/>
                <w:szCs w:val="20"/>
                <w:lang w:val="en-GB" w:eastAsia="en-US"/>
              </w:rPr>
              <w:t xml:space="preserve"> stosuje strategie komunikacyjne, gdy musi użyć nieznanego języka</w:t>
            </w:r>
          </w:p>
          <w:p w14:paraId="5519D82F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ma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trudności</w:t>
            </w:r>
            <w:r>
              <w:rPr>
                <w:sz w:val="20"/>
                <w:szCs w:val="20"/>
                <w:lang w:val="en-GB" w:eastAsia="en-US"/>
              </w:rPr>
              <w:t xml:space="preserve"> ze współpracą w grupie lub z innymi uczniami</w:t>
            </w:r>
          </w:p>
        </w:tc>
        <w:tc>
          <w:tcPr>
            <w:tcW w:w="2815" w:type="dxa"/>
          </w:tcPr>
          <w:p w14:paraId="7426D226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ma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pewną</w:t>
            </w:r>
            <w:r>
              <w:rPr>
                <w:sz w:val="20"/>
                <w:szCs w:val="20"/>
                <w:lang w:val="en-GB" w:eastAsia="en-US"/>
              </w:rPr>
              <w:t xml:space="preserve"> świadomość językową</w:t>
            </w:r>
          </w:p>
          <w:p w14:paraId="105903CE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używa strategii uczenia się, gdy pracuje sam.</w:t>
            </w:r>
          </w:p>
          <w:p w14:paraId="41F39D06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używa strategii komunikacyjnych, gdy musi użyć nieznanego języka</w:t>
            </w:r>
          </w:p>
          <w:p w14:paraId="5B875F4F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współpracuje w grupie lub z innymi uczniami</w:t>
            </w:r>
          </w:p>
        </w:tc>
        <w:tc>
          <w:tcPr>
            <w:tcW w:w="2815" w:type="dxa"/>
          </w:tcPr>
          <w:p w14:paraId="3FB8B69E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ma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zadowalającą</w:t>
            </w:r>
            <w:r>
              <w:rPr>
                <w:sz w:val="20"/>
                <w:szCs w:val="20"/>
                <w:lang w:val="en-GB" w:eastAsia="en-US"/>
              </w:rPr>
              <w:t xml:space="preserve"> świadomość językową</w:t>
            </w:r>
          </w:p>
          <w:p w14:paraId="2C42A8E9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często</w:t>
            </w:r>
            <w:r>
              <w:rPr>
                <w:sz w:val="20"/>
                <w:szCs w:val="20"/>
                <w:lang w:val="en-GB" w:eastAsia="en-US"/>
              </w:rPr>
              <w:t xml:space="preserve"> stosuje strategie uczenia się, pracując samodzielnie.</w:t>
            </w:r>
          </w:p>
          <w:p w14:paraId="1456C07F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często</w:t>
            </w:r>
            <w:r>
              <w:rPr>
                <w:sz w:val="20"/>
                <w:szCs w:val="20"/>
                <w:lang w:val="en-GB" w:eastAsia="en-US"/>
              </w:rPr>
              <w:t xml:space="preserve"> stosuje strategie komunikacyjne, gdy musi użyć nieznanego języka</w:t>
            </w:r>
          </w:p>
          <w:p w14:paraId="73604A8A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często</w:t>
            </w:r>
            <w:r>
              <w:rPr>
                <w:sz w:val="20"/>
                <w:szCs w:val="20"/>
                <w:lang w:val="en-GB" w:eastAsia="en-US"/>
              </w:rPr>
              <w:t xml:space="preserve"> współpracuje w grupie lub z innymi uczniami</w:t>
            </w:r>
          </w:p>
        </w:tc>
        <w:tc>
          <w:tcPr>
            <w:tcW w:w="2815" w:type="dxa"/>
          </w:tcPr>
          <w:p w14:paraId="737477B9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ma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dobrą</w:t>
            </w:r>
            <w:r>
              <w:rPr>
                <w:sz w:val="20"/>
                <w:szCs w:val="20"/>
                <w:lang w:val="en-GB" w:eastAsia="en-US"/>
              </w:rPr>
              <w:t xml:space="preserve"> świadomość językową</w:t>
            </w:r>
          </w:p>
          <w:p w14:paraId="5621F994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prawie zawsze</w:t>
            </w:r>
            <w:r>
              <w:rPr>
                <w:sz w:val="20"/>
                <w:szCs w:val="20"/>
                <w:lang w:val="en-GB" w:eastAsia="en-US"/>
              </w:rPr>
              <w:t xml:space="preserve"> używa strategii uczenia się, gdy pracuje sam.</w:t>
            </w:r>
          </w:p>
          <w:p w14:paraId="707088E4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prawie zawsze</w:t>
            </w:r>
            <w:r>
              <w:rPr>
                <w:sz w:val="20"/>
                <w:szCs w:val="20"/>
                <w:lang w:val="en-GB" w:eastAsia="en-US"/>
              </w:rPr>
              <w:t xml:space="preserve"> używa strategii komunikacyjnych, gdy musi użyć nieznanego języka</w:t>
            </w:r>
          </w:p>
          <w:p w14:paraId="50187F1A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prawie zawsze</w:t>
            </w:r>
            <w:r>
              <w:rPr>
                <w:sz w:val="20"/>
                <w:szCs w:val="20"/>
                <w:lang w:val="en-GB" w:eastAsia="en-US"/>
              </w:rPr>
              <w:t xml:space="preserve"> współpracuje w grupie lub z innymi uczniami</w:t>
            </w:r>
          </w:p>
        </w:tc>
      </w:tr>
    </w:tbl>
    <w:p w14:paraId="26971B6B">
      <w:pPr>
        <w:pStyle w:val="38"/>
        <w:rPr>
          <w:lang w:val="en-GB" w:eastAsia="en-US"/>
        </w:rPr>
      </w:pPr>
    </w:p>
    <w:p w14:paraId="0E03988A">
      <w:pPr>
        <w:pStyle w:val="2"/>
        <w:rPr>
          <w:b/>
          <w:bCs/>
          <w:color w:val="FF0000"/>
        </w:rPr>
      </w:pPr>
      <w:r>
        <w:rPr>
          <w:b/>
          <w:bCs/>
          <w:color w:val="FF0000"/>
        </w:rPr>
        <w:t>Module 3 – I did it!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843"/>
        <w:gridCol w:w="2814"/>
        <w:gridCol w:w="2815"/>
        <w:gridCol w:w="2815"/>
        <w:gridCol w:w="2815"/>
      </w:tblGrid>
      <w:tr w14:paraId="2087B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3AFF903E">
            <w:pPr>
              <w:pStyle w:val="38"/>
              <w:rPr>
                <w:lang w:val="en-GB" w:eastAsia="en-US"/>
              </w:rPr>
            </w:pPr>
          </w:p>
        </w:tc>
        <w:tc>
          <w:tcPr>
            <w:tcW w:w="1843" w:type="dxa"/>
          </w:tcPr>
          <w:p w14:paraId="794D7782">
            <w:pPr>
              <w:pStyle w:val="38"/>
              <w:rPr>
                <w:lang w:val="en-GB" w:eastAsia="en-US"/>
              </w:rPr>
            </w:pPr>
          </w:p>
        </w:tc>
        <w:tc>
          <w:tcPr>
            <w:tcW w:w="2814" w:type="dxa"/>
          </w:tcPr>
          <w:p w14:paraId="2BEEA007">
            <w:pPr>
              <w:pStyle w:val="38"/>
              <w:jc w:val="center"/>
              <w:rPr>
                <w:b/>
                <w:bCs/>
                <w:lang w:val="en-GB" w:eastAsia="en-US"/>
              </w:rPr>
            </w:pPr>
            <w:r>
              <w:rPr>
                <w:b/>
                <w:bCs/>
                <w:lang w:val="en-GB" w:eastAsia="en-US"/>
              </w:rPr>
              <w:t>2</w:t>
            </w:r>
          </w:p>
        </w:tc>
        <w:tc>
          <w:tcPr>
            <w:tcW w:w="2815" w:type="dxa"/>
          </w:tcPr>
          <w:p w14:paraId="7C7DF24C">
            <w:pPr>
              <w:pStyle w:val="38"/>
              <w:jc w:val="center"/>
              <w:rPr>
                <w:b/>
                <w:bCs/>
                <w:lang w:val="en-GB" w:eastAsia="en-US"/>
              </w:rPr>
            </w:pPr>
            <w:r>
              <w:rPr>
                <w:b/>
                <w:bCs/>
                <w:lang w:val="en-GB" w:eastAsia="en-US"/>
              </w:rPr>
              <w:t>3</w:t>
            </w:r>
          </w:p>
        </w:tc>
        <w:tc>
          <w:tcPr>
            <w:tcW w:w="2815" w:type="dxa"/>
          </w:tcPr>
          <w:p w14:paraId="06C551F0">
            <w:pPr>
              <w:pStyle w:val="38"/>
              <w:jc w:val="center"/>
              <w:rPr>
                <w:b/>
                <w:bCs/>
                <w:lang w:val="en-GB" w:eastAsia="en-US"/>
              </w:rPr>
            </w:pPr>
            <w:r>
              <w:rPr>
                <w:b/>
                <w:bCs/>
                <w:lang w:val="en-GB" w:eastAsia="en-US"/>
              </w:rPr>
              <w:t>4</w:t>
            </w:r>
          </w:p>
        </w:tc>
        <w:tc>
          <w:tcPr>
            <w:tcW w:w="2815" w:type="dxa"/>
          </w:tcPr>
          <w:p w14:paraId="5AE50F45">
            <w:pPr>
              <w:pStyle w:val="38"/>
              <w:jc w:val="center"/>
              <w:rPr>
                <w:b/>
                <w:bCs/>
                <w:lang w:val="en-GB" w:eastAsia="en-US"/>
              </w:rPr>
            </w:pPr>
            <w:r>
              <w:rPr>
                <w:b/>
                <w:bCs/>
                <w:lang w:val="en-GB" w:eastAsia="en-US"/>
              </w:rPr>
              <w:t>5</w:t>
            </w:r>
          </w:p>
        </w:tc>
      </w:tr>
      <w:tr w14:paraId="0B8B8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restart"/>
            <w:textDirection w:val="btLr"/>
          </w:tcPr>
          <w:p w14:paraId="11344F99">
            <w:pPr>
              <w:ind w:left="113" w:right="113"/>
              <w:rPr>
                <w:b/>
              </w:rPr>
            </w:pPr>
            <w:r>
              <w:rPr>
                <w:b/>
              </w:rPr>
              <w:t>ŚRODKI JĘZYKOWE</w:t>
            </w:r>
          </w:p>
        </w:tc>
        <w:tc>
          <w:tcPr>
            <w:tcW w:w="1843" w:type="dxa"/>
          </w:tcPr>
          <w:p w14:paraId="1EDE6B37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2814" w:type="dxa"/>
          </w:tcPr>
          <w:p w14:paraId="55C3CD29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ma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słabą</w:t>
            </w:r>
            <w:r>
              <w:rPr>
                <w:sz w:val="20"/>
                <w:szCs w:val="20"/>
                <w:lang w:val="en-GB" w:eastAsia="en-US"/>
              </w:rPr>
              <w:t xml:space="preserve"> wiedzę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rzadko</w:t>
            </w:r>
            <w:r>
              <w:rPr>
                <w:sz w:val="20"/>
                <w:szCs w:val="20"/>
                <w:lang w:val="en-GB" w:eastAsia="en-US"/>
              </w:rPr>
              <w:t xml:space="preserve"> używa słownictwa związanego z Przedmioty szkolne, Sport i wydarzenia sportowe, Praca, Podróże, Sztuka</w:t>
            </w:r>
          </w:p>
        </w:tc>
        <w:tc>
          <w:tcPr>
            <w:tcW w:w="2815" w:type="dxa"/>
          </w:tcPr>
          <w:p w14:paraId="53A26FDD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częściowo</w:t>
            </w:r>
            <w:r>
              <w:rPr>
                <w:sz w:val="20"/>
                <w:szCs w:val="20"/>
                <w:lang w:val="en-GB" w:eastAsia="en-US"/>
              </w:rPr>
              <w:t xml:space="preserve"> zna, 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używa słownictwa związanego z Przedmioty szkolne, Sport i wydarzenia sportowe, Praca, Podróże, Sztuka</w:t>
            </w:r>
          </w:p>
        </w:tc>
        <w:tc>
          <w:tcPr>
            <w:tcW w:w="2815" w:type="dxa"/>
          </w:tcPr>
          <w:p w14:paraId="19AA668D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posiada wiedzę na poziomie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akceptowalnym</w:t>
            </w:r>
            <w:r>
              <w:rPr>
                <w:sz w:val="20"/>
                <w:szCs w:val="20"/>
                <w:lang w:val="en-GB" w:eastAsia="en-US"/>
              </w:rPr>
              <w:t xml:space="preserve">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regularnie</w:t>
            </w:r>
            <w:r>
              <w:rPr>
                <w:sz w:val="20"/>
                <w:szCs w:val="20"/>
                <w:lang w:val="en-GB" w:eastAsia="en-US"/>
              </w:rPr>
              <w:t xml:space="preserve"> posługuje się słownictwem związanym z Przedmioty szkolne, Sport i wydarzenia sportowe, Praca, Podróże, Sztuka</w:t>
            </w:r>
          </w:p>
        </w:tc>
        <w:tc>
          <w:tcPr>
            <w:tcW w:w="2815" w:type="dxa"/>
          </w:tcPr>
          <w:p w14:paraId="392CECF7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zna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poprawnie</w:t>
            </w:r>
            <w:r>
              <w:rPr>
                <w:sz w:val="20"/>
                <w:szCs w:val="20"/>
                <w:lang w:val="en-GB" w:eastAsia="en-US"/>
              </w:rPr>
              <w:t xml:space="preserve"> posługuje się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rozszerzonym</w:t>
            </w:r>
            <w:r>
              <w:rPr>
                <w:sz w:val="20"/>
                <w:szCs w:val="20"/>
                <w:lang w:val="en-GB" w:eastAsia="en-US"/>
              </w:rPr>
              <w:t xml:space="preserve"> słownictwem związanym z Przedmioty szkolne, Sport i wydarzenia sportowe, Praca, Podróże, Sztuka</w:t>
            </w:r>
          </w:p>
        </w:tc>
      </w:tr>
      <w:tr w14:paraId="497E5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continue"/>
            <w:textDirection w:val="btLr"/>
          </w:tcPr>
          <w:p w14:paraId="03AC5D71">
            <w:pPr>
              <w:pStyle w:val="38"/>
              <w:ind w:left="113" w:right="113"/>
              <w:rPr>
                <w:lang w:val="en-GB" w:eastAsia="en-US"/>
              </w:rPr>
            </w:pPr>
          </w:p>
        </w:tc>
        <w:tc>
          <w:tcPr>
            <w:tcW w:w="1843" w:type="dxa"/>
          </w:tcPr>
          <w:p w14:paraId="06896CE1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2814" w:type="dxa"/>
          </w:tcPr>
          <w:p w14:paraId="6122A963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rFonts w:cstheme="minorHAnsi"/>
                <w:sz w:val="20"/>
                <w:szCs w:val="20"/>
              </w:rPr>
              <w:t xml:space="preserve">Uczeń ma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słabą wiedzę</w:t>
            </w:r>
            <w:r>
              <w:rPr>
                <w:rFonts w:cstheme="minorHAnsi"/>
                <w:sz w:val="20"/>
                <w:szCs w:val="20"/>
              </w:rPr>
              <w:t xml:space="preserve"> na temat czasu Past Simple czasowników regularnych i nieregularnych, Past Simple czasownika być, There was / There were, Czasownik could, Czasownik used to i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rzadko</w:t>
            </w:r>
            <w:r>
              <w:rPr>
                <w:rFonts w:cstheme="minorHAnsi"/>
                <w:sz w:val="20"/>
                <w:szCs w:val="20"/>
              </w:rPr>
              <w:t xml:space="preserve"> używa go poprawnie w określonym kontekście.</w:t>
            </w:r>
          </w:p>
        </w:tc>
        <w:tc>
          <w:tcPr>
            <w:tcW w:w="2815" w:type="dxa"/>
          </w:tcPr>
          <w:p w14:paraId="09C916E8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rFonts w:cstheme="minorHAnsi"/>
                <w:sz w:val="20"/>
                <w:szCs w:val="20"/>
              </w:rPr>
              <w:t xml:space="preserve">Uczeń zna czasy Past Simple czasowników regularnych i nieregularnych, Past Simple czasownika być, There was / There were, Czasownik could, Czasownik used to na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podstawowym poziomie</w:t>
            </w:r>
            <w:r>
              <w:rPr>
                <w:rFonts w:cstheme="minorHAnsi"/>
                <w:sz w:val="20"/>
                <w:szCs w:val="20"/>
              </w:rPr>
              <w:t xml:space="preserve"> i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czasami</w:t>
            </w:r>
            <w:r>
              <w:rPr>
                <w:rFonts w:cstheme="minorHAnsi"/>
                <w:sz w:val="20"/>
                <w:szCs w:val="20"/>
              </w:rPr>
              <w:t xml:space="preserve"> potrafi ich poprawnie użyć w określonym kontekście.</w:t>
            </w:r>
          </w:p>
        </w:tc>
        <w:tc>
          <w:tcPr>
            <w:tcW w:w="2815" w:type="dxa"/>
          </w:tcPr>
          <w:p w14:paraId="5A44885C">
            <w:pPr>
              <w:pStyle w:val="38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Uczeń dobrze zna czas Past Simple czasowników regularnych i nieregularnych, Past Simple czasownika być, There was / There were, Czasownik could, Czasownik used to i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często</w:t>
            </w:r>
            <w:r>
              <w:rPr>
                <w:rFonts w:cstheme="minorHAnsi"/>
                <w:sz w:val="20"/>
                <w:szCs w:val="20"/>
              </w:rPr>
              <w:t xml:space="preserve"> używa go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poprawnie</w:t>
            </w:r>
            <w:r>
              <w:rPr>
                <w:rFonts w:cstheme="minorHAnsi"/>
                <w:sz w:val="20"/>
                <w:szCs w:val="20"/>
              </w:rPr>
              <w:t xml:space="preserve"> w określonym kontekście.</w:t>
            </w:r>
          </w:p>
          <w:p w14:paraId="028070E4">
            <w:pPr>
              <w:pStyle w:val="38"/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2815" w:type="dxa"/>
          </w:tcPr>
          <w:p w14:paraId="14778D8F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rFonts w:cstheme="minorHAnsi"/>
                <w:sz w:val="20"/>
                <w:szCs w:val="20"/>
              </w:rPr>
              <w:t xml:space="preserve">Uczeń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bardzo dobrze</w:t>
            </w:r>
            <w:r>
              <w:rPr>
                <w:rFonts w:cstheme="minorHAnsi"/>
                <w:sz w:val="20"/>
                <w:szCs w:val="20"/>
              </w:rPr>
              <w:t xml:space="preserve"> zna i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bezbłędnie</w:t>
            </w:r>
            <w:r>
              <w:rPr>
                <w:rFonts w:cstheme="minorHAnsi"/>
                <w:sz w:val="20"/>
                <w:szCs w:val="20"/>
              </w:rPr>
              <w:t xml:space="preserve"> posługuje się czasami Past Simple czasowników regularnych i nieregularnych, Past Simple czasownika być, There was / There were, Czasownik could, Czasownik used to w określonym znaczeniu.</w:t>
            </w:r>
          </w:p>
        </w:tc>
      </w:tr>
      <w:tr w14:paraId="3EAC8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continue"/>
            <w:textDirection w:val="btLr"/>
          </w:tcPr>
          <w:p w14:paraId="0F34D237">
            <w:pPr>
              <w:pStyle w:val="38"/>
              <w:ind w:left="113" w:right="113"/>
              <w:rPr>
                <w:lang w:val="en-GB" w:eastAsia="en-US"/>
              </w:rPr>
            </w:pPr>
          </w:p>
        </w:tc>
        <w:tc>
          <w:tcPr>
            <w:tcW w:w="1843" w:type="dxa"/>
          </w:tcPr>
          <w:p w14:paraId="78714964">
            <w:pPr>
              <w:rPr>
                <w:b/>
              </w:rPr>
            </w:pPr>
            <w:r>
              <w:rPr>
                <w:b/>
              </w:rPr>
              <w:t xml:space="preserve">ZADANIA NA ŚRODKI JĘZYKOWE </w:t>
            </w:r>
          </w:p>
        </w:tc>
        <w:tc>
          <w:tcPr>
            <w:tcW w:w="2814" w:type="dxa"/>
          </w:tcPr>
          <w:p w14:paraId="2D19711F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liczne</w:t>
            </w:r>
            <w:r>
              <w:rPr>
                <w:sz w:val="20"/>
                <w:szCs w:val="20"/>
                <w:lang w:val="en-GB" w:eastAsia="en-US"/>
              </w:rPr>
              <w:t xml:space="preserve"> błędy przy rozwiązywaniu zadań sprawdzających zrozumienie szerokiego zakresu zasobów językowych (uzupełnianie luk, uzupełnianie zdań, kompletne minidialogi)</w:t>
            </w:r>
          </w:p>
        </w:tc>
        <w:tc>
          <w:tcPr>
            <w:tcW w:w="2815" w:type="dxa"/>
          </w:tcPr>
          <w:p w14:paraId="44158C67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pewne</w:t>
            </w:r>
            <w:r>
              <w:rPr>
                <w:sz w:val="20"/>
                <w:szCs w:val="20"/>
                <w:lang w:val="en-GB" w:eastAsia="en-US"/>
              </w:rPr>
              <w:t xml:space="preserve"> błędy przy rozwiązywaniu zadań sprawdzających zrozumienie szerokiego zakresu zasobów językowych (uzupełnianie luk, uzupełnianie zdań, kompletne minidialogi)</w:t>
            </w:r>
          </w:p>
        </w:tc>
        <w:tc>
          <w:tcPr>
            <w:tcW w:w="2815" w:type="dxa"/>
          </w:tcPr>
          <w:p w14:paraId="09B8129A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niewiele</w:t>
            </w:r>
            <w:r>
              <w:rPr>
                <w:sz w:val="20"/>
                <w:szCs w:val="20"/>
                <w:lang w:val="en-GB" w:eastAsia="en-US"/>
              </w:rPr>
              <w:t xml:space="preserve"> błędów rozwiązując zadania sprawdzające zrozumienie szerokiego zakresu zasobów językowych (uzupełnianie luk, uzupełnianie zdań, kompletne minidialogi)</w:t>
            </w:r>
          </w:p>
        </w:tc>
        <w:tc>
          <w:tcPr>
            <w:tcW w:w="2815" w:type="dxa"/>
          </w:tcPr>
          <w:p w14:paraId="75AE66D9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bardzo mało</w:t>
            </w:r>
            <w:r>
              <w:rPr>
                <w:sz w:val="20"/>
                <w:szCs w:val="20"/>
                <w:lang w:val="en-GB" w:eastAsia="en-US"/>
              </w:rPr>
              <w:t xml:space="preserve"> błędów rozwiązując zadania sprawdzające zrozumienie szerokiego zakresu zasobów językowych (uzupełnianie luk, uzupełnianie zdań, kompletne minidialogi)</w:t>
            </w:r>
          </w:p>
        </w:tc>
      </w:tr>
      <w:tr w14:paraId="2CF86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restart"/>
            <w:textDirection w:val="btLr"/>
          </w:tcPr>
          <w:p w14:paraId="7C0D8366">
            <w:pPr>
              <w:ind w:left="113" w:right="113"/>
              <w:rPr>
                <w:b/>
              </w:rPr>
            </w:pPr>
            <w:r>
              <w:rPr>
                <w:b/>
              </w:rPr>
              <w:t>UMIEJĘTNOŚCI</w:t>
            </w:r>
          </w:p>
        </w:tc>
        <w:tc>
          <w:tcPr>
            <w:tcW w:w="1843" w:type="dxa"/>
          </w:tcPr>
          <w:p w14:paraId="2D76CCB4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2814" w:type="dxa"/>
          </w:tcPr>
          <w:p w14:paraId="38299B58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słuchania 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rzadko</w:t>
            </w:r>
            <w:r>
              <w:rPr>
                <w:sz w:val="20"/>
                <w:szCs w:val="20"/>
                <w:lang w:val="en-GB" w:eastAsia="en-US"/>
              </w:rPr>
              <w:t xml:space="preserve"> identyfikuje główną myśl tekstu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rzadko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liczne</w:t>
            </w:r>
            <w:r>
              <w:rPr>
                <w:sz w:val="20"/>
                <w:szCs w:val="20"/>
                <w:lang w:val="en-GB" w:eastAsia="en-US"/>
              </w:rPr>
              <w:t xml:space="preserve"> błędy:</w:t>
            </w:r>
          </w:p>
          <w:p w14:paraId="5EB811E4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Odpowiadaj na pytania dotyczące dialogów</w:t>
            </w:r>
          </w:p>
          <w:p w14:paraId="56934C31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Dopasuj mówców do ich zawodów</w:t>
            </w:r>
          </w:p>
          <w:p w14:paraId="6BDED102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Zdecyduj, czy zdania są prawdziwe czy fałszywe na podstawie monologów</w:t>
            </w:r>
          </w:p>
          <w:p w14:paraId="4197D78D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Uzupełnij zdania na podstawie dialogu</w:t>
            </w:r>
          </w:p>
        </w:tc>
        <w:tc>
          <w:tcPr>
            <w:tcW w:w="2815" w:type="dxa"/>
          </w:tcPr>
          <w:p w14:paraId="42C974A2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słuchania 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identyfikuje główną myśl tekstu, 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pewne</w:t>
            </w:r>
            <w:r>
              <w:rPr>
                <w:sz w:val="20"/>
                <w:szCs w:val="20"/>
                <w:lang w:val="en-GB" w:eastAsia="en-US"/>
              </w:rPr>
              <w:t xml:space="preserve"> błędy:</w:t>
            </w:r>
          </w:p>
          <w:p w14:paraId="6019AC02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Odpowiadaj na pytania dotyczące dialogów</w:t>
            </w:r>
          </w:p>
          <w:p w14:paraId="53E8A33D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Dopasuj mówców do ich zawodów</w:t>
            </w:r>
          </w:p>
          <w:p w14:paraId="1ECB4530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Zdecyduj, czy zdania są prawdziwe czy fałszywe na podstawie monologów</w:t>
            </w:r>
          </w:p>
          <w:p w14:paraId="793524F8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Uzupełnij zdania na podstawie dialogu</w:t>
            </w:r>
          </w:p>
        </w:tc>
        <w:tc>
          <w:tcPr>
            <w:tcW w:w="2815" w:type="dxa"/>
          </w:tcPr>
          <w:p w14:paraId="333F3470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słuchania uczeń identyfikuje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większość</w:t>
            </w:r>
            <w:r>
              <w:rPr>
                <w:sz w:val="20"/>
                <w:szCs w:val="20"/>
                <w:lang w:val="en-GB" w:eastAsia="en-US"/>
              </w:rPr>
              <w:t xml:space="preserve"> głównej idei tekstu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często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niewiele</w:t>
            </w:r>
            <w:r>
              <w:rPr>
                <w:sz w:val="20"/>
                <w:szCs w:val="20"/>
                <w:lang w:val="en-GB" w:eastAsia="en-US"/>
              </w:rPr>
              <w:t xml:space="preserve"> błędów:</w:t>
            </w:r>
          </w:p>
          <w:p w14:paraId="045740AA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Odpowiadaj na pytania dotyczące dialogów</w:t>
            </w:r>
          </w:p>
          <w:p w14:paraId="22587C85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Dopasuj mówców do ich zawodów</w:t>
            </w:r>
          </w:p>
          <w:p w14:paraId="37ADCE16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Zdecyduj, czy zdania są prawdziwe czy fałszywe na podstawie monologów</w:t>
            </w:r>
          </w:p>
          <w:p w14:paraId="06D83BC1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Uzupełnij zdania na podstawie dialogu</w:t>
            </w:r>
          </w:p>
        </w:tc>
        <w:tc>
          <w:tcPr>
            <w:tcW w:w="2815" w:type="dxa"/>
          </w:tcPr>
          <w:p w14:paraId="09B8DFF7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słuchania 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zazwyczaj</w:t>
            </w:r>
            <w:r>
              <w:rPr>
                <w:sz w:val="20"/>
                <w:szCs w:val="20"/>
                <w:lang w:val="en-GB" w:eastAsia="en-US"/>
              </w:rPr>
              <w:t xml:space="preserve"> identyfikuje główną myśl tekstu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zazwyczaj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zazwyczaj poprawne z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okazjonalnym</w:t>
            </w:r>
            <w:r>
              <w:rPr>
                <w:sz w:val="20"/>
                <w:szCs w:val="20"/>
                <w:lang w:val="en-GB" w:eastAsia="en-US"/>
              </w:rPr>
              <w:t xml:space="preserve"> błędem:</w:t>
            </w:r>
          </w:p>
          <w:p w14:paraId="087ADC71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Odpowiadaj na pytania dotyczące dialogów</w:t>
            </w:r>
          </w:p>
          <w:p w14:paraId="6C67884E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Dopasuj mówców do ich zawodów</w:t>
            </w:r>
          </w:p>
          <w:p w14:paraId="5AE50D73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Zdecyduj, czy zdania są prawdziwe czy fałszywe na podstawie monologów</w:t>
            </w:r>
          </w:p>
          <w:p w14:paraId="3078FFC1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Uzupełnij zdania na podstawie dialogu</w:t>
            </w:r>
          </w:p>
        </w:tc>
      </w:tr>
      <w:tr w14:paraId="12219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continue"/>
          </w:tcPr>
          <w:p w14:paraId="4FD99615">
            <w:pPr>
              <w:pStyle w:val="38"/>
              <w:rPr>
                <w:lang w:val="en-GB" w:eastAsia="en-US"/>
              </w:rPr>
            </w:pPr>
          </w:p>
        </w:tc>
        <w:tc>
          <w:tcPr>
            <w:tcW w:w="1843" w:type="dxa"/>
          </w:tcPr>
          <w:p w14:paraId="695F7466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2814" w:type="dxa"/>
          </w:tcPr>
          <w:p w14:paraId="18F7B304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czytania 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rzadko</w:t>
            </w:r>
            <w:r>
              <w:rPr>
                <w:sz w:val="20"/>
                <w:szCs w:val="20"/>
                <w:lang w:val="en-GB" w:eastAsia="en-US"/>
              </w:rPr>
              <w:t xml:space="preserve"> identyfikuje główną myśl tekstu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rzadko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liczne</w:t>
            </w:r>
            <w:r>
              <w:rPr>
                <w:sz w:val="20"/>
                <w:szCs w:val="20"/>
                <w:lang w:val="en-GB" w:eastAsia="en-US"/>
              </w:rPr>
              <w:t xml:space="preserve"> błędy:</w:t>
            </w:r>
          </w:p>
          <w:p w14:paraId="15BCBFEB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dopasowuje zdania do rozmówców</w:t>
            </w:r>
          </w:p>
          <w:p w14:paraId="051B5592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ustala, czy zdania są prawdziwe czy fałszywe</w:t>
            </w:r>
          </w:p>
          <w:p w14:paraId="04AE6230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odpowiada na pytania dotyczące przeczytanego tekstu</w:t>
            </w:r>
          </w:p>
          <w:p w14:paraId="0E0165EB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wyszukuje w tekście informacje potrzebne do uzupełnienia tekstu</w:t>
            </w:r>
          </w:p>
        </w:tc>
        <w:tc>
          <w:tcPr>
            <w:tcW w:w="2815" w:type="dxa"/>
          </w:tcPr>
          <w:p w14:paraId="7308D3ED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czytania 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identyfikuje główną myśl tekstu, 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popełniając przy tym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pewne</w:t>
            </w:r>
            <w:r>
              <w:rPr>
                <w:sz w:val="20"/>
                <w:szCs w:val="20"/>
                <w:lang w:val="en-GB" w:eastAsia="en-US"/>
              </w:rPr>
              <w:t xml:space="preserve"> błędy:</w:t>
            </w:r>
          </w:p>
          <w:p w14:paraId="6CBC739D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dopasowuje zdania do rozmówców</w:t>
            </w:r>
          </w:p>
          <w:p w14:paraId="14AC4087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ustala, czy zdania są prawdziwe czy fałszywe</w:t>
            </w:r>
          </w:p>
          <w:p w14:paraId="2F344380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odpowiada na pytania dotyczące przeczytanego tekstu</w:t>
            </w:r>
          </w:p>
          <w:p w14:paraId="66AF9B52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wyszukuje w tekście informacje potrzebne do uzupełnienia tekstu</w:t>
            </w:r>
          </w:p>
        </w:tc>
        <w:tc>
          <w:tcPr>
            <w:tcW w:w="2815" w:type="dxa"/>
          </w:tcPr>
          <w:p w14:paraId="70C30934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czytania uczeń identyfikuje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większość</w:t>
            </w:r>
            <w:r>
              <w:rPr>
                <w:sz w:val="20"/>
                <w:szCs w:val="20"/>
                <w:lang w:val="en-GB" w:eastAsia="en-US"/>
              </w:rPr>
              <w:t xml:space="preserve"> głównej idei tekstu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często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niewiele</w:t>
            </w:r>
            <w:r>
              <w:rPr>
                <w:sz w:val="20"/>
                <w:szCs w:val="20"/>
                <w:lang w:val="en-GB" w:eastAsia="en-US"/>
              </w:rPr>
              <w:t xml:space="preserve"> błędów:</w:t>
            </w:r>
          </w:p>
          <w:p w14:paraId="73202580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dopasowuje zdania do rozmówców</w:t>
            </w:r>
          </w:p>
          <w:p w14:paraId="334B9F1B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ustala, czy zdania są prawdziwe czy fałszywe</w:t>
            </w:r>
          </w:p>
          <w:p w14:paraId="77238F2B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odpowiada na pytania dotyczące przeczytanego tekstu</w:t>
            </w:r>
          </w:p>
          <w:p w14:paraId="79E68668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wyszukuje w tekście informacje potrzebne do uzupełnienia tekstu</w:t>
            </w:r>
          </w:p>
        </w:tc>
        <w:tc>
          <w:tcPr>
            <w:tcW w:w="2815" w:type="dxa"/>
          </w:tcPr>
          <w:p w14:paraId="40EF8F6F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czytania 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zazwyczaj</w:t>
            </w:r>
            <w:r>
              <w:rPr>
                <w:sz w:val="20"/>
                <w:szCs w:val="20"/>
                <w:lang w:val="en-GB" w:eastAsia="en-US"/>
              </w:rPr>
              <w:t xml:space="preserve"> identyfikuje główną myśl tekstu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zazwyczaj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zazwyczaj poprawiając je z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okazjonalnym</w:t>
            </w:r>
            <w:r>
              <w:rPr>
                <w:sz w:val="20"/>
                <w:szCs w:val="20"/>
                <w:lang w:val="en-GB" w:eastAsia="en-US"/>
              </w:rPr>
              <w:t xml:space="preserve"> błędem:</w:t>
            </w:r>
          </w:p>
          <w:p w14:paraId="4B8E8213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dopasowuje zdania do rozmówców</w:t>
            </w:r>
          </w:p>
          <w:p w14:paraId="3520DD4F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ustala, czy zdania są prawdziwe czy fałszywe</w:t>
            </w:r>
          </w:p>
          <w:p w14:paraId="48D6E156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odpowiada na pytania dotyczące przeczytanego tekstu</w:t>
            </w:r>
          </w:p>
          <w:p w14:paraId="1BBF3A05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wyszukuje w tekście informacje potrzebne do uzupełnienia tekstu</w:t>
            </w:r>
          </w:p>
        </w:tc>
      </w:tr>
      <w:tr w14:paraId="456F8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continue"/>
          </w:tcPr>
          <w:p w14:paraId="2EA6B605">
            <w:pPr>
              <w:pStyle w:val="38"/>
              <w:rPr>
                <w:lang w:val="en-GB" w:eastAsia="en-US"/>
              </w:rPr>
            </w:pPr>
          </w:p>
        </w:tc>
        <w:tc>
          <w:tcPr>
            <w:tcW w:w="1843" w:type="dxa"/>
          </w:tcPr>
          <w:p w14:paraId="4CA19856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2814" w:type="dxa"/>
          </w:tcPr>
          <w:p w14:paraId="072F5834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Używając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ograniczonego</w:t>
            </w:r>
            <w:r>
              <w:rPr>
                <w:sz w:val="20"/>
                <w:szCs w:val="20"/>
                <w:lang w:val="en-GB" w:eastAsia="en-US"/>
              </w:rPr>
              <w:t xml:space="preserve"> zasobu słownictwa i struktur gramatycznych, 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liczne</w:t>
            </w:r>
            <w:r>
              <w:rPr>
                <w:sz w:val="20"/>
                <w:szCs w:val="20"/>
                <w:lang w:val="en-GB" w:eastAsia="en-US"/>
              </w:rPr>
              <w:t xml:space="preserve"> błędy, które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znacząco</w:t>
            </w:r>
            <w:r>
              <w:rPr>
                <w:sz w:val="20"/>
                <w:szCs w:val="20"/>
                <w:lang w:val="en-GB" w:eastAsia="en-US"/>
              </w:rPr>
              <w:t xml:space="preserve"> zakłócają komunikację, gdy:</w:t>
            </w:r>
          </w:p>
          <w:p w14:paraId="5668C1A2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w parach i poprawnie używa Past Simple</w:t>
            </w:r>
          </w:p>
          <w:p w14:paraId="0BD9414A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w parach i poprawnie używa pytań Wh</w:t>
            </w:r>
          </w:p>
          <w:p w14:paraId="28AA7AC4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w parach o sporcie w telewizji</w:t>
            </w:r>
          </w:p>
          <w:p w14:paraId="2F34849A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Mówi o tym, czego nie mógł/mogła zrobić, ale może teraz</w:t>
            </w:r>
          </w:p>
          <w:p w14:paraId="0CCFC1CB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Mówi o nawykach z przeszłości</w:t>
            </w:r>
          </w:p>
          <w:p w14:paraId="6E5DEFC2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Mówi o ludziach, którzy żyli w przeszłości</w:t>
            </w:r>
          </w:p>
        </w:tc>
        <w:tc>
          <w:tcPr>
            <w:tcW w:w="2815" w:type="dxa"/>
          </w:tcPr>
          <w:p w14:paraId="3E6FEE49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Używając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umiarkowanego</w:t>
            </w:r>
            <w:r>
              <w:rPr>
                <w:sz w:val="20"/>
                <w:szCs w:val="20"/>
                <w:lang w:val="en-GB" w:eastAsia="en-US"/>
              </w:rPr>
              <w:t xml:space="preserve"> zakresu słownictwa i struktur gramatycznych, 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częste</w:t>
            </w:r>
            <w:r>
              <w:rPr>
                <w:sz w:val="20"/>
                <w:szCs w:val="20"/>
                <w:lang w:val="en-GB" w:eastAsia="en-US"/>
              </w:rPr>
              <w:t xml:space="preserve"> błędy, które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zakłócają komunikację, gdy:</w:t>
            </w:r>
          </w:p>
          <w:p w14:paraId="418B0DE4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w parach i poprawnie używa Past Simple</w:t>
            </w:r>
          </w:p>
          <w:p w14:paraId="0EA0C743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w parach i poprawnie używa pytań Wh</w:t>
            </w:r>
          </w:p>
          <w:p w14:paraId="49090A3D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w parach o sporcie w telewizji</w:t>
            </w:r>
          </w:p>
          <w:p w14:paraId="7ADAA923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Mówi o tym, czego nie mógł/mogła zrobić, ale może teraz</w:t>
            </w:r>
          </w:p>
          <w:p w14:paraId="3197A1E5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Mówi o nawykach z przeszłości</w:t>
            </w:r>
          </w:p>
          <w:p w14:paraId="24C3E17C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Mówi o ludziach, którzy żyli w przeszłości</w:t>
            </w:r>
          </w:p>
        </w:tc>
        <w:tc>
          <w:tcPr>
            <w:tcW w:w="2815" w:type="dxa"/>
          </w:tcPr>
          <w:p w14:paraId="32170057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Używając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zadowalającego</w:t>
            </w:r>
            <w:r>
              <w:rPr>
                <w:sz w:val="20"/>
                <w:szCs w:val="20"/>
                <w:lang w:val="en-GB" w:eastAsia="en-US"/>
              </w:rPr>
              <w:t xml:space="preserve"> zakresu słownictwa i struktur gramatycznych, 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niewiele</w:t>
            </w:r>
            <w:r>
              <w:rPr>
                <w:sz w:val="20"/>
                <w:szCs w:val="20"/>
                <w:lang w:val="en-GB" w:eastAsia="en-US"/>
              </w:rPr>
              <w:t xml:space="preserve"> błędów, które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rzadko</w:t>
            </w:r>
            <w:r>
              <w:rPr>
                <w:sz w:val="20"/>
                <w:szCs w:val="20"/>
                <w:lang w:val="en-GB" w:eastAsia="en-US"/>
              </w:rPr>
              <w:t xml:space="preserve"> zakłócają komunikację, gdy:</w:t>
            </w:r>
          </w:p>
          <w:p w14:paraId="4D9FF436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w parach i poprawnie używa Past Simple</w:t>
            </w:r>
          </w:p>
          <w:p w14:paraId="0C689EAD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w parach i poprawnie używa pytań Wh</w:t>
            </w:r>
          </w:p>
          <w:p w14:paraId="249C0B45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w parach o sporcie w telewizji</w:t>
            </w:r>
          </w:p>
          <w:p w14:paraId="1169274B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Mówi o tym, czego nie mógł/mogła zrobić, ale może teraz</w:t>
            </w:r>
          </w:p>
          <w:p w14:paraId="0A1517D4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Mówi o nawykach z przeszłości</w:t>
            </w:r>
          </w:p>
          <w:p w14:paraId="09AE1D34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Mówi o ludziach, którzy żyli w przeszłości</w:t>
            </w:r>
          </w:p>
        </w:tc>
        <w:tc>
          <w:tcPr>
            <w:tcW w:w="2815" w:type="dxa"/>
          </w:tcPr>
          <w:p w14:paraId="19D92301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Używając szerokiego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zakresu</w:t>
            </w:r>
            <w:r>
              <w:rPr>
                <w:sz w:val="20"/>
                <w:szCs w:val="20"/>
                <w:lang w:val="en-GB" w:eastAsia="en-US"/>
              </w:rPr>
              <w:t xml:space="preserve"> słownictwa i struktur gramatycznych, 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sporadyczne</w:t>
            </w:r>
            <w:r>
              <w:rPr>
                <w:sz w:val="20"/>
                <w:szCs w:val="20"/>
                <w:lang w:val="en-GB" w:eastAsia="en-US"/>
              </w:rPr>
              <w:t xml:space="preserve"> błędy, które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nie</w:t>
            </w:r>
            <w:r>
              <w:rPr>
                <w:sz w:val="20"/>
                <w:szCs w:val="20"/>
                <w:lang w:val="en-GB" w:eastAsia="en-US"/>
              </w:rPr>
              <w:t xml:space="preserve"> zakłócają komunikacji, gdy:</w:t>
            </w:r>
          </w:p>
          <w:p w14:paraId="47091044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w parach i poprawnie używa Past Simple</w:t>
            </w:r>
          </w:p>
          <w:p w14:paraId="41C1E57B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w parach i poprawnie używa pytań Wh</w:t>
            </w:r>
          </w:p>
          <w:p w14:paraId="468D8549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w parach o sporcie w telewizji</w:t>
            </w:r>
          </w:p>
          <w:p w14:paraId="3E3F270C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Mówi o tym, czego nie mógł/mogła zrobić, ale może teraz</w:t>
            </w:r>
          </w:p>
          <w:p w14:paraId="17C9D5EC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Mówi o nawykach z przeszłości</w:t>
            </w:r>
          </w:p>
          <w:p w14:paraId="77A30E7B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Mówi o ludziach, którzy żyli w przeszłości</w:t>
            </w:r>
          </w:p>
        </w:tc>
      </w:tr>
      <w:tr w14:paraId="3105B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continue"/>
          </w:tcPr>
          <w:p w14:paraId="6289075D">
            <w:pPr>
              <w:pStyle w:val="38"/>
              <w:rPr>
                <w:lang w:val="en-GB" w:eastAsia="en-US"/>
              </w:rPr>
            </w:pPr>
          </w:p>
        </w:tc>
        <w:tc>
          <w:tcPr>
            <w:tcW w:w="1843" w:type="dxa"/>
          </w:tcPr>
          <w:p w14:paraId="3DEC7392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2814" w:type="dxa"/>
          </w:tcPr>
          <w:p w14:paraId="4CA5F4CE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posługuje się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ograniczonym</w:t>
            </w:r>
            <w:r>
              <w:rPr>
                <w:sz w:val="20"/>
                <w:szCs w:val="20"/>
                <w:lang w:val="en-GB" w:eastAsia="en-US"/>
              </w:rPr>
              <w:t xml:space="preserve"> zasobem słownictwa i struktur gramatycznych,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częste</w:t>
            </w:r>
            <w:r>
              <w:rPr>
                <w:sz w:val="20"/>
                <w:szCs w:val="20"/>
                <w:lang w:val="en-GB" w:eastAsia="en-US"/>
              </w:rPr>
              <w:t xml:space="preserve"> błędy, które zakłócają komunikację podczas pisania:</w:t>
            </w:r>
          </w:p>
          <w:p w14:paraId="724D01C4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akapit o czasach szkolnych</w:t>
            </w:r>
          </w:p>
          <w:p w14:paraId="0F49BD92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zdania o przeszłości</w:t>
            </w:r>
          </w:p>
          <w:p w14:paraId="331A7A63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krótką biografię</w:t>
            </w:r>
          </w:p>
        </w:tc>
        <w:tc>
          <w:tcPr>
            <w:tcW w:w="2815" w:type="dxa"/>
          </w:tcPr>
          <w:p w14:paraId="3492E3FF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posługuje się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podstawowym</w:t>
            </w:r>
            <w:r>
              <w:rPr>
                <w:sz w:val="20"/>
                <w:szCs w:val="20"/>
                <w:lang w:val="en-GB" w:eastAsia="en-US"/>
              </w:rPr>
              <w:t xml:space="preserve"> zasobem słownictwa i struktur gramatycznych, popełniając jednocześnie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pewne</w:t>
            </w:r>
            <w:r>
              <w:rPr>
                <w:sz w:val="20"/>
                <w:szCs w:val="20"/>
                <w:lang w:val="en-GB" w:eastAsia="en-US"/>
              </w:rPr>
              <w:t xml:space="preserve"> błędy utrudniające komunikację podczas pisania:</w:t>
            </w:r>
          </w:p>
          <w:p w14:paraId="3E40DAD0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akapit o czasach szkolnych</w:t>
            </w:r>
          </w:p>
          <w:p w14:paraId="59172112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zdania o przeszłości</w:t>
            </w:r>
          </w:p>
          <w:p w14:paraId="19D5F358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krótką biografię</w:t>
            </w:r>
          </w:p>
        </w:tc>
        <w:tc>
          <w:tcPr>
            <w:tcW w:w="2815" w:type="dxa"/>
          </w:tcPr>
          <w:p w14:paraId="27D47B09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posługuje się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rozsądnym</w:t>
            </w:r>
            <w:r>
              <w:rPr>
                <w:sz w:val="20"/>
                <w:szCs w:val="20"/>
                <w:lang w:val="en-GB" w:eastAsia="en-US"/>
              </w:rPr>
              <w:t xml:space="preserve"> zakresem słownictwa i struktur gramatycznych,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ograniczoną liczbę</w:t>
            </w:r>
            <w:r>
              <w:rPr>
                <w:sz w:val="20"/>
                <w:szCs w:val="20"/>
                <w:lang w:val="en-GB" w:eastAsia="en-US"/>
              </w:rPr>
              <w:t xml:space="preserve"> błędów, które zakłócają komunikację podczas pisania:</w:t>
            </w:r>
          </w:p>
          <w:p w14:paraId="253136D9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akapit o czasach szkolnych</w:t>
            </w:r>
          </w:p>
          <w:p w14:paraId="6C11E451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zdania o przeszłości</w:t>
            </w:r>
          </w:p>
          <w:p w14:paraId="3FE54678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krótką biografię</w:t>
            </w:r>
          </w:p>
        </w:tc>
        <w:tc>
          <w:tcPr>
            <w:tcW w:w="2815" w:type="dxa"/>
          </w:tcPr>
          <w:p w14:paraId="72CE6799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posługuje się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szerokim zasobem</w:t>
            </w:r>
            <w:r>
              <w:rPr>
                <w:sz w:val="20"/>
                <w:szCs w:val="20"/>
                <w:lang w:val="en-GB" w:eastAsia="en-US"/>
              </w:rPr>
              <w:t xml:space="preserve"> słownictwa i struktur gramatycznych,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nie</w:t>
            </w:r>
            <w:r>
              <w:rPr>
                <w:sz w:val="20"/>
                <w:szCs w:val="20"/>
                <w:lang w:val="en-GB" w:eastAsia="en-US"/>
              </w:rPr>
              <w:t xml:space="preserve">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poważnych błędów</w:t>
            </w:r>
            <w:r>
              <w:rPr>
                <w:sz w:val="20"/>
                <w:szCs w:val="20"/>
                <w:lang w:val="en-GB" w:eastAsia="en-US"/>
              </w:rPr>
              <w:t xml:space="preserve"> zakłócających komunikację, trzymając się przy tym zadania podczas pisania:</w:t>
            </w:r>
          </w:p>
          <w:p w14:paraId="23E2B66A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akapit o czasach szkolnych</w:t>
            </w:r>
          </w:p>
          <w:p w14:paraId="4B7CD075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zdania o przeszłości</w:t>
            </w:r>
          </w:p>
          <w:p w14:paraId="59CD38B7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krótką biografię</w:t>
            </w:r>
          </w:p>
        </w:tc>
      </w:tr>
      <w:tr w14:paraId="5FBA7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continue"/>
          </w:tcPr>
          <w:p w14:paraId="44434BA9">
            <w:pPr>
              <w:pStyle w:val="38"/>
              <w:rPr>
                <w:lang w:val="en-GB" w:eastAsia="en-US"/>
              </w:rPr>
            </w:pPr>
          </w:p>
        </w:tc>
        <w:tc>
          <w:tcPr>
            <w:tcW w:w="1843" w:type="dxa"/>
          </w:tcPr>
          <w:p w14:paraId="64BA77C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ROZWIJANIE SAMODZIELNOŚCI</w:t>
            </w:r>
          </w:p>
        </w:tc>
        <w:tc>
          <w:tcPr>
            <w:tcW w:w="2814" w:type="dxa"/>
          </w:tcPr>
          <w:p w14:paraId="467F63B1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ma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ograniczoną</w:t>
            </w:r>
            <w:r>
              <w:rPr>
                <w:sz w:val="20"/>
                <w:szCs w:val="20"/>
                <w:lang w:val="en-GB" w:eastAsia="en-US"/>
              </w:rPr>
              <w:t xml:space="preserve"> świadomość językową</w:t>
            </w:r>
          </w:p>
          <w:p w14:paraId="20205AAA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ma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trudności</w:t>
            </w:r>
            <w:r>
              <w:rPr>
                <w:sz w:val="20"/>
                <w:szCs w:val="20"/>
                <w:lang w:val="en-GB" w:eastAsia="en-US"/>
              </w:rPr>
              <w:t xml:space="preserve"> ze stosowaniem strategii uczenia się podczas pracy w pojedynkę.</w:t>
            </w:r>
          </w:p>
          <w:p w14:paraId="1442EBAD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rzadko</w:t>
            </w:r>
            <w:r>
              <w:rPr>
                <w:sz w:val="20"/>
                <w:szCs w:val="20"/>
                <w:lang w:val="en-GB" w:eastAsia="en-US"/>
              </w:rPr>
              <w:t xml:space="preserve"> stosuje strategie komunikacyjne, gdy musi użyć nieznanego języka</w:t>
            </w:r>
          </w:p>
          <w:p w14:paraId="6091B78D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ma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trudności</w:t>
            </w:r>
            <w:r>
              <w:rPr>
                <w:sz w:val="20"/>
                <w:szCs w:val="20"/>
                <w:lang w:val="en-GB" w:eastAsia="en-US"/>
              </w:rPr>
              <w:t xml:space="preserve"> ze współpracą w grupie lub z innymi uczniami</w:t>
            </w:r>
          </w:p>
        </w:tc>
        <w:tc>
          <w:tcPr>
            <w:tcW w:w="2815" w:type="dxa"/>
          </w:tcPr>
          <w:p w14:paraId="5891C8D5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ma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pewną</w:t>
            </w:r>
            <w:r>
              <w:rPr>
                <w:sz w:val="20"/>
                <w:szCs w:val="20"/>
                <w:lang w:val="en-GB" w:eastAsia="en-US"/>
              </w:rPr>
              <w:t xml:space="preserve"> świadomość językową</w:t>
            </w:r>
          </w:p>
          <w:p w14:paraId="6BD2796E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używa strategii uczenia się, gdy pracuje sam.</w:t>
            </w:r>
          </w:p>
          <w:p w14:paraId="048959F0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używa strategii komunikacyjnych, gdy musi użyć nieznanego języka</w:t>
            </w:r>
          </w:p>
          <w:p w14:paraId="513B8725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współpracuje w grupie lub z innymi uczniami</w:t>
            </w:r>
          </w:p>
        </w:tc>
        <w:tc>
          <w:tcPr>
            <w:tcW w:w="2815" w:type="dxa"/>
          </w:tcPr>
          <w:p w14:paraId="155F0E9E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ma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zadowalającą</w:t>
            </w:r>
            <w:r>
              <w:rPr>
                <w:sz w:val="20"/>
                <w:szCs w:val="20"/>
                <w:lang w:val="en-GB" w:eastAsia="en-US"/>
              </w:rPr>
              <w:t xml:space="preserve"> świadomość językową</w:t>
            </w:r>
          </w:p>
          <w:p w14:paraId="7AC08C73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często</w:t>
            </w:r>
            <w:r>
              <w:rPr>
                <w:sz w:val="20"/>
                <w:szCs w:val="20"/>
                <w:lang w:val="en-GB" w:eastAsia="en-US"/>
              </w:rPr>
              <w:t xml:space="preserve"> stosuje strategie uczenia się, pracując samodzielnie.</w:t>
            </w:r>
          </w:p>
          <w:p w14:paraId="47D91BCD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często</w:t>
            </w:r>
            <w:r>
              <w:rPr>
                <w:sz w:val="20"/>
                <w:szCs w:val="20"/>
                <w:lang w:val="en-GB" w:eastAsia="en-US"/>
              </w:rPr>
              <w:t xml:space="preserve"> stosuje strategie komunikacyjne, gdy musi użyć nieznanego języka</w:t>
            </w:r>
          </w:p>
          <w:p w14:paraId="73BC77FF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często</w:t>
            </w:r>
            <w:r>
              <w:rPr>
                <w:sz w:val="20"/>
                <w:szCs w:val="20"/>
                <w:lang w:val="en-GB" w:eastAsia="en-US"/>
              </w:rPr>
              <w:t xml:space="preserve"> współpracuje w grupie lub z innymi uczniami</w:t>
            </w:r>
          </w:p>
        </w:tc>
        <w:tc>
          <w:tcPr>
            <w:tcW w:w="2815" w:type="dxa"/>
          </w:tcPr>
          <w:p w14:paraId="494E881D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ma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dobrą</w:t>
            </w:r>
            <w:r>
              <w:rPr>
                <w:sz w:val="20"/>
                <w:szCs w:val="20"/>
                <w:lang w:val="en-GB" w:eastAsia="en-US"/>
              </w:rPr>
              <w:t xml:space="preserve"> świadomość językową</w:t>
            </w:r>
          </w:p>
          <w:p w14:paraId="64C899C6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prawie zawsze</w:t>
            </w:r>
            <w:r>
              <w:rPr>
                <w:sz w:val="20"/>
                <w:szCs w:val="20"/>
                <w:lang w:val="en-GB" w:eastAsia="en-US"/>
              </w:rPr>
              <w:t xml:space="preserve"> używa strategii uczenia się, gdy pracuje sam.</w:t>
            </w:r>
          </w:p>
          <w:p w14:paraId="7EC02794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prawie zawsze</w:t>
            </w:r>
            <w:r>
              <w:rPr>
                <w:sz w:val="20"/>
                <w:szCs w:val="20"/>
                <w:lang w:val="en-GB" w:eastAsia="en-US"/>
              </w:rPr>
              <w:t xml:space="preserve"> używa strategii komunikacyjnych, gdy musi użyć nieznanego języka</w:t>
            </w:r>
          </w:p>
          <w:p w14:paraId="20545E83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prawie zawsze</w:t>
            </w:r>
            <w:r>
              <w:rPr>
                <w:sz w:val="20"/>
                <w:szCs w:val="20"/>
                <w:lang w:val="en-GB" w:eastAsia="en-US"/>
              </w:rPr>
              <w:t xml:space="preserve"> współpracuje w grupie lub z innymi uczniami</w:t>
            </w:r>
          </w:p>
        </w:tc>
      </w:tr>
    </w:tbl>
    <w:p w14:paraId="0FA2D1C4">
      <w:pPr>
        <w:pStyle w:val="38"/>
        <w:rPr>
          <w:lang w:val="en-GB" w:eastAsia="en-US"/>
        </w:rPr>
      </w:pPr>
    </w:p>
    <w:p w14:paraId="74560260">
      <w:pPr>
        <w:pStyle w:val="2"/>
        <w:rPr>
          <w:b/>
          <w:bCs/>
          <w:color w:val="FF0000"/>
        </w:rPr>
      </w:pPr>
      <w:r>
        <w:rPr>
          <w:b/>
          <w:bCs/>
          <w:color w:val="FF0000"/>
        </w:rPr>
        <w:t>Module 4 – A wonderful world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843"/>
        <w:gridCol w:w="2814"/>
        <w:gridCol w:w="2815"/>
        <w:gridCol w:w="2815"/>
        <w:gridCol w:w="2815"/>
      </w:tblGrid>
      <w:tr w14:paraId="42E5A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22A6033B">
            <w:pPr>
              <w:pStyle w:val="38"/>
              <w:rPr>
                <w:lang w:val="en-GB" w:eastAsia="en-US"/>
              </w:rPr>
            </w:pPr>
          </w:p>
        </w:tc>
        <w:tc>
          <w:tcPr>
            <w:tcW w:w="1843" w:type="dxa"/>
          </w:tcPr>
          <w:p w14:paraId="55D6A6B4">
            <w:pPr>
              <w:pStyle w:val="38"/>
              <w:rPr>
                <w:lang w:val="en-GB" w:eastAsia="en-US"/>
              </w:rPr>
            </w:pPr>
          </w:p>
        </w:tc>
        <w:tc>
          <w:tcPr>
            <w:tcW w:w="2814" w:type="dxa"/>
          </w:tcPr>
          <w:p w14:paraId="26C6310B">
            <w:pPr>
              <w:pStyle w:val="38"/>
              <w:jc w:val="center"/>
              <w:rPr>
                <w:b/>
                <w:bCs/>
                <w:lang w:val="en-GB" w:eastAsia="en-US"/>
              </w:rPr>
            </w:pPr>
            <w:r>
              <w:rPr>
                <w:b/>
                <w:bCs/>
                <w:lang w:val="en-GB" w:eastAsia="en-US"/>
              </w:rPr>
              <w:t>2</w:t>
            </w:r>
          </w:p>
        </w:tc>
        <w:tc>
          <w:tcPr>
            <w:tcW w:w="2815" w:type="dxa"/>
          </w:tcPr>
          <w:p w14:paraId="1C542AD2">
            <w:pPr>
              <w:pStyle w:val="38"/>
              <w:jc w:val="center"/>
              <w:rPr>
                <w:b/>
                <w:bCs/>
                <w:lang w:val="en-GB" w:eastAsia="en-US"/>
              </w:rPr>
            </w:pPr>
            <w:r>
              <w:rPr>
                <w:b/>
                <w:bCs/>
                <w:lang w:val="en-GB" w:eastAsia="en-US"/>
              </w:rPr>
              <w:t>3</w:t>
            </w:r>
          </w:p>
        </w:tc>
        <w:tc>
          <w:tcPr>
            <w:tcW w:w="2815" w:type="dxa"/>
          </w:tcPr>
          <w:p w14:paraId="63FB7A20">
            <w:pPr>
              <w:pStyle w:val="38"/>
              <w:jc w:val="center"/>
              <w:rPr>
                <w:b/>
                <w:bCs/>
                <w:lang w:val="en-GB" w:eastAsia="en-US"/>
              </w:rPr>
            </w:pPr>
            <w:r>
              <w:rPr>
                <w:b/>
                <w:bCs/>
                <w:lang w:val="en-GB" w:eastAsia="en-US"/>
              </w:rPr>
              <w:t>4</w:t>
            </w:r>
          </w:p>
        </w:tc>
        <w:tc>
          <w:tcPr>
            <w:tcW w:w="2815" w:type="dxa"/>
          </w:tcPr>
          <w:p w14:paraId="41891489">
            <w:pPr>
              <w:pStyle w:val="38"/>
              <w:jc w:val="center"/>
              <w:rPr>
                <w:b/>
                <w:bCs/>
                <w:lang w:val="en-GB" w:eastAsia="en-US"/>
              </w:rPr>
            </w:pPr>
            <w:r>
              <w:rPr>
                <w:b/>
                <w:bCs/>
                <w:lang w:val="en-GB" w:eastAsia="en-US"/>
              </w:rPr>
              <w:t>5</w:t>
            </w:r>
          </w:p>
        </w:tc>
      </w:tr>
      <w:tr w14:paraId="4E699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restart"/>
            <w:textDirection w:val="btLr"/>
          </w:tcPr>
          <w:p w14:paraId="009331E4">
            <w:pPr>
              <w:ind w:left="113" w:right="113"/>
              <w:rPr>
                <w:b/>
              </w:rPr>
            </w:pPr>
            <w:r>
              <w:rPr>
                <w:b/>
              </w:rPr>
              <w:t>ŚRODKI JĘZYKOWE</w:t>
            </w:r>
          </w:p>
        </w:tc>
        <w:tc>
          <w:tcPr>
            <w:tcW w:w="1843" w:type="dxa"/>
          </w:tcPr>
          <w:p w14:paraId="29ED9799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2814" w:type="dxa"/>
          </w:tcPr>
          <w:p w14:paraId="1ADDA306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ma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słabą</w:t>
            </w:r>
            <w:r>
              <w:rPr>
                <w:sz w:val="20"/>
                <w:szCs w:val="20"/>
                <w:lang w:val="en-GB" w:eastAsia="en-US"/>
              </w:rPr>
              <w:t xml:space="preserve"> wiedzę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rzadko</w:t>
            </w:r>
            <w:r>
              <w:rPr>
                <w:sz w:val="20"/>
                <w:szCs w:val="20"/>
                <w:lang w:val="en-GB" w:eastAsia="en-US"/>
              </w:rPr>
              <w:t xml:space="preserve"> używa słownictwa związanego z Środki transportu, Aktywności wakacyjne, Komputery, Zwierzęta, Cechy geograficzne, Sporty ekstremalne</w:t>
            </w:r>
          </w:p>
        </w:tc>
        <w:tc>
          <w:tcPr>
            <w:tcW w:w="2815" w:type="dxa"/>
          </w:tcPr>
          <w:p w14:paraId="43C3E560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częściowo</w:t>
            </w:r>
            <w:r>
              <w:rPr>
                <w:sz w:val="20"/>
                <w:szCs w:val="20"/>
                <w:lang w:val="en-GB" w:eastAsia="en-US"/>
              </w:rPr>
              <w:t xml:space="preserve"> zna, 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używa słownictwa związanego z Środki transportu, Aktywności wakacyjne, Komputery, Zwierzęta, Cechy geograficzne, Sporty ekstremalne</w:t>
            </w:r>
          </w:p>
        </w:tc>
        <w:tc>
          <w:tcPr>
            <w:tcW w:w="2815" w:type="dxa"/>
          </w:tcPr>
          <w:p w14:paraId="4D435AF2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posiada wiedzę na poziomie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akceptowalnym</w:t>
            </w:r>
            <w:r>
              <w:rPr>
                <w:sz w:val="20"/>
                <w:szCs w:val="20"/>
                <w:lang w:val="en-GB" w:eastAsia="en-US"/>
              </w:rPr>
              <w:t xml:space="preserve">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regularnie</w:t>
            </w:r>
            <w:r>
              <w:rPr>
                <w:sz w:val="20"/>
                <w:szCs w:val="20"/>
                <w:lang w:val="en-GB" w:eastAsia="en-US"/>
              </w:rPr>
              <w:t xml:space="preserve"> posługuje się słownictwem związanym z Środki transportu, Aktywności wakacyjne, Komputery, Zwierzęta, Cechy geograficzne, Sporty ekstremalne</w:t>
            </w:r>
          </w:p>
        </w:tc>
        <w:tc>
          <w:tcPr>
            <w:tcW w:w="2815" w:type="dxa"/>
          </w:tcPr>
          <w:p w14:paraId="2C04C796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zna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poprawnie</w:t>
            </w:r>
            <w:r>
              <w:rPr>
                <w:sz w:val="20"/>
                <w:szCs w:val="20"/>
                <w:lang w:val="en-GB" w:eastAsia="en-US"/>
              </w:rPr>
              <w:t xml:space="preserve"> posługuje się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rozszerzonym</w:t>
            </w:r>
            <w:r>
              <w:rPr>
                <w:sz w:val="20"/>
                <w:szCs w:val="20"/>
                <w:lang w:val="en-GB" w:eastAsia="en-US"/>
              </w:rPr>
              <w:t xml:space="preserve"> słownictwem związanym z Środki transportu, Aktywności wakacyjne, Komputery, Zwierzęta, Cechy geograficzne, Sporty ekstremalne</w:t>
            </w:r>
          </w:p>
        </w:tc>
      </w:tr>
      <w:tr w14:paraId="65E76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continue"/>
            <w:textDirection w:val="btLr"/>
          </w:tcPr>
          <w:p w14:paraId="45011254">
            <w:pPr>
              <w:pStyle w:val="38"/>
              <w:ind w:left="113" w:right="113"/>
              <w:rPr>
                <w:lang w:val="en-GB" w:eastAsia="en-US"/>
              </w:rPr>
            </w:pPr>
          </w:p>
        </w:tc>
        <w:tc>
          <w:tcPr>
            <w:tcW w:w="1843" w:type="dxa"/>
          </w:tcPr>
          <w:p w14:paraId="5528EC44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2814" w:type="dxa"/>
          </w:tcPr>
          <w:p w14:paraId="1DFCDF0C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rFonts w:cstheme="minorHAnsi"/>
                <w:sz w:val="20"/>
                <w:szCs w:val="20"/>
              </w:rPr>
              <w:t xml:space="preserve">Uczeń ma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słabą wiedzę</w:t>
            </w:r>
            <w:r>
              <w:rPr>
                <w:rFonts w:cstheme="minorHAnsi"/>
                <w:sz w:val="20"/>
                <w:szCs w:val="20"/>
              </w:rPr>
              <w:t xml:space="preserve"> na temat czasu Present Perfect Simple i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rzadko</w:t>
            </w:r>
            <w:r>
              <w:rPr>
                <w:rFonts w:cstheme="minorHAnsi"/>
                <w:sz w:val="20"/>
                <w:szCs w:val="20"/>
              </w:rPr>
              <w:t xml:space="preserve"> używa go poprawnie w określonym kontekście.</w:t>
            </w:r>
          </w:p>
        </w:tc>
        <w:tc>
          <w:tcPr>
            <w:tcW w:w="2815" w:type="dxa"/>
          </w:tcPr>
          <w:p w14:paraId="090589E2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rFonts w:cstheme="minorHAnsi"/>
                <w:sz w:val="20"/>
                <w:szCs w:val="20"/>
              </w:rPr>
              <w:t xml:space="preserve">Uczeń zna czasy Present Perfect Simple na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podstawowym poziomie</w:t>
            </w:r>
            <w:r>
              <w:rPr>
                <w:rFonts w:cstheme="minorHAnsi"/>
                <w:sz w:val="20"/>
                <w:szCs w:val="20"/>
              </w:rPr>
              <w:t xml:space="preserve"> i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czasami</w:t>
            </w:r>
            <w:r>
              <w:rPr>
                <w:rFonts w:cstheme="minorHAnsi"/>
                <w:sz w:val="20"/>
                <w:szCs w:val="20"/>
              </w:rPr>
              <w:t xml:space="preserve"> potrafi ich poprawnie użyć w określonym kontekście.</w:t>
            </w:r>
          </w:p>
        </w:tc>
        <w:tc>
          <w:tcPr>
            <w:tcW w:w="2815" w:type="dxa"/>
          </w:tcPr>
          <w:p w14:paraId="5F7DC022">
            <w:pPr>
              <w:pStyle w:val="38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Uczeń dobrze zna czas Present Perfect Simple i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często</w:t>
            </w:r>
            <w:r>
              <w:rPr>
                <w:rFonts w:cstheme="minorHAnsi"/>
                <w:sz w:val="20"/>
                <w:szCs w:val="20"/>
              </w:rPr>
              <w:t xml:space="preserve"> używa go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poprawnie</w:t>
            </w:r>
            <w:r>
              <w:rPr>
                <w:rFonts w:cstheme="minorHAnsi"/>
                <w:sz w:val="20"/>
                <w:szCs w:val="20"/>
              </w:rPr>
              <w:t xml:space="preserve"> w określonym kontekście.</w:t>
            </w:r>
          </w:p>
          <w:p w14:paraId="34875142">
            <w:pPr>
              <w:pStyle w:val="38"/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2815" w:type="dxa"/>
          </w:tcPr>
          <w:p w14:paraId="4645269F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rFonts w:cstheme="minorHAnsi"/>
                <w:sz w:val="20"/>
                <w:szCs w:val="20"/>
              </w:rPr>
              <w:t xml:space="preserve">Uczeń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bardzo dobrze</w:t>
            </w:r>
            <w:r>
              <w:rPr>
                <w:rFonts w:cstheme="minorHAnsi"/>
                <w:sz w:val="20"/>
                <w:szCs w:val="20"/>
              </w:rPr>
              <w:t xml:space="preserve"> zna i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bezbłędnie</w:t>
            </w:r>
            <w:r>
              <w:rPr>
                <w:rFonts w:cstheme="minorHAnsi"/>
                <w:sz w:val="20"/>
                <w:szCs w:val="20"/>
              </w:rPr>
              <w:t xml:space="preserve"> posługuje się czasami Present Perfect Simple w określonym znaczeniu.</w:t>
            </w:r>
          </w:p>
        </w:tc>
      </w:tr>
      <w:tr w14:paraId="5901C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continue"/>
            <w:textDirection w:val="btLr"/>
          </w:tcPr>
          <w:p w14:paraId="7A474E17">
            <w:pPr>
              <w:pStyle w:val="38"/>
              <w:ind w:left="113" w:right="113"/>
              <w:rPr>
                <w:lang w:val="en-GB" w:eastAsia="en-US"/>
              </w:rPr>
            </w:pPr>
          </w:p>
        </w:tc>
        <w:tc>
          <w:tcPr>
            <w:tcW w:w="1843" w:type="dxa"/>
          </w:tcPr>
          <w:p w14:paraId="1C8BCE54">
            <w:pPr>
              <w:rPr>
                <w:b/>
              </w:rPr>
            </w:pPr>
            <w:r>
              <w:rPr>
                <w:b/>
              </w:rPr>
              <w:t xml:space="preserve">ZADANIA NA ŚRODKI JĘZYKOWE </w:t>
            </w:r>
          </w:p>
        </w:tc>
        <w:tc>
          <w:tcPr>
            <w:tcW w:w="2814" w:type="dxa"/>
          </w:tcPr>
          <w:p w14:paraId="3A773DAA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liczne</w:t>
            </w:r>
            <w:r>
              <w:rPr>
                <w:sz w:val="20"/>
                <w:szCs w:val="20"/>
                <w:lang w:val="en-GB" w:eastAsia="en-US"/>
              </w:rPr>
              <w:t xml:space="preserve"> błędy przy rozwiązywaniu zadań sprawdzających zrozumienie szerokiego zakresu zasobów językowych (uzupełnianie zdań, kompletne minidialogi)</w:t>
            </w:r>
          </w:p>
        </w:tc>
        <w:tc>
          <w:tcPr>
            <w:tcW w:w="2815" w:type="dxa"/>
          </w:tcPr>
          <w:p w14:paraId="0B8571BC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pewne</w:t>
            </w:r>
            <w:r>
              <w:rPr>
                <w:sz w:val="20"/>
                <w:szCs w:val="20"/>
                <w:lang w:val="en-GB" w:eastAsia="en-US"/>
              </w:rPr>
              <w:t xml:space="preserve"> błędy przy rozwiązywaniu zadań sprawdzających zrozumienie szerokiego zakresu zasobów językowych (uzupełnianie zdań, kompletne minidialogi)</w:t>
            </w:r>
          </w:p>
        </w:tc>
        <w:tc>
          <w:tcPr>
            <w:tcW w:w="2815" w:type="dxa"/>
          </w:tcPr>
          <w:p w14:paraId="1968FE02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niewiele</w:t>
            </w:r>
            <w:r>
              <w:rPr>
                <w:sz w:val="20"/>
                <w:szCs w:val="20"/>
                <w:lang w:val="en-GB" w:eastAsia="en-US"/>
              </w:rPr>
              <w:t xml:space="preserve"> błędów rozwiązując zadania sprawdzające zrozumienie szerokiego zakresu zasobów językowych (uzupełnianie zdań, kompletne minidialogi)</w:t>
            </w:r>
          </w:p>
        </w:tc>
        <w:tc>
          <w:tcPr>
            <w:tcW w:w="2815" w:type="dxa"/>
          </w:tcPr>
          <w:p w14:paraId="6BE55BDB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bardzo mało</w:t>
            </w:r>
            <w:r>
              <w:rPr>
                <w:sz w:val="20"/>
                <w:szCs w:val="20"/>
                <w:lang w:val="en-GB" w:eastAsia="en-US"/>
              </w:rPr>
              <w:t xml:space="preserve"> błędów rozwiązując zadania sprawdzające zrozumienie szerokiego zakresu zasobów językowych (uzupełnianie zdań, kompletne minidialogi)</w:t>
            </w:r>
          </w:p>
        </w:tc>
      </w:tr>
      <w:tr w14:paraId="6C7FF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restart"/>
            <w:textDirection w:val="btLr"/>
          </w:tcPr>
          <w:p w14:paraId="33F69A2E">
            <w:pPr>
              <w:ind w:left="113" w:right="113"/>
              <w:rPr>
                <w:b/>
              </w:rPr>
            </w:pPr>
            <w:r>
              <w:rPr>
                <w:b/>
              </w:rPr>
              <w:t>UMIEJĘTNOŚCI</w:t>
            </w:r>
          </w:p>
        </w:tc>
        <w:tc>
          <w:tcPr>
            <w:tcW w:w="1843" w:type="dxa"/>
          </w:tcPr>
          <w:p w14:paraId="1685A517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2814" w:type="dxa"/>
          </w:tcPr>
          <w:p w14:paraId="36F8C18E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słuchania 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rzadko</w:t>
            </w:r>
            <w:r>
              <w:rPr>
                <w:sz w:val="20"/>
                <w:szCs w:val="20"/>
                <w:lang w:val="en-GB" w:eastAsia="en-US"/>
              </w:rPr>
              <w:t xml:space="preserve"> identyfikuje główną myśl tekstu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rzadko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liczne</w:t>
            </w:r>
            <w:r>
              <w:rPr>
                <w:sz w:val="20"/>
                <w:szCs w:val="20"/>
                <w:lang w:val="en-GB" w:eastAsia="en-US"/>
              </w:rPr>
              <w:t xml:space="preserve"> błędy:</w:t>
            </w:r>
          </w:p>
          <w:p w14:paraId="211B5B51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Dopasuj mówców do obrazków</w:t>
            </w:r>
          </w:p>
          <w:p w14:paraId="318AFE08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Dopasuj stwierdzenia do informacji z programu telewizyjnego</w:t>
            </w:r>
          </w:p>
          <w:p w14:paraId="3C4036F3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Zdecyduj, czy zdania są prawdziwe, czy fałszywe na podstawie dialogu</w:t>
            </w:r>
          </w:p>
          <w:p w14:paraId="201B16AF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Dopasuj mówców do czynności</w:t>
            </w:r>
          </w:p>
        </w:tc>
        <w:tc>
          <w:tcPr>
            <w:tcW w:w="2815" w:type="dxa"/>
          </w:tcPr>
          <w:p w14:paraId="52337B70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słuchania 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identyfikuje główną myśl tekstu, 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pewne</w:t>
            </w:r>
            <w:r>
              <w:rPr>
                <w:sz w:val="20"/>
                <w:szCs w:val="20"/>
                <w:lang w:val="en-GB" w:eastAsia="en-US"/>
              </w:rPr>
              <w:t xml:space="preserve"> błędy:</w:t>
            </w:r>
          </w:p>
          <w:p w14:paraId="2F15EF8D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Dopasuj mówców do obrazków</w:t>
            </w:r>
          </w:p>
          <w:p w14:paraId="7793CF8F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Dopasuj stwierdzenia do informacji z programu telewizyjnego</w:t>
            </w:r>
          </w:p>
          <w:p w14:paraId="7C8E8AE5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Zdecyduj, czy zdania są prawdziwe, czy fałszywe na podstawie dialogu</w:t>
            </w:r>
          </w:p>
          <w:p w14:paraId="4A41FB4F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Dopasuj mówców do czynności</w:t>
            </w:r>
          </w:p>
        </w:tc>
        <w:tc>
          <w:tcPr>
            <w:tcW w:w="2815" w:type="dxa"/>
          </w:tcPr>
          <w:p w14:paraId="2E1CD1BB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słuchania uczeń identyfikuje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większość</w:t>
            </w:r>
            <w:r>
              <w:rPr>
                <w:sz w:val="20"/>
                <w:szCs w:val="20"/>
                <w:lang w:val="en-GB" w:eastAsia="en-US"/>
              </w:rPr>
              <w:t xml:space="preserve"> głównej idei tekstu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często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niewiele</w:t>
            </w:r>
            <w:r>
              <w:rPr>
                <w:sz w:val="20"/>
                <w:szCs w:val="20"/>
                <w:lang w:val="en-GB" w:eastAsia="en-US"/>
              </w:rPr>
              <w:t xml:space="preserve"> błędów:</w:t>
            </w:r>
          </w:p>
          <w:p w14:paraId="35F8149B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Dopasuj mówców do obrazków</w:t>
            </w:r>
          </w:p>
          <w:p w14:paraId="093B5BBF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Dopasuj stwierdzenia do informacji z programu telewizyjnego</w:t>
            </w:r>
          </w:p>
          <w:p w14:paraId="453B7545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Zdecyduj, czy zdania są prawdziwe, czy fałszywe na podstawie dialogu</w:t>
            </w:r>
          </w:p>
          <w:p w14:paraId="6052E754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Dopasuj mówców do czynności</w:t>
            </w:r>
          </w:p>
        </w:tc>
        <w:tc>
          <w:tcPr>
            <w:tcW w:w="2815" w:type="dxa"/>
          </w:tcPr>
          <w:p w14:paraId="6FE5E952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słuchania 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zazwyczaj</w:t>
            </w:r>
            <w:r>
              <w:rPr>
                <w:sz w:val="20"/>
                <w:szCs w:val="20"/>
                <w:lang w:val="en-GB" w:eastAsia="en-US"/>
              </w:rPr>
              <w:t xml:space="preserve"> identyfikuje główną myśl tekstu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zazwyczaj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zazwyczaj poprawne z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okazjonalnym</w:t>
            </w:r>
            <w:r>
              <w:rPr>
                <w:sz w:val="20"/>
                <w:szCs w:val="20"/>
                <w:lang w:val="en-GB" w:eastAsia="en-US"/>
              </w:rPr>
              <w:t xml:space="preserve"> błędem:</w:t>
            </w:r>
          </w:p>
          <w:p w14:paraId="0BBA2D5E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Dopasuj mówców do obrazków</w:t>
            </w:r>
          </w:p>
          <w:p w14:paraId="006B22C7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Dopasuj stwierdzenia do informacji z programu telewizyjnego</w:t>
            </w:r>
          </w:p>
          <w:p w14:paraId="2921E58A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Zdecyduj, czy zdania są prawdziwe, czy fałszywe na podstawie dialogu</w:t>
            </w:r>
          </w:p>
          <w:p w14:paraId="6781755A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Dopasuj mówców do czynności</w:t>
            </w:r>
          </w:p>
        </w:tc>
      </w:tr>
      <w:tr w14:paraId="7FA11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continue"/>
          </w:tcPr>
          <w:p w14:paraId="042DFE63">
            <w:pPr>
              <w:pStyle w:val="38"/>
              <w:rPr>
                <w:lang w:val="en-GB" w:eastAsia="en-US"/>
              </w:rPr>
            </w:pPr>
          </w:p>
        </w:tc>
        <w:tc>
          <w:tcPr>
            <w:tcW w:w="1843" w:type="dxa"/>
          </w:tcPr>
          <w:p w14:paraId="7384D2BC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2814" w:type="dxa"/>
          </w:tcPr>
          <w:p w14:paraId="1C60C3F2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czytania 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rzadko</w:t>
            </w:r>
            <w:r>
              <w:rPr>
                <w:sz w:val="20"/>
                <w:szCs w:val="20"/>
                <w:lang w:val="en-GB" w:eastAsia="en-US"/>
              </w:rPr>
              <w:t xml:space="preserve"> identyfikuje główną myśl tekstu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rzadko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liczne</w:t>
            </w:r>
            <w:r>
              <w:rPr>
                <w:sz w:val="20"/>
                <w:szCs w:val="20"/>
                <w:lang w:val="en-GB" w:eastAsia="en-US"/>
              </w:rPr>
              <w:t xml:space="preserve"> błędy:</w:t>
            </w:r>
          </w:p>
          <w:p w14:paraId="1BA3DF20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dopasowuje informacje do przeczytanych tekstów</w:t>
            </w:r>
          </w:p>
          <w:p w14:paraId="78B38133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odpowiada na pytania dotyczące przeczytanego tekstu</w:t>
            </w:r>
          </w:p>
          <w:p w14:paraId="197072AC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określa, czy zdania są prawdziwe czy fałszywe</w:t>
            </w:r>
          </w:p>
          <w:p w14:paraId="09EBEEC1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wybiera poprawną odpowiedź z podanych opcji</w:t>
            </w:r>
          </w:p>
          <w:p w14:paraId="49956E08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wyszukuje w tekście słowa o podobnym znaczeniu</w:t>
            </w:r>
          </w:p>
        </w:tc>
        <w:tc>
          <w:tcPr>
            <w:tcW w:w="2815" w:type="dxa"/>
          </w:tcPr>
          <w:p w14:paraId="77CCE97C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czytania 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identyfikuje główną myśl tekstu, 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popełniając przy tym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pewne</w:t>
            </w:r>
            <w:r>
              <w:rPr>
                <w:sz w:val="20"/>
                <w:szCs w:val="20"/>
                <w:lang w:val="en-GB" w:eastAsia="en-US"/>
              </w:rPr>
              <w:t xml:space="preserve"> błędy:</w:t>
            </w:r>
          </w:p>
          <w:p w14:paraId="4B5BB840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dopasowuje informacje do przeczytanych tekstów</w:t>
            </w:r>
          </w:p>
          <w:p w14:paraId="18B85DC6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odpowiada na pytania dotyczące przeczytanego tekstu</w:t>
            </w:r>
          </w:p>
          <w:p w14:paraId="73F22555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określa, czy zdania są prawdziwe czy fałszywe</w:t>
            </w:r>
          </w:p>
          <w:p w14:paraId="2B8F14C2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wybiera poprawną odpowiedź z podanych opcji</w:t>
            </w:r>
          </w:p>
          <w:p w14:paraId="04AB0CF1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wyszukuje w tekście słowa o podobnym znaczeniu</w:t>
            </w:r>
          </w:p>
        </w:tc>
        <w:tc>
          <w:tcPr>
            <w:tcW w:w="2815" w:type="dxa"/>
          </w:tcPr>
          <w:p w14:paraId="54649D45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czytania uczeń identyfikuje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większość</w:t>
            </w:r>
            <w:r>
              <w:rPr>
                <w:sz w:val="20"/>
                <w:szCs w:val="20"/>
                <w:lang w:val="en-GB" w:eastAsia="en-US"/>
              </w:rPr>
              <w:t xml:space="preserve"> głównej idei tekstu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często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niewiele</w:t>
            </w:r>
            <w:r>
              <w:rPr>
                <w:sz w:val="20"/>
                <w:szCs w:val="20"/>
                <w:lang w:val="en-GB" w:eastAsia="en-US"/>
              </w:rPr>
              <w:t xml:space="preserve"> błędów:</w:t>
            </w:r>
          </w:p>
          <w:p w14:paraId="24E0E6D6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dopasowuje informacje do przeczytanych tekstów</w:t>
            </w:r>
          </w:p>
          <w:p w14:paraId="63047934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odpowiada na pytania dotyczące przeczytanego tekstu</w:t>
            </w:r>
          </w:p>
          <w:p w14:paraId="3DAABB73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określa, czy zdania są prawdziwe czy fałszywe</w:t>
            </w:r>
          </w:p>
          <w:p w14:paraId="59E5F268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wybiera poprawną odpowiedź z podanych opcji</w:t>
            </w:r>
          </w:p>
          <w:p w14:paraId="311C1979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wyszukuje w tekście słowa o podobnym znaczeniu</w:t>
            </w:r>
          </w:p>
        </w:tc>
        <w:tc>
          <w:tcPr>
            <w:tcW w:w="2815" w:type="dxa"/>
          </w:tcPr>
          <w:p w14:paraId="12A9DF30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czytania 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zazwyczaj</w:t>
            </w:r>
            <w:r>
              <w:rPr>
                <w:sz w:val="20"/>
                <w:szCs w:val="20"/>
                <w:lang w:val="en-GB" w:eastAsia="en-US"/>
              </w:rPr>
              <w:t xml:space="preserve"> identyfikuje główną myśl tekstu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zazwyczaj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zazwyczaj poprawiając je z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okazjonalnym</w:t>
            </w:r>
            <w:r>
              <w:rPr>
                <w:sz w:val="20"/>
                <w:szCs w:val="20"/>
                <w:lang w:val="en-GB" w:eastAsia="en-US"/>
              </w:rPr>
              <w:t xml:space="preserve"> błędem:</w:t>
            </w:r>
          </w:p>
          <w:p w14:paraId="771F9E80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dopasowuje informacje do przeczytanych tekstów</w:t>
            </w:r>
          </w:p>
          <w:p w14:paraId="13108485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odpowiada na pytania dotyczące przeczytanego tekstu</w:t>
            </w:r>
          </w:p>
          <w:p w14:paraId="7BB8AB12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określa, czy zdania są prawdziwe czy fałszywe</w:t>
            </w:r>
          </w:p>
          <w:p w14:paraId="7687B9B0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wybiera poprawną odpowiedź z podanych opcji</w:t>
            </w:r>
          </w:p>
          <w:p w14:paraId="1E09F8F9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wyszukuje w tekście słowa o podobnym znaczeniu</w:t>
            </w:r>
          </w:p>
        </w:tc>
      </w:tr>
      <w:tr w14:paraId="60784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continue"/>
          </w:tcPr>
          <w:p w14:paraId="62DECFD0">
            <w:pPr>
              <w:pStyle w:val="38"/>
              <w:rPr>
                <w:lang w:val="en-GB" w:eastAsia="en-US"/>
              </w:rPr>
            </w:pPr>
          </w:p>
        </w:tc>
        <w:tc>
          <w:tcPr>
            <w:tcW w:w="1843" w:type="dxa"/>
          </w:tcPr>
          <w:p w14:paraId="18D74F2F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2814" w:type="dxa"/>
          </w:tcPr>
          <w:p w14:paraId="314DE2CE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Używając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ograniczonego</w:t>
            </w:r>
            <w:r>
              <w:rPr>
                <w:sz w:val="20"/>
                <w:szCs w:val="20"/>
                <w:lang w:val="en-GB" w:eastAsia="en-US"/>
              </w:rPr>
              <w:t xml:space="preserve"> zasobu słownictwa i struktur gramatycznych, 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liczne</w:t>
            </w:r>
            <w:r>
              <w:rPr>
                <w:sz w:val="20"/>
                <w:szCs w:val="20"/>
                <w:lang w:val="en-GB" w:eastAsia="en-US"/>
              </w:rPr>
              <w:t xml:space="preserve"> błędy, które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znacząco</w:t>
            </w:r>
            <w:r>
              <w:rPr>
                <w:sz w:val="20"/>
                <w:szCs w:val="20"/>
                <w:lang w:val="en-GB" w:eastAsia="en-US"/>
              </w:rPr>
              <w:t xml:space="preserve"> zakłócają komunikację, gdy:</w:t>
            </w:r>
          </w:p>
          <w:p w14:paraId="3719085D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Mówi o wydarzeniach z przeszłości, używając czasu Present Perfect Simple</w:t>
            </w:r>
          </w:p>
          <w:p w14:paraId="5662A017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Zadaje pytania, używając podpowiedzi</w:t>
            </w:r>
          </w:p>
          <w:p w14:paraId="20A47710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Odgrywa dialog, prosząc o pomoc techniczną</w:t>
            </w:r>
          </w:p>
          <w:p w14:paraId="60785915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Odgrywa dialog o obcym kraju</w:t>
            </w:r>
          </w:p>
          <w:p w14:paraId="170571C7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Odgrywa dialog o świętach</w:t>
            </w:r>
          </w:p>
        </w:tc>
        <w:tc>
          <w:tcPr>
            <w:tcW w:w="2815" w:type="dxa"/>
          </w:tcPr>
          <w:p w14:paraId="478A945C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Używając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umiarkowanego</w:t>
            </w:r>
            <w:r>
              <w:rPr>
                <w:sz w:val="20"/>
                <w:szCs w:val="20"/>
                <w:lang w:val="en-GB" w:eastAsia="en-US"/>
              </w:rPr>
              <w:t xml:space="preserve"> zakresu słownictwa i struktur gramatycznych, 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częste</w:t>
            </w:r>
            <w:r>
              <w:rPr>
                <w:sz w:val="20"/>
                <w:szCs w:val="20"/>
                <w:lang w:val="en-GB" w:eastAsia="en-US"/>
              </w:rPr>
              <w:t xml:space="preserve"> błędy, które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zakłócają komunikację, gdy:</w:t>
            </w:r>
          </w:p>
          <w:p w14:paraId="092D629C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Mówi o wydarzeniach z przeszłości, używając czasu Present Perfect Simple</w:t>
            </w:r>
          </w:p>
          <w:p w14:paraId="2D2C9E90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Zadaje pytania, używając podpowiedzi</w:t>
            </w:r>
          </w:p>
          <w:p w14:paraId="23CBD461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Odgrywa dialog, prosząc o pomoc techniczną</w:t>
            </w:r>
          </w:p>
          <w:p w14:paraId="5D9F4D73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Odgrywa dialog o obcym kraju</w:t>
            </w:r>
          </w:p>
          <w:p w14:paraId="46EA9F82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Odgrywa dialog o świętach</w:t>
            </w:r>
          </w:p>
        </w:tc>
        <w:tc>
          <w:tcPr>
            <w:tcW w:w="2815" w:type="dxa"/>
          </w:tcPr>
          <w:p w14:paraId="515B4C3E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Używając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zadowalającego</w:t>
            </w:r>
            <w:r>
              <w:rPr>
                <w:sz w:val="20"/>
                <w:szCs w:val="20"/>
                <w:lang w:val="en-GB" w:eastAsia="en-US"/>
              </w:rPr>
              <w:t xml:space="preserve"> zakresu słownictwa i struktur gramatycznych, 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niewiele</w:t>
            </w:r>
            <w:r>
              <w:rPr>
                <w:sz w:val="20"/>
                <w:szCs w:val="20"/>
                <w:lang w:val="en-GB" w:eastAsia="en-US"/>
              </w:rPr>
              <w:t xml:space="preserve"> błędów, które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rzadko</w:t>
            </w:r>
            <w:r>
              <w:rPr>
                <w:sz w:val="20"/>
                <w:szCs w:val="20"/>
                <w:lang w:val="en-GB" w:eastAsia="en-US"/>
              </w:rPr>
              <w:t xml:space="preserve"> zakłócają komunikację, gdy:</w:t>
            </w:r>
          </w:p>
          <w:p w14:paraId="4CD0120E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Mówi o wydarzeniach z przeszłości, używając czasu Present Perfect Simple</w:t>
            </w:r>
          </w:p>
          <w:p w14:paraId="65518F21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Zadaje pytania, używając podpowiedzi</w:t>
            </w:r>
          </w:p>
          <w:p w14:paraId="04ECE259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Odgrywa dialog, prosząc o pomoc techniczną</w:t>
            </w:r>
          </w:p>
          <w:p w14:paraId="0EB41F64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Odgrywa dialog o obcym kraju</w:t>
            </w:r>
          </w:p>
          <w:p w14:paraId="31F60B41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Odgrywa dialog o świętach</w:t>
            </w:r>
          </w:p>
        </w:tc>
        <w:tc>
          <w:tcPr>
            <w:tcW w:w="2815" w:type="dxa"/>
          </w:tcPr>
          <w:p w14:paraId="35DB71E2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Używając szerokiego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zakresu</w:t>
            </w:r>
            <w:r>
              <w:rPr>
                <w:sz w:val="20"/>
                <w:szCs w:val="20"/>
                <w:lang w:val="en-GB" w:eastAsia="en-US"/>
              </w:rPr>
              <w:t xml:space="preserve"> słownictwa i struktur gramatycznych, 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sporadyczne</w:t>
            </w:r>
            <w:r>
              <w:rPr>
                <w:sz w:val="20"/>
                <w:szCs w:val="20"/>
                <w:lang w:val="en-GB" w:eastAsia="en-US"/>
              </w:rPr>
              <w:t xml:space="preserve"> błędy, które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nie</w:t>
            </w:r>
            <w:r>
              <w:rPr>
                <w:sz w:val="20"/>
                <w:szCs w:val="20"/>
                <w:lang w:val="en-GB" w:eastAsia="en-US"/>
              </w:rPr>
              <w:t xml:space="preserve"> zakłócają komunikacji, gdy:</w:t>
            </w:r>
          </w:p>
          <w:p w14:paraId="66606C7B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Mówi o wydarzeniach z przeszłości, używając czasu Present Perfect Simple</w:t>
            </w:r>
          </w:p>
          <w:p w14:paraId="1C2E94C9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Zadaje pytania, używając podpowiedzi</w:t>
            </w:r>
          </w:p>
          <w:p w14:paraId="420E9E4A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Odgrywa dialog, prosząc o pomoc techniczną</w:t>
            </w:r>
          </w:p>
          <w:p w14:paraId="45DB4A5C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Odgrywa dialog o obcym kraju</w:t>
            </w:r>
          </w:p>
          <w:p w14:paraId="471A8BF6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Odgrywa dialog o świętach</w:t>
            </w:r>
          </w:p>
        </w:tc>
      </w:tr>
      <w:tr w14:paraId="567F1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continue"/>
          </w:tcPr>
          <w:p w14:paraId="00D26943">
            <w:pPr>
              <w:pStyle w:val="38"/>
              <w:rPr>
                <w:lang w:val="en-GB" w:eastAsia="en-US"/>
              </w:rPr>
            </w:pPr>
          </w:p>
        </w:tc>
        <w:tc>
          <w:tcPr>
            <w:tcW w:w="1843" w:type="dxa"/>
          </w:tcPr>
          <w:p w14:paraId="231CEF7B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2814" w:type="dxa"/>
          </w:tcPr>
          <w:p w14:paraId="27B225AA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posługuje się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ograniczonym</w:t>
            </w:r>
            <w:r>
              <w:rPr>
                <w:sz w:val="20"/>
                <w:szCs w:val="20"/>
                <w:lang w:val="en-GB" w:eastAsia="en-US"/>
              </w:rPr>
              <w:t xml:space="preserve"> zasobem słownictwa i struktur gramatycznych,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częste</w:t>
            </w:r>
            <w:r>
              <w:rPr>
                <w:sz w:val="20"/>
                <w:szCs w:val="20"/>
                <w:lang w:val="en-GB" w:eastAsia="en-US"/>
              </w:rPr>
              <w:t xml:space="preserve"> błędy, które zakłócają komunikację podczas pisania:</w:t>
            </w:r>
          </w:p>
          <w:p w14:paraId="63796F87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akapit o zwierzęciu</w:t>
            </w:r>
          </w:p>
          <w:p w14:paraId="44B87F56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akapit o kraju</w:t>
            </w:r>
          </w:p>
          <w:p w14:paraId="281C07BF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e-mail o wakacjach</w:t>
            </w:r>
          </w:p>
        </w:tc>
        <w:tc>
          <w:tcPr>
            <w:tcW w:w="2815" w:type="dxa"/>
          </w:tcPr>
          <w:p w14:paraId="7016DB58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posługuje się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podstawowym</w:t>
            </w:r>
            <w:r>
              <w:rPr>
                <w:sz w:val="20"/>
                <w:szCs w:val="20"/>
                <w:lang w:val="en-GB" w:eastAsia="en-US"/>
              </w:rPr>
              <w:t xml:space="preserve"> zasobem słownictwa i struktur gramatycznych, popełniając jednocześnie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pewne</w:t>
            </w:r>
            <w:r>
              <w:rPr>
                <w:sz w:val="20"/>
                <w:szCs w:val="20"/>
                <w:lang w:val="en-GB" w:eastAsia="en-US"/>
              </w:rPr>
              <w:t xml:space="preserve"> błędy utrudniające komunikację podczas pisania:</w:t>
            </w:r>
          </w:p>
          <w:p w14:paraId="38186065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akapit o zwierzęciu</w:t>
            </w:r>
          </w:p>
          <w:p w14:paraId="1A36E680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akapit o kraju</w:t>
            </w:r>
          </w:p>
          <w:p w14:paraId="5661E2FE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e-mail o wakacjach</w:t>
            </w:r>
          </w:p>
        </w:tc>
        <w:tc>
          <w:tcPr>
            <w:tcW w:w="2815" w:type="dxa"/>
          </w:tcPr>
          <w:p w14:paraId="19417BCF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posługuje się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rozsądnym</w:t>
            </w:r>
            <w:r>
              <w:rPr>
                <w:sz w:val="20"/>
                <w:szCs w:val="20"/>
                <w:lang w:val="en-GB" w:eastAsia="en-US"/>
              </w:rPr>
              <w:t xml:space="preserve"> zakresem słownictwa i struktur gramatycznych,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ograniczoną liczbę</w:t>
            </w:r>
            <w:r>
              <w:rPr>
                <w:sz w:val="20"/>
                <w:szCs w:val="20"/>
                <w:lang w:val="en-GB" w:eastAsia="en-US"/>
              </w:rPr>
              <w:t xml:space="preserve"> błędów, które zakłócają komunikację podczas pisania:</w:t>
            </w:r>
          </w:p>
          <w:p w14:paraId="79A3137B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akapit o zwierzęciu</w:t>
            </w:r>
          </w:p>
          <w:p w14:paraId="002F58D0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akapit o kraju</w:t>
            </w:r>
          </w:p>
          <w:p w14:paraId="044E201A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e-mail o wakacjach</w:t>
            </w:r>
          </w:p>
        </w:tc>
        <w:tc>
          <w:tcPr>
            <w:tcW w:w="2815" w:type="dxa"/>
          </w:tcPr>
          <w:p w14:paraId="6A20B78A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posługuje się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szerokim zasobem</w:t>
            </w:r>
            <w:r>
              <w:rPr>
                <w:sz w:val="20"/>
                <w:szCs w:val="20"/>
                <w:lang w:val="en-GB" w:eastAsia="en-US"/>
              </w:rPr>
              <w:t xml:space="preserve"> słownictwa i struktur gramatycznych,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nie</w:t>
            </w:r>
            <w:r>
              <w:rPr>
                <w:sz w:val="20"/>
                <w:szCs w:val="20"/>
                <w:lang w:val="en-GB" w:eastAsia="en-US"/>
              </w:rPr>
              <w:t xml:space="preserve">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poważnych błędów</w:t>
            </w:r>
            <w:r>
              <w:rPr>
                <w:sz w:val="20"/>
                <w:szCs w:val="20"/>
                <w:lang w:val="en-GB" w:eastAsia="en-US"/>
              </w:rPr>
              <w:t xml:space="preserve"> zakłócających komunikację, trzymając się przy tym zadania podczas pisania:</w:t>
            </w:r>
          </w:p>
          <w:p w14:paraId="2401A530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akapit o zwierzęciu</w:t>
            </w:r>
          </w:p>
          <w:p w14:paraId="6E2ADA42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akapit o kraju</w:t>
            </w:r>
          </w:p>
          <w:p w14:paraId="44323DF1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e-mail o wakacjach</w:t>
            </w:r>
          </w:p>
        </w:tc>
      </w:tr>
      <w:tr w14:paraId="5E4D1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continue"/>
          </w:tcPr>
          <w:p w14:paraId="65CB30D8">
            <w:pPr>
              <w:pStyle w:val="38"/>
              <w:rPr>
                <w:lang w:val="en-GB" w:eastAsia="en-US"/>
              </w:rPr>
            </w:pPr>
          </w:p>
        </w:tc>
        <w:tc>
          <w:tcPr>
            <w:tcW w:w="1843" w:type="dxa"/>
          </w:tcPr>
          <w:p w14:paraId="3F1DB5C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ROZWIJANIE SAMODZIELNOŚCI</w:t>
            </w:r>
          </w:p>
        </w:tc>
        <w:tc>
          <w:tcPr>
            <w:tcW w:w="2814" w:type="dxa"/>
          </w:tcPr>
          <w:p w14:paraId="7E81417D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ma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ograniczoną</w:t>
            </w:r>
            <w:r>
              <w:rPr>
                <w:sz w:val="20"/>
                <w:szCs w:val="20"/>
                <w:lang w:val="en-GB" w:eastAsia="en-US"/>
              </w:rPr>
              <w:t xml:space="preserve"> świadomość językową</w:t>
            </w:r>
          </w:p>
          <w:p w14:paraId="3FBA4D3A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ma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trudności</w:t>
            </w:r>
            <w:r>
              <w:rPr>
                <w:sz w:val="20"/>
                <w:szCs w:val="20"/>
                <w:lang w:val="en-GB" w:eastAsia="en-US"/>
              </w:rPr>
              <w:t xml:space="preserve"> ze stosowaniem strategii uczenia się podczas pracy w pojedynkę.</w:t>
            </w:r>
          </w:p>
          <w:p w14:paraId="69317B5E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rzadko</w:t>
            </w:r>
            <w:r>
              <w:rPr>
                <w:sz w:val="20"/>
                <w:szCs w:val="20"/>
                <w:lang w:val="en-GB" w:eastAsia="en-US"/>
              </w:rPr>
              <w:t xml:space="preserve"> stosuje strategie komunikacyjne, gdy musi użyć nieznanego języka</w:t>
            </w:r>
          </w:p>
          <w:p w14:paraId="71D41917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ma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trudności</w:t>
            </w:r>
            <w:r>
              <w:rPr>
                <w:sz w:val="20"/>
                <w:szCs w:val="20"/>
                <w:lang w:val="en-GB" w:eastAsia="en-US"/>
              </w:rPr>
              <w:t xml:space="preserve"> ze współpracą w grupie lub z innymi uczniami</w:t>
            </w:r>
          </w:p>
        </w:tc>
        <w:tc>
          <w:tcPr>
            <w:tcW w:w="2815" w:type="dxa"/>
          </w:tcPr>
          <w:p w14:paraId="5893FC47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ma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pewną</w:t>
            </w:r>
            <w:r>
              <w:rPr>
                <w:sz w:val="20"/>
                <w:szCs w:val="20"/>
                <w:lang w:val="en-GB" w:eastAsia="en-US"/>
              </w:rPr>
              <w:t xml:space="preserve"> świadomość językową</w:t>
            </w:r>
          </w:p>
          <w:p w14:paraId="40422009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używa strategii uczenia się, gdy pracuje sam.</w:t>
            </w:r>
          </w:p>
          <w:p w14:paraId="43D3D6DB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używa strategii komunikacyjnych, gdy musi użyć nieznanego języka</w:t>
            </w:r>
          </w:p>
          <w:p w14:paraId="70D37A38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współpracuje w grupie lub z innymi uczniami</w:t>
            </w:r>
          </w:p>
        </w:tc>
        <w:tc>
          <w:tcPr>
            <w:tcW w:w="2815" w:type="dxa"/>
          </w:tcPr>
          <w:p w14:paraId="11A5A865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ma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zadowalającą</w:t>
            </w:r>
            <w:r>
              <w:rPr>
                <w:sz w:val="20"/>
                <w:szCs w:val="20"/>
                <w:lang w:val="en-GB" w:eastAsia="en-US"/>
              </w:rPr>
              <w:t xml:space="preserve"> świadomość językową</w:t>
            </w:r>
          </w:p>
          <w:p w14:paraId="1B39E54A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często</w:t>
            </w:r>
            <w:r>
              <w:rPr>
                <w:sz w:val="20"/>
                <w:szCs w:val="20"/>
                <w:lang w:val="en-GB" w:eastAsia="en-US"/>
              </w:rPr>
              <w:t xml:space="preserve"> stosuje strategie uczenia się, pracując samodzielnie.</w:t>
            </w:r>
          </w:p>
          <w:p w14:paraId="171DFD03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często</w:t>
            </w:r>
            <w:r>
              <w:rPr>
                <w:sz w:val="20"/>
                <w:szCs w:val="20"/>
                <w:lang w:val="en-GB" w:eastAsia="en-US"/>
              </w:rPr>
              <w:t xml:space="preserve"> stosuje strategie komunikacyjne, gdy musi użyć nieznanego języka</w:t>
            </w:r>
          </w:p>
          <w:p w14:paraId="7C04A1B6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często</w:t>
            </w:r>
            <w:r>
              <w:rPr>
                <w:sz w:val="20"/>
                <w:szCs w:val="20"/>
                <w:lang w:val="en-GB" w:eastAsia="en-US"/>
              </w:rPr>
              <w:t xml:space="preserve"> współpracuje w grupie lub z innymi uczniami</w:t>
            </w:r>
          </w:p>
        </w:tc>
        <w:tc>
          <w:tcPr>
            <w:tcW w:w="2815" w:type="dxa"/>
          </w:tcPr>
          <w:p w14:paraId="6EA2EDB3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ma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dobrą</w:t>
            </w:r>
            <w:r>
              <w:rPr>
                <w:sz w:val="20"/>
                <w:szCs w:val="20"/>
                <w:lang w:val="en-GB" w:eastAsia="en-US"/>
              </w:rPr>
              <w:t xml:space="preserve"> świadomość językową</w:t>
            </w:r>
          </w:p>
          <w:p w14:paraId="7B85E8EE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prawie zawsze</w:t>
            </w:r>
            <w:r>
              <w:rPr>
                <w:sz w:val="20"/>
                <w:szCs w:val="20"/>
                <w:lang w:val="en-GB" w:eastAsia="en-US"/>
              </w:rPr>
              <w:t xml:space="preserve"> używa strategii uczenia się, gdy pracuje sam.</w:t>
            </w:r>
          </w:p>
          <w:p w14:paraId="5B45EADF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prawie zawsze</w:t>
            </w:r>
            <w:r>
              <w:rPr>
                <w:sz w:val="20"/>
                <w:szCs w:val="20"/>
                <w:lang w:val="en-GB" w:eastAsia="en-US"/>
              </w:rPr>
              <w:t xml:space="preserve"> używa strategii komunikacyjnych, gdy musi użyć nieznanego języka</w:t>
            </w:r>
          </w:p>
          <w:p w14:paraId="58BCCE8F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prawie zawsze</w:t>
            </w:r>
            <w:r>
              <w:rPr>
                <w:sz w:val="20"/>
                <w:szCs w:val="20"/>
                <w:lang w:val="en-GB" w:eastAsia="en-US"/>
              </w:rPr>
              <w:t xml:space="preserve"> współpracuje w grupie lub z innymi uczniami</w:t>
            </w:r>
          </w:p>
        </w:tc>
      </w:tr>
    </w:tbl>
    <w:p w14:paraId="4FB05DBA">
      <w:pPr>
        <w:pStyle w:val="38"/>
        <w:rPr>
          <w:lang w:val="en-GB" w:eastAsia="en-US"/>
        </w:rPr>
      </w:pPr>
    </w:p>
    <w:p w14:paraId="3C088482">
      <w:pPr>
        <w:pStyle w:val="2"/>
        <w:rPr>
          <w:b/>
          <w:bCs/>
          <w:color w:val="FF0000"/>
        </w:rPr>
      </w:pPr>
      <w:r>
        <w:rPr>
          <w:b/>
          <w:bCs/>
          <w:color w:val="FF0000"/>
        </w:rPr>
        <w:t>Module 5 – Today and tomorrow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843"/>
        <w:gridCol w:w="2814"/>
        <w:gridCol w:w="2815"/>
        <w:gridCol w:w="2815"/>
        <w:gridCol w:w="2815"/>
      </w:tblGrid>
      <w:tr w14:paraId="105E9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2DD04432">
            <w:pPr>
              <w:pStyle w:val="38"/>
              <w:rPr>
                <w:lang w:val="en-GB" w:eastAsia="en-US"/>
              </w:rPr>
            </w:pPr>
          </w:p>
        </w:tc>
        <w:tc>
          <w:tcPr>
            <w:tcW w:w="1843" w:type="dxa"/>
          </w:tcPr>
          <w:p w14:paraId="29D50B41">
            <w:pPr>
              <w:pStyle w:val="38"/>
              <w:rPr>
                <w:lang w:val="en-GB" w:eastAsia="en-US"/>
              </w:rPr>
            </w:pPr>
          </w:p>
        </w:tc>
        <w:tc>
          <w:tcPr>
            <w:tcW w:w="2814" w:type="dxa"/>
          </w:tcPr>
          <w:p w14:paraId="6D1D9553">
            <w:pPr>
              <w:pStyle w:val="38"/>
              <w:jc w:val="center"/>
              <w:rPr>
                <w:b/>
                <w:bCs/>
                <w:lang w:val="en-GB" w:eastAsia="en-US"/>
              </w:rPr>
            </w:pPr>
            <w:r>
              <w:rPr>
                <w:b/>
                <w:bCs/>
                <w:lang w:val="en-GB" w:eastAsia="en-US"/>
              </w:rPr>
              <w:t>2</w:t>
            </w:r>
          </w:p>
        </w:tc>
        <w:tc>
          <w:tcPr>
            <w:tcW w:w="2815" w:type="dxa"/>
          </w:tcPr>
          <w:p w14:paraId="22F693C1">
            <w:pPr>
              <w:pStyle w:val="38"/>
              <w:jc w:val="center"/>
              <w:rPr>
                <w:b/>
                <w:bCs/>
                <w:lang w:val="en-GB" w:eastAsia="en-US"/>
              </w:rPr>
            </w:pPr>
            <w:r>
              <w:rPr>
                <w:b/>
                <w:bCs/>
                <w:lang w:val="en-GB" w:eastAsia="en-US"/>
              </w:rPr>
              <w:t>3</w:t>
            </w:r>
          </w:p>
        </w:tc>
        <w:tc>
          <w:tcPr>
            <w:tcW w:w="2815" w:type="dxa"/>
          </w:tcPr>
          <w:p w14:paraId="688F1DAA">
            <w:pPr>
              <w:pStyle w:val="38"/>
              <w:jc w:val="center"/>
              <w:rPr>
                <w:b/>
                <w:bCs/>
                <w:lang w:val="en-GB" w:eastAsia="en-US"/>
              </w:rPr>
            </w:pPr>
            <w:r>
              <w:rPr>
                <w:b/>
                <w:bCs/>
                <w:lang w:val="en-GB" w:eastAsia="en-US"/>
              </w:rPr>
              <w:t>4</w:t>
            </w:r>
          </w:p>
        </w:tc>
        <w:tc>
          <w:tcPr>
            <w:tcW w:w="2815" w:type="dxa"/>
          </w:tcPr>
          <w:p w14:paraId="5571F8B2">
            <w:pPr>
              <w:pStyle w:val="38"/>
              <w:jc w:val="center"/>
              <w:rPr>
                <w:b/>
                <w:bCs/>
                <w:lang w:val="en-GB" w:eastAsia="en-US"/>
              </w:rPr>
            </w:pPr>
            <w:r>
              <w:rPr>
                <w:b/>
                <w:bCs/>
                <w:lang w:val="en-GB" w:eastAsia="en-US"/>
              </w:rPr>
              <w:t>5</w:t>
            </w:r>
          </w:p>
        </w:tc>
      </w:tr>
      <w:tr w14:paraId="250D3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restart"/>
            <w:textDirection w:val="btLr"/>
          </w:tcPr>
          <w:p w14:paraId="1863D301">
            <w:pPr>
              <w:ind w:left="113" w:right="113"/>
              <w:rPr>
                <w:b/>
              </w:rPr>
            </w:pPr>
            <w:r>
              <w:rPr>
                <w:b/>
              </w:rPr>
              <w:t>ŚRODKI JĘZYKOWE</w:t>
            </w:r>
          </w:p>
        </w:tc>
        <w:tc>
          <w:tcPr>
            <w:tcW w:w="1843" w:type="dxa"/>
          </w:tcPr>
          <w:p w14:paraId="48A28EA0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2814" w:type="dxa"/>
          </w:tcPr>
          <w:p w14:paraId="1F4671FC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ma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słabą</w:t>
            </w:r>
            <w:r>
              <w:rPr>
                <w:sz w:val="20"/>
                <w:szCs w:val="20"/>
                <w:lang w:val="en-GB" w:eastAsia="en-US"/>
              </w:rPr>
              <w:t xml:space="preserve"> wiedzę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rzadko</w:t>
            </w:r>
            <w:r>
              <w:rPr>
                <w:sz w:val="20"/>
                <w:szCs w:val="20"/>
                <w:lang w:val="en-GB" w:eastAsia="en-US"/>
              </w:rPr>
              <w:t xml:space="preserve"> używa słownictwa związanego z Uczucia, Praca, Świat przyrody</w:t>
            </w:r>
          </w:p>
        </w:tc>
        <w:tc>
          <w:tcPr>
            <w:tcW w:w="2815" w:type="dxa"/>
          </w:tcPr>
          <w:p w14:paraId="6C8F8C90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częściowo</w:t>
            </w:r>
            <w:r>
              <w:rPr>
                <w:sz w:val="20"/>
                <w:szCs w:val="20"/>
                <w:lang w:val="en-GB" w:eastAsia="en-US"/>
              </w:rPr>
              <w:t xml:space="preserve"> zna, 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używa słownictwa związanego z Uczucia, Praca, Świat przyrody</w:t>
            </w:r>
          </w:p>
        </w:tc>
        <w:tc>
          <w:tcPr>
            <w:tcW w:w="2815" w:type="dxa"/>
          </w:tcPr>
          <w:p w14:paraId="5A105D1B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posiada wiedzę na poziomie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akceptowalnym</w:t>
            </w:r>
            <w:r>
              <w:rPr>
                <w:sz w:val="20"/>
                <w:szCs w:val="20"/>
                <w:lang w:val="en-GB" w:eastAsia="en-US"/>
              </w:rPr>
              <w:t xml:space="preserve">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regularnie</w:t>
            </w:r>
            <w:r>
              <w:rPr>
                <w:sz w:val="20"/>
                <w:szCs w:val="20"/>
                <w:lang w:val="en-GB" w:eastAsia="en-US"/>
              </w:rPr>
              <w:t xml:space="preserve"> posługuje się słownictwem związanym z Uczucia, Praca, Świat przyrody</w:t>
            </w:r>
          </w:p>
        </w:tc>
        <w:tc>
          <w:tcPr>
            <w:tcW w:w="2815" w:type="dxa"/>
          </w:tcPr>
          <w:p w14:paraId="40D0CB1F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zna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poprawnie</w:t>
            </w:r>
            <w:r>
              <w:rPr>
                <w:sz w:val="20"/>
                <w:szCs w:val="20"/>
                <w:lang w:val="en-GB" w:eastAsia="en-US"/>
              </w:rPr>
              <w:t xml:space="preserve"> posługuje się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rozszerzonym</w:t>
            </w:r>
            <w:r>
              <w:rPr>
                <w:sz w:val="20"/>
                <w:szCs w:val="20"/>
                <w:lang w:val="en-GB" w:eastAsia="en-US"/>
              </w:rPr>
              <w:t xml:space="preserve"> słownictwem związanym z Uczucia, Praca, Świat przyrody</w:t>
            </w:r>
          </w:p>
        </w:tc>
      </w:tr>
      <w:tr w14:paraId="4042A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continue"/>
            <w:textDirection w:val="btLr"/>
          </w:tcPr>
          <w:p w14:paraId="06FD69AA">
            <w:pPr>
              <w:pStyle w:val="38"/>
              <w:ind w:left="113" w:right="113"/>
              <w:rPr>
                <w:lang w:val="en-GB" w:eastAsia="en-US"/>
              </w:rPr>
            </w:pPr>
          </w:p>
        </w:tc>
        <w:tc>
          <w:tcPr>
            <w:tcW w:w="1843" w:type="dxa"/>
          </w:tcPr>
          <w:p w14:paraId="42CB61E5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2814" w:type="dxa"/>
          </w:tcPr>
          <w:p w14:paraId="0F775E71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rFonts w:cstheme="minorHAnsi"/>
                <w:sz w:val="20"/>
                <w:szCs w:val="20"/>
              </w:rPr>
              <w:t xml:space="preserve">Uczeń ma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słabą wiedzę</w:t>
            </w:r>
            <w:r>
              <w:rPr>
                <w:rFonts w:cstheme="minorHAnsi"/>
                <w:sz w:val="20"/>
                <w:szCs w:val="20"/>
              </w:rPr>
              <w:t xml:space="preserve"> na temat czasu Czasownik przyszły be going to, Czasownik przyszły will, Zerowy tryb warunkowy, Zdania warunkowe typu 1i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rzadko</w:t>
            </w:r>
            <w:r>
              <w:rPr>
                <w:rFonts w:cstheme="minorHAnsi"/>
                <w:sz w:val="20"/>
                <w:szCs w:val="20"/>
              </w:rPr>
              <w:t xml:space="preserve"> używa go poprawnie w określonym kontekście.</w:t>
            </w:r>
          </w:p>
        </w:tc>
        <w:tc>
          <w:tcPr>
            <w:tcW w:w="2815" w:type="dxa"/>
          </w:tcPr>
          <w:p w14:paraId="716EDD21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rFonts w:cstheme="minorHAnsi"/>
                <w:sz w:val="20"/>
                <w:szCs w:val="20"/>
              </w:rPr>
              <w:t xml:space="preserve">Uczeń zna czasy Czasownik przyszły be going to, Czasownik przyszły will, Zerowy tryb warunkowy, Zdania warunkowe typu 1na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podstawowym poziomie</w:t>
            </w:r>
            <w:r>
              <w:rPr>
                <w:rFonts w:cstheme="minorHAnsi"/>
                <w:sz w:val="20"/>
                <w:szCs w:val="20"/>
              </w:rPr>
              <w:t xml:space="preserve"> i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czasami</w:t>
            </w:r>
            <w:r>
              <w:rPr>
                <w:rFonts w:cstheme="minorHAnsi"/>
                <w:sz w:val="20"/>
                <w:szCs w:val="20"/>
              </w:rPr>
              <w:t xml:space="preserve"> potrafi ich poprawnie użyć w określonym kontekście.</w:t>
            </w:r>
          </w:p>
        </w:tc>
        <w:tc>
          <w:tcPr>
            <w:tcW w:w="2815" w:type="dxa"/>
          </w:tcPr>
          <w:p w14:paraId="1F497AC2">
            <w:pPr>
              <w:pStyle w:val="38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Uczeń dobrze zna czas Czasownik przyszły be going to, Czasownik przyszły will, Zerowy tryb warunkowy, Zdania warunkowe typu 1i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często</w:t>
            </w:r>
            <w:r>
              <w:rPr>
                <w:rFonts w:cstheme="minorHAnsi"/>
                <w:sz w:val="20"/>
                <w:szCs w:val="20"/>
              </w:rPr>
              <w:t xml:space="preserve"> używa go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poprawnie</w:t>
            </w:r>
            <w:r>
              <w:rPr>
                <w:rFonts w:cstheme="minorHAnsi"/>
                <w:sz w:val="20"/>
                <w:szCs w:val="20"/>
              </w:rPr>
              <w:t xml:space="preserve"> w określonym kontekście.</w:t>
            </w:r>
          </w:p>
          <w:p w14:paraId="45263126">
            <w:pPr>
              <w:pStyle w:val="38"/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2815" w:type="dxa"/>
          </w:tcPr>
          <w:p w14:paraId="653869E0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rFonts w:cstheme="minorHAnsi"/>
                <w:sz w:val="20"/>
                <w:szCs w:val="20"/>
              </w:rPr>
              <w:t xml:space="preserve">Uczeń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bardzo dobrze</w:t>
            </w:r>
            <w:r>
              <w:rPr>
                <w:rFonts w:cstheme="minorHAnsi"/>
                <w:sz w:val="20"/>
                <w:szCs w:val="20"/>
              </w:rPr>
              <w:t xml:space="preserve"> zna i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bezbłędnie</w:t>
            </w:r>
            <w:r>
              <w:rPr>
                <w:rFonts w:cstheme="minorHAnsi"/>
                <w:sz w:val="20"/>
                <w:szCs w:val="20"/>
              </w:rPr>
              <w:t xml:space="preserve"> posługuje się czasami Czasownik przyszły be going to, Czasownik przyszły will, Zerowy tryb warunkowy, Zdania warunkowe typu 1w określonym znaczeniu.</w:t>
            </w:r>
          </w:p>
        </w:tc>
      </w:tr>
      <w:tr w14:paraId="51193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continue"/>
            <w:textDirection w:val="btLr"/>
          </w:tcPr>
          <w:p w14:paraId="57E21A47">
            <w:pPr>
              <w:pStyle w:val="38"/>
              <w:ind w:left="113" w:right="113"/>
              <w:rPr>
                <w:lang w:val="en-GB" w:eastAsia="en-US"/>
              </w:rPr>
            </w:pPr>
          </w:p>
        </w:tc>
        <w:tc>
          <w:tcPr>
            <w:tcW w:w="1843" w:type="dxa"/>
          </w:tcPr>
          <w:p w14:paraId="1816ED76">
            <w:pPr>
              <w:rPr>
                <w:b/>
              </w:rPr>
            </w:pPr>
            <w:r>
              <w:rPr>
                <w:b/>
              </w:rPr>
              <w:t xml:space="preserve">ZADANIA NA ŚRODKI JĘZYKOWE </w:t>
            </w:r>
          </w:p>
        </w:tc>
        <w:tc>
          <w:tcPr>
            <w:tcW w:w="2814" w:type="dxa"/>
          </w:tcPr>
          <w:p w14:paraId="42A08F46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liczne</w:t>
            </w:r>
            <w:r>
              <w:rPr>
                <w:sz w:val="20"/>
                <w:szCs w:val="20"/>
                <w:lang w:val="en-GB" w:eastAsia="en-US"/>
              </w:rPr>
              <w:t xml:space="preserve"> błędy przy rozwiązywaniu zadań sprawdzających zrozumienie szerokiego zakresu zasobów językowych (uzupełnianie luk, uzupełnianie zdań, kompletne minidialogi)</w:t>
            </w:r>
          </w:p>
        </w:tc>
        <w:tc>
          <w:tcPr>
            <w:tcW w:w="2815" w:type="dxa"/>
          </w:tcPr>
          <w:p w14:paraId="24A54E3E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pewne</w:t>
            </w:r>
            <w:r>
              <w:rPr>
                <w:sz w:val="20"/>
                <w:szCs w:val="20"/>
                <w:lang w:val="en-GB" w:eastAsia="en-US"/>
              </w:rPr>
              <w:t xml:space="preserve"> błędy przy rozwiązywaniu zadań sprawdzających zrozumienie szerokiego zakresu zasobów językowych (uzupełnianie luk, uzupełnianie zdań, kompletne minidialogi)</w:t>
            </w:r>
          </w:p>
        </w:tc>
        <w:tc>
          <w:tcPr>
            <w:tcW w:w="2815" w:type="dxa"/>
          </w:tcPr>
          <w:p w14:paraId="74B763E2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niewiele</w:t>
            </w:r>
            <w:r>
              <w:rPr>
                <w:sz w:val="20"/>
                <w:szCs w:val="20"/>
                <w:lang w:val="en-GB" w:eastAsia="en-US"/>
              </w:rPr>
              <w:t xml:space="preserve"> błędów rozwiązując zadania sprawdzające zrozumienie szerokiego zakresu zasobów językowych (uzupełnianie luk, uzupełnianie zdań, kompletne minidialogi)</w:t>
            </w:r>
          </w:p>
        </w:tc>
        <w:tc>
          <w:tcPr>
            <w:tcW w:w="2815" w:type="dxa"/>
          </w:tcPr>
          <w:p w14:paraId="3A7FBA41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bardzo mało</w:t>
            </w:r>
            <w:r>
              <w:rPr>
                <w:sz w:val="20"/>
                <w:szCs w:val="20"/>
                <w:lang w:val="en-GB" w:eastAsia="en-US"/>
              </w:rPr>
              <w:t xml:space="preserve"> błędów rozwiązując zadania sprawdzające zrozumienie szerokiego zakresu zasobów językowych (uzupełnianie luk, uzupełnianie zdań, kompletne minidialogi)</w:t>
            </w:r>
          </w:p>
        </w:tc>
      </w:tr>
      <w:tr w14:paraId="69A70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restart"/>
            <w:textDirection w:val="btLr"/>
          </w:tcPr>
          <w:p w14:paraId="4E9A0A54">
            <w:pPr>
              <w:ind w:left="113" w:right="113"/>
              <w:rPr>
                <w:b/>
              </w:rPr>
            </w:pPr>
            <w:r>
              <w:rPr>
                <w:b/>
              </w:rPr>
              <w:t>UMIEJĘTNOŚCI</w:t>
            </w:r>
          </w:p>
        </w:tc>
        <w:tc>
          <w:tcPr>
            <w:tcW w:w="1843" w:type="dxa"/>
          </w:tcPr>
          <w:p w14:paraId="068B10B6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2814" w:type="dxa"/>
          </w:tcPr>
          <w:p w14:paraId="02A7618E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słuchania 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rzadko</w:t>
            </w:r>
            <w:r>
              <w:rPr>
                <w:sz w:val="20"/>
                <w:szCs w:val="20"/>
                <w:lang w:val="en-GB" w:eastAsia="en-US"/>
              </w:rPr>
              <w:t xml:space="preserve"> identyfikuje główną myśl tekstu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rzadko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liczne</w:t>
            </w:r>
            <w:r>
              <w:rPr>
                <w:sz w:val="20"/>
                <w:szCs w:val="20"/>
                <w:lang w:val="en-GB" w:eastAsia="en-US"/>
              </w:rPr>
              <w:t xml:space="preserve"> błędy:</w:t>
            </w:r>
          </w:p>
          <w:p w14:paraId="0DB8E0D5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Dopasuj mówców do obrazków</w:t>
            </w:r>
          </w:p>
          <w:p w14:paraId="0896060D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Uzupełnij zdania na podstawie monologów</w:t>
            </w:r>
          </w:p>
          <w:p w14:paraId="7E72DCD0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Dopasuj mówców do fraz</w:t>
            </w:r>
          </w:p>
          <w:p w14:paraId="178E0B54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Ułóż obrazki we właściwej kolejności na podstawie słuchowiska radiowego</w:t>
            </w:r>
          </w:p>
          <w:p w14:paraId="200CC194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Zdecyduj, które tematy są poruszane w dialogu</w:t>
            </w:r>
          </w:p>
        </w:tc>
        <w:tc>
          <w:tcPr>
            <w:tcW w:w="2815" w:type="dxa"/>
          </w:tcPr>
          <w:p w14:paraId="05F9EECA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słuchania 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identyfikuje główną myśl tekstu, 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pewne</w:t>
            </w:r>
            <w:r>
              <w:rPr>
                <w:sz w:val="20"/>
                <w:szCs w:val="20"/>
                <w:lang w:val="en-GB" w:eastAsia="en-US"/>
              </w:rPr>
              <w:t xml:space="preserve"> błędy:</w:t>
            </w:r>
          </w:p>
          <w:p w14:paraId="642AEE76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Dopasuj mówców do obrazków</w:t>
            </w:r>
          </w:p>
          <w:p w14:paraId="5E0B030D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Uzupełnij zdania na podstawie monologów</w:t>
            </w:r>
          </w:p>
          <w:p w14:paraId="6780EFEC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Dopasuj mówców do fraz</w:t>
            </w:r>
          </w:p>
          <w:p w14:paraId="588127A5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Ułóż obrazki we właściwej kolejności na podstawie słuchowiska radiowego</w:t>
            </w:r>
          </w:p>
          <w:p w14:paraId="246B0BBB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Zdecyduj, które tematy są poruszane w dialogu</w:t>
            </w:r>
          </w:p>
        </w:tc>
        <w:tc>
          <w:tcPr>
            <w:tcW w:w="2815" w:type="dxa"/>
          </w:tcPr>
          <w:p w14:paraId="20277B24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słuchania uczeń identyfikuje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większość</w:t>
            </w:r>
            <w:r>
              <w:rPr>
                <w:sz w:val="20"/>
                <w:szCs w:val="20"/>
                <w:lang w:val="en-GB" w:eastAsia="en-US"/>
              </w:rPr>
              <w:t xml:space="preserve"> głównej idei tekstu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często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niewiele</w:t>
            </w:r>
            <w:r>
              <w:rPr>
                <w:sz w:val="20"/>
                <w:szCs w:val="20"/>
                <w:lang w:val="en-GB" w:eastAsia="en-US"/>
              </w:rPr>
              <w:t xml:space="preserve"> błędów:</w:t>
            </w:r>
          </w:p>
          <w:p w14:paraId="4436897E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Dopasuj mówców do obrazków</w:t>
            </w:r>
          </w:p>
          <w:p w14:paraId="7B45803C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Uzupełnij zdania na podstawie monologów</w:t>
            </w:r>
          </w:p>
          <w:p w14:paraId="3455795B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Dopasuj mówców do fraz</w:t>
            </w:r>
          </w:p>
          <w:p w14:paraId="4E1D5FC4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Ułóż obrazki we właściwej kolejności na podstawie słuchowiska radiowego</w:t>
            </w:r>
          </w:p>
          <w:p w14:paraId="39ADCAEB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Zdecyduj, które tematy są poruszane w dialogu</w:t>
            </w:r>
          </w:p>
        </w:tc>
        <w:tc>
          <w:tcPr>
            <w:tcW w:w="2815" w:type="dxa"/>
          </w:tcPr>
          <w:p w14:paraId="4F128AB5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słuchania 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zazwyczaj</w:t>
            </w:r>
            <w:r>
              <w:rPr>
                <w:sz w:val="20"/>
                <w:szCs w:val="20"/>
                <w:lang w:val="en-GB" w:eastAsia="en-US"/>
              </w:rPr>
              <w:t xml:space="preserve"> identyfikuje główną myśl tekstu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zazwyczaj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zazwyczaj poprawne z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okazjonalnym</w:t>
            </w:r>
            <w:r>
              <w:rPr>
                <w:sz w:val="20"/>
                <w:szCs w:val="20"/>
                <w:lang w:val="en-GB" w:eastAsia="en-US"/>
              </w:rPr>
              <w:t xml:space="preserve"> błędem:</w:t>
            </w:r>
          </w:p>
          <w:p w14:paraId="6FBA36EE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Dopasuj mówców do obrazków</w:t>
            </w:r>
          </w:p>
          <w:p w14:paraId="55DA30AF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Uzupełnij zdania na podstawie monologów</w:t>
            </w:r>
          </w:p>
          <w:p w14:paraId="2E8A9CE4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Dopasuj mówców do fraz</w:t>
            </w:r>
          </w:p>
          <w:p w14:paraId="16B19F36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Ułóż obrazki we właściwej kolejności na podstawie słuchowiska radiowego</w:t>
            </w:r>
          </w:p>
          <w:p w14:paraId="5B4E65DF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Zdecyduj, które tematy są poruszane w dialogu</w:t>
            </w:r>
          </w:p>
        </w:tc>
      </w:tr>
      <w:tr w14:paraId="32C50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continue"/>
          </w:tcPr>
          <w:p w14:paraId="47D03FBC">
            <w:pPr>
              <w:pStyle w:val="38"/>
              <w:rPr>
                <w:lang w:val="en-GB" w:eastAsia="en-US"/>
              </w:rPr>
            </w:pPr>
          </w:p>
        </w:tc>
        <w:tc>
          <w:tcPr>
            <w:tcW w:w="1843" w:type="dxa"/>
          </w:tcPr>
          <w:p w14:paraId="1B29E791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2814" w:type="dxa"/>
          </w:tcPr>
          <w:p w14:paraId="2A3108D3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czytania 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rzadko</w:t>
            </w:r>
            <w:r>
              <w:rPr>
                <w:sz w:val="20"/>
                <w:szCs w:val="20"/>
                <w:lang w:val="en-GB" w:eastAsia="en-US"/>
              </w:rPr>
              <w:t xml:space="preserve"> identyfikuje główną myśl tekstu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rzadko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liczne</w:t>
            </w:r>
            <w:r>
              <w:rPr>
                <w:sz w:val="20"/>
                <w:szCs w:val="20"/>
                <w:lang w:val="en-GB" w:eastAsia="en-US"/>
              </w:rPr>
              <w:t xml:space="preserve"> błędy:</w:t>
            </w:r>
          </w:p>
          <w:p w14:paraId="056A8DC9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odpowiada na pytania dotyczące przeczytanego tekstu</w:t>
            </w:r>
          </w:p>
          <w:p w14:paraId="63CE1768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wybiera poprawną odpowiedź spośród podanych opcji</w:t>
            </w:r>
          </w:p>
          <w:p w14:paraId="7464E43E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dopasowuje zdania do rozmówców</w:t>
            </w:r>
          </w:p>
          <w:p w14:paraId="31A5581B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wyszukuje w tekście informacje potrzebne do uzupełnienia zdań</w:t>
            </w:r>
          </w:p>
        </w:tc>
        <w:tc>
          <w:tcPr>
            <w:tcW w:w="2815" w:type="dxa"/>
          </w:tcPr>
          <w:p w14:paraId="5E95BDEB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czytania 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identyfikuje główną myśl tekstu, 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popełniając przy tym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pewne</w:t>
            </w:r>
            <w:r>
              <w:rPr>
                <w:sz w:val="20"/>
                <w:szCs w:val="20"/>
                <w:lang w:val="en-GB" w:eastAsia="en-US"/>
              </w:rPr>
              <w:t xml:space="preserve"> błędy:</w:t>
            </w:r>
          </w:p>
          <w:p w14:paraId="6AC93925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odpowiada na pytania dotyczące przeczytanego tekstu</w:t>
            </w:r>
          </w:p>
          <w:p w14:paraId="44A240CB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wybiera poprawną odpowiedź spośród podanych opcji</w:t>
            </w:r>
          </w:p>
          <w:p w14:paraId="1F9C8B6F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dopasowuje zdania do rozmówców</w:t>
            </w:r>
          </w:p>
          <w:p w14:paraId="2F31C0A7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wyszukuje w tekście informacje potrzebne do uzupełnienia zdań</w:t>
            </w:r>
          </w:p>
        </w:tc>
        <w:tc>
          <w:tcPr>
            <w:tcW w:w="2815" w:type="dxa"/>
          </w:tcPr>
          <w:p w14:paraId="75222DA2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czytania uczeń identyfikuje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większość</w:t>
            </w:r>
            <w:r>
              <w:rPr>
                <w:sz w:val="20"/>
                <w:szCs w:val="20"/>
                <w:lang w:val="en-GB" w:eastAsia="en-US"/>
              </w:rPr>
              <w:t xml:space="preserve"> głównej idei tekstu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często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niewiele</w:t>
            </w:r>
            <w:r>
              <w:rPr>
                <w:sz w:val="20"/>
                <w:szCs w:val="20"/>
                <w:lang w:val="en-GB" w:eastAsia="en-US"/>
              </w:rPr>
              <w:t xml:space="preserve"> błędów:</w:t>
            </w:r>
          </w:p>
          <w:p w14:paraId="67A55BFD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odpowiada na pytania dotyczące przeczytanego tekstu</w:t>
            </w:r>
          </w:p>
          <w:p w14:paraId="4DC6EC13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wybiera poprawną odpowiedź spośród podanych opcji</w:t>
            </w:r>
          </w:p>
          <w:p w14:paraId="635B75B5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dopasowuje zdania do rozmówców</w:t>
            </w:r>
          </w:p>
          <w:p w14:paraId="22B88D07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wyszukuje w tekście informacje potrzebne do uzupełnienia zdań</w:t>
            </w:r>
          </w:p>
        </w:tc>
        <w:tc>
          <w:tcPr>
            <w:tcW w:w="2815" w:type="dxa"/>
          </w:tcPr>
          <w:p w14:paraId="4696A662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czytania 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zazwyczaj</w:t>
            </w:r>
            <w:r>
              <w:rPr>
                <w:sz w:val="20"/>
                <w:szCs w:val="20"/>
                <w:lang w:val="en-GB" w:eastAsia="en-US"/>
              </w:rPr>
              <w:t xml:space="preserve"> identyfikuje główną myśl tekstu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zazwyczaj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zazwyczaj poprawiając je z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okazjonalnym</w:t>
            </w:r>
            <w:r>
              <w:rPr>
                <w:sz w:val="20"/>
                <w:szCs w:val="20"/>
                <w:lang w:val="en-GB" w:eastAsia="en-US"/>
              </w:rPr>
              <w:t xml:space="preserve"> błędem:</w:t>
            </w:r>
          </w:p>
          <w:p w14:paraId="5A0F9F01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odpowiada na pytania dotyczące przeczytanego tekstu</w:t>
            </w:r>
          </w:p>
          <w:p w14:paraId="2453CFDE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wybiera poprawną odpowiedź spośród podanych opcji</w:t>
            </w:r>
          </w:p>
          <w:p w14:paraId="3E5A3DB5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dopasowuje zdania do rozmówców</w:t>
            </w:r>
          </w:p>
          <w:p w14:paraId="1D070E87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wyszukuje w tekście informacje potrzebne do uzupełnienia zdań</w:t>
            </w:r>
          </w:p>
        </w:tc>
      </w:tr>
      <w:tr w14:paraId="0F6C3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continue"/>
          </w:tcPr>
          <w:p w14:paraId="4AD2796B">
            <w:pPr>
              <w:pStyle w:val="38"/>
              <w:rPr>
                <w:lang w:val="en-GB" w:eastAsia="en-US"/>
              </w:rPr>
            </w:pPr>
          </w:p>
        </w:tc>
        <w:tc>
          <w:tcPr>
            <w:tcW w:w="1843" w:type="dxa"/>
          </w:tcPr>
          <w:p w14:paraId="0788EAE5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2814" w:type="dxa"/>
          </w:tcPr>
          <w:p w14:paraId="680A3305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Używając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ograniczonego</w:t>
            </w:r>
            <w:r>
              <w:rPr>
                <w:sz w:val="20"/>
                <w:szCs w:val="20"/>
                <w:lang w:val="en-GB" w:eastAsia="en-US"/>
              </w:rPr>
              <w:t xml:space="preserve"> zasobu słownictwa i struktur gramatycznych, 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liczne</w:t>
            </w:r>
            <w:r>
              <w:rPr>
                <w:sz w:val="20"/>
                <w:szCs w:val="20"/>
                <w:lang w:val="en-GB" w:eastAsia="en-US"/>
              </w:rPr>
              <w:t xml:space="preserve"> błędy, które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znacząco</w:t>
            </w:r>
            <w:r>
              <w:rPr>
                <w:sz w:val="20"/>
                <w:szCs w:val="20"/>
                <w:lang w:val="en-GB" w:eastAsia="en-US"/>
              </w:rPr>
              <w:t xml:space="preserve"> zakłócają komunikację, gdy:</w:t>
            </w:r>
          </w:p>
          <w:p w14:paraId="5E8CB0CC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o przyszłych działaniach</w:t>
            </w:r>
          </w:p>
          <w:p w14:paraId="56677041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o przyszłości gwiazdy</w:t>
            </w:r>
          </w:p>
          <w:p w14:paraId="594A47E7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Odgrywa dialog i używa Future ''will''</w:t>
            </w:r>
          </w:p>
          <w:p w14:paraId="11B53E0A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Używa Zero Conditional</w:t>
            </w:r>
          </w:p>
          <w:p w14:paraId="7119C64B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w parach o planach na przyszłość, używając Conditional Type 1</w:t>
            </w:r>
          </w:p>
          <w:p w14:paraId="2AA811AF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o planach na przyszłość</w:t>
            </w:r>
          </w:p>
        </w:tc>
        <w:tc>
          <w:tcPr>
            <w:tcW w:w="2815" w:type="dxa"/>
          </w:tcPr>
          <w:p w14:paraId="3BF3967C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Używając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umiarkowanego</w:t>
            </w:r>
            <w:r>
              <w:rPr>
                <w:sz w:val="20"/>
                <w:szCs w:val="20"/>
                <w:lang w:val="en-GB" w:eastAsia="en-US"/>
              </w:rPr>
              <w:t xml:space="preserve"> zakresu słownictwa i struktur gramatycznych, 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częste</w:t>
            </w:r>
            <w:r>
              <w:rPr>
                <w:sz w:val="20"/>
                <w:szCs w:val="20"/>
                <w:lang w:val="en-GB" w:eastAsia="en-US"/>
              </w:rPr>
              <w:t xml:space="preserve"> błędy, które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zakłócają komunikację, gdy:</w:t>
            </w:r>
          </w:p>
          <w:p w14:paraId="579753BC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o przyszłych działaniach</w:t>
            </w:r>
          </w:p>
          <w:p w14:paraId="63743394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o przyszłości gwiazdy</w:t>
            </w:r>
          </w:p>
          <w:p w14:paraId="7BEB9E43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Odgrywa dialog i używa Future ''will''</w:t>
            </w:r>
          </w:p>
          <w:p w14:paraId="192366F4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Używa Zero Conditional</w:t>
            </w:r>
          </w:p>
          <w:p w14:paraId="7E3166CB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w parach o planach na przyszłość, używając Conditional Type 1</w:t>
            </w:r>
          </w:p>
          <w:p w14:paraId="0CBB2CC9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o planach na przyszłość</w:t>
            </w:r>
          </w:p>
        </w:tc>
        <w:tc>
          <w:tcPr>
            <w:tcW w:w="2815" w:type="dxa"/>
          </w:tcPr>
          <w:p w14:paraId="6F828DF0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Używając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zadowalającego</w:t>
            </w:r>
            <w:r>
              <w:rPr>
                <w:sz w:val="20"/>
                <w:szCs w:val="20"/>
                <w:lang w:val="en-GB" w:eastAsia="en-US"/>
              </w:rPr>
              <w:t xml:space="preserve"> zakresu słownictwa i struktur gramatycznych, 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niewiele</w:t>
            </w:r>
            <w:r>
              <w:rPr>
                <w:sz w:val="20"/>
                <w:szCs w:val="20"/>
                <w:lang w:val="en-GB" w:eastAsia="en-US"/>
              </w:rPr>
              <w:t xml:space="preserve"> błędów, które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rzadko</w:t>
            </w:r>
            <w:r>
              <w:rPr>
                <w:sz w:val="20"/>
                <w:szCs w:val="20"/>
                <w:lang w:val="en-GB" w:eastAsia="en-US"/>
              </w:rPr>
              <w:t xml:space="preserve"> zakłócają komunikację, gdy:</w:t>
            </w:r>
          </w:p>
          <w:p w14:paraId="601C7756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o przyszłych działaniach</w:t>
            </w:r>
          </w:p>
          <w:p w14:paraId="3F1B105C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o przyszłości gwiazdy</w:t>
            </w:r>
          </w:p>
          <w:p w14:paraId="0C4F6567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Odgrywa dialog i używa Future ''will''</w:t>
            </w:r>
          </w:p>
          <w:p w14:paraId="5CF1DAEF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Używa Zero Conditional</w:t>
            </w:r>
          </w:p>
          <w:p w14:paraId="4568FDB5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w parach o planach na przyszłość, używając Conditional Type 1</w:t>
            </w:r>
          </w:p>
          <w:p w14:paraId="03B1D611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o planach na przyszłość</w:t>
            </w:r>
          </w:p>
        </w:tc>
        <w:tc>
          <w:tcPr>
            <w:tcW w:w="2815" w:type="dxa"/>
          </w:tcPr>
          <w:p w14:paraId="63A4D896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Używając szerokiego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zakresu</w:t>
            </w:r>
            <w:r>
              <w:rPr>
                <w:sz w:val="20"/>
                <w:szCs w:val="20"/>
                <w:lang w:val="en-GB" w:eastAsia="en-US"/>
              </w:rPr>
              <w:t xml:space="preserve"> słownictwa i struktur gramatycznych, 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sporadyczne</w:t>
            </w:r>
            <w:r>
              <w:rPr>
                <w:sz w:val="20"/>
                <w:szCs w:val="20"/>
                <w:lang w:val="en-GB" w:eastAsia="en-US"/>
              </w:rPr>
              <w:t xml:space="preserve"> błędy, które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nie</w:t>
            </w:r>
            <w:r>
              <w:rPr>
                <w:sz w:val="20"/>
                <w:szCs w:val="20"/>
                <w:lang w:val="en-GB" w:eastAsia="en-US"/>
              </w:rPr>
              <w:t xml:space="preserve"> zakłócają komunikacji, gdy:</w:t>
            </w:r>
          </w:p>
          <w:p w14:paraId="77181EAD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o przyszłych działaniach</w:t>
            </w:r>
          </w:p>
          <w:p w14:paraId="735DB992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o przyszłości gwiazdy</w:t>
            </w:r>
          </w:p>
          <w:p w14:paraId="6DA51770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Odgrywa dialog i używa Future ''will''</w:t>
            </w:r>
          </w:p>
          <w:p w14:paraId="71811833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Używa Zero Conditional</w:t>
            </w:r>
          </w:p>
          <w:p w14:paraId="008A47C1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w parach o planach na przyszłość, używając Conditional Type 1</w:t>
            </w:r>
          </w:p>
          <w:p w14:paraId="586E02BF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o planach na przyszłość</w:t>
            </w:r>
          </w:p>
        </w:tc>
      </w:tr>
      <w:tr w14:paraId="39F83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continue"/>
          </w:tcPr>
          <w:p w14:paraId="45C2208F">
            <w:pPr>
              <w:pStyle w:val="38"/>
              <w:rPr>
                <w:lang w:val="en-GB" w:eastAsia="en-US"/>
              </w:rPr>
            </w:pPr>
          </w:p>
        </w:tc>
        <w:tc>
          <w:tcPr>
            <w:tcW w:w="1843" w:type="dxa"/>
          </w:tcPr>
          <w:p w14:paraId="4367F5A6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2814" w:type="dxa"/>
          </w:tcPr>
          <w:p w14:paraId="69ED92B2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posługuje się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ograniczonym</w:t>
            </w:r>
            <w:r>
              <w:rPr>
                <w:sz w:val="20"/>
                <w:szCs w:val="20"/>
                <w:lang w:val="en-GB" w:eastAsia="en-US"/>
              </w:rPr>
              <w:t xml:space="preserve"> zasobem słownictwa i struktur gramatycznych,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częste</w:t>
            </w:r>
            <w:r>
              <w:rPr>
                <w:sz w:val="20"/>
                <w:szCs w:val="20"/>
                <w:lang w:val="en-GB" w:eastAsia="en-US"/>
              </w:rPr>
              <w:t xml:space="preserve"> błędy, które zakłócają komunikację podczas pisania:</w:t>
            </w:r>
          </w:p>
          <w:p w14:paraId="010B62B3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akapit o przyszłym weekendzie</w:t>
            </w:r>
          </w:p>
          <w:p w14:paraId="2CD61DCF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krótki akapit z prognozą</w:t>
            </w:r>
          </w:p>
          <w:p w14:paraId="2D424B32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akapit o planach</w:t>
            </w:r>
          </w:p>
          <w:p w14:paraId="0647CA22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e-mail o postanowieniach noworocznych</w:t>
            </w:r>
          </w:p>
        </w:tc>
        <w:tc>
          <w:tcPr>
            <w:tcW w:w="2815" w:type="dxa"/>
          </w:tcPr>
          <w:p w14:paraId="55A8AB69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posługuje się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podstawowym</w:t>
            </w:r>
            <w:r>
              <w:rPr>
                <w:sz w:val="20"/>
                <w:szCs w:val="20"/>
                <w:lang w:val="en-GB" w:eastAsia="en-US"/>
              </w:rPr>
              <w:t xml:space="preserve"> zasobem słownictwa i struktur gramatycznych, popełniając jednocześnie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pewne</w:t>
            </w:r>
            <w:r>
              <w:rPr>
                <w:sz w:val="20"/>
                <w:szCs w:val="20"/>
                <w:lang w:val="en-GB" w:eastAsia="en-US"/>
              </w:rPr>
              <w:t xml:space="preserve"> błędy utrudniające komunikację podczas pisania:</w:t>
            </w:r>
          </w:p>
          <w:p w14:paraId="4B5A68FF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akapit o przyszłym weekendzie</w:t>
            </w:r>
          </w:p>
          <w:p w14:paraId="667ACFC9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krótki akapit z prognozą</w:t>
            </w:r>
          </w:p>
          <w:p w14:paraId="10823800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akapit o planach</w:t>
            </w:r>
          </w:p>
          <w:p w14:paraId="0B223240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e-mail o postanowieniach noworocznych</w:t>
            </w:r>
          </w:p>
        </w:tc>
        <w:tc>
          <w:tcPr>
            <w:tcW w:w="2815" w:type="dxa"/>
          </w:tcPr>
          <w:p w14:paraId="13AFC790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posługuje się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rozsądnym</w:t>
            </w:r>
            <w:r>
              <w:rPr>
                <w:sz w:val="20"/>
                <w:szCs w:val="20"/>
                <w:lang w:val="en-GB" w:eastAsia="en-US"/>
              </w:rPr>
              <w:t xml:space="preserve"> zakresem słownictwa i struktur gramatycznych,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ograniczoną liczbę</w:t>
            </w:r>
            <w:r>
              <w:rPr>
                <w:sz w:val="20"/>
                <w:szCs w:val="20"/>
                <w:lang w:val="en-GB" w:eastAsia="en-US"/>
              </w:rPr>
              <w:t xml:space="preserve"> błędów, które zakłócają komunikację podczas pisania:</w:t>
            </w:r>
          </w:p>
          <w:p w14:paraId="3B95A7F0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akapit o przyszłym weekendzie</w:t>
            </w:r>
          </w:p>
          <w:p w14:paraId="77588444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krótki akapit z prognozą</w:t>
            </w:r>
          </w:p>
          <w:p w14:paraId="19D71BFE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akapit o planach</w:t>
            </w:r>
          </w:p>
          <w:p w14:paraId="39EE880F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e-mail o postanowieniach noworocznych</w:t>
            </w:r>
          </w:p>
        </w:tc>
        <w:tc>
          <w:tcPr>
            <w:tcW w:w="2815" w:type="dxa"/>
          </w:tcPr>
          <w:p w14:paraId="3F95F262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posługuje się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szerokim zasobem</w:t>
            </w:r>
            <w:r>
              <w:rPr>
                <w:sz w:val="20"/>
                <w:szCs w:val="20"/>
                <w:lang w:val="en-GB" w:eastAsia="en-US"/>
              </w:rPr>
              <w:t xml:space="preserve"> słownictwa i struktur gramatycznych,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nie</w:t>
            </w:r>
            <w:r>
              <w:rPr>
                <w:sz w:val="20"/>
                <w:szCs w:val="20"/>
                <w:lang w:val="en-GB" w:eastAsia="en-US"/>
              </w:rPr>
              <w:t xml:space="preserve">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poważnych błędów</w:t>
            </w:r>
            <w:r>
              <w:rPr>
                <w:sz w:val="20"/>
                <w:szCs w:val="20"/>
                <w:lang w:val="en-GB" w:eastAsia="en-US"/>
              </w:rPr>
              <w:t xml:space="preserve"> zakłócających komunikację, trzymając się przy tym zadania podczas pisania:</w:t>
            </w:r>
          </w:p>
          <w:p w14:paraId="5FC26E33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akapit o przyszłym weekendzie</w:t>
            </w:r>
          </w:p>
          <w:p w14:paraId="410A8DB1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krótki akapit z prognozą</w:t>
            </w:r>
          </w:p>
          <w:p w14:paraId="4CEAA01C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akapit o planach</w:t>
            </w:r>
          </w:p>
          <w:p w14:paraId="0EE673E1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e-mail o postanowieniach noworocznych</w:t>
            </w:r>
          </w:p>
        </w:tc>
      </w:tr>
      <w:tr w14:paraId="21B41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continue"/>
          </w:tcPr>
          <w:p w14:paraId="033DA78D">
            <w:pPr>
              <w:pStyle w:val="38"/>
              <w:rPr>
                <w:lang w:val="en-GB" w:eastAsia="en-US"/>
              </w:rPr>
            </w:pPr>
          </w:p>
        </w:tc>
        <w:tc>
          <w:tcPr>
            <w:tcW w:w="1843" w:type="dxa"/>
          </w:tcPr>
          <w:p w14:paraId="6F517DB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ROZWIJANIE SAMODZIELNOŚCI</w:t>
            </w:r>
          </w:p>
        </w:tc>
        <w:tc>
          <w:tcPr>
            <w:tcW w:w="2814" w:type="dxa"/>
          </w:tcPr>
          <w:p w14:paraId="71C769F8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ma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ograniczoną</w:t>
            </w:r>
            <w:r>
              <w:rPr>
                <w:sz w:val="20"/>
                <w:szCs w:val="20"/>
                <w:lang w:val="en-GB" w:eastAsia="en-US"/>
              </w:rPr>
              <w:t xml:space="preserve"> świadomość językową</w:t>
            </w:r>
          </w:p>
          <w:p w14:paraId="0A39348D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ma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trudności</w:t>
            </w:r>
            <w:r>
              <w:rPr>
                <w:sz w:val="20"/>
                <w:szCs w:val="20"/>
                <w:lang w:val="en-GB" w:eastAsia="en-US"/>
              </w:rPr>
              <w:t xml:space="preserve"> ze stosowaniem strategii uczenia się podczas pracy w pojedynkę.</w:t>
            </w:r>
          </w:p>
          <w:p w14:paraId="4FA1B69A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rzadko</w:t>
            </w:r>
            <w:r>
              <w:rPr>
                <w:sz w:val="20"/>
                <w:szCs w:val="20"/>
                <w:lang w:val="en-GB" w:eastAsia="en-US"/>
              </w:rPr>
              <w:t xml:space="preserve"> stosuje strategie komunikacyjne, gdy musi użyć nieznanego języka</w:t>
            </w:r>
          </w:p>
          <w:p w14:paraId="24520B11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ma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trudności</w:t>
            </w:r>
            <w:r>
              <w:rPr>
                <w:sz w:val="20"/>
                <w:szCs w:val="20"/>
                <w:lang w:val="en-GB" w:eastAsia="en-US"/>
              </w:rPr>
              <w:t xml:space="preserve"> ze współpracą w grupie lub z innymi uczniami</w:t>
            </w:r>
          </w:p>
        </w:tc>
        <w:tc>
          <w:tcPr>
            <w:tcW w:w="2815" w:type="dxa"/>
          </w:tcPr>
          <w:p w14:paraId="7E04237A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ma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pewną</w:t>
            </w:r>
            <w:r>
              <w:rPr>
                <w:sz w:val="20"/>
                <w:szCs w:val="20"/>
                <w:lang w:val="en-GB" w:eastAsia="en-US"/>
              </w:rPr>
              <w:t xml:space="preserve"> świadomość językową</w:t>
            </w:r>
          </w:p>
          <w:p w14:paraId="7FD1E96A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używa strategii uczenia się, gdy pracuje sam.</w:t>
            </w:r>
          </w:p>
          <w:p w14:paraId="32F48F81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używa strategii komunikacyjnych, gdy musi użyć nieznanego języka</w:t>
            </w:r>
          </w:p>
          <w:p w14:paraId="7A7F4D56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współpracuje w grupie lub z innymi uczniami</w:t>
            </w:r>
          </w:p>
        </w:tc>
        <w:tc>
          <w:tcPr>
            <w:tcW w:w="2815" w:type="dxa"/>
          </w:tcPr>
          <w:p w14:paraId="7B6C5D45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ma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zadowalającą</w:t>
            </w:r>
            <w:r>
              <w:rPr>
                <w:sz w:val="20"/>
                <w:szCs w:val="20"/>
                <w:lang w:val="en-GB" w:eastAsia="en-US"/>
              </w:rPr>
              <w:t xml:space="preserve"> świadomość językową</w:t>
            </w:r>
          </w:p>
          <w:p w14:paraId="07431149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często</w:t>
            </w:r>
            <w:r>
              <w:rPr>
                <w:sz w:val="20"/>
                <w:szCs w:val="20"/>
                <w:lang w:val="en-GB" w:eastAsia="en-US"/>
              </w:rPr>
              <w:t xml:space="preserve"> stosuje strategie uczenia się, pracując samodzielnie.</w:t>
            </w:r>
          </w:p>
          <w:p w14:paraId="32FAE2AE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często</w:t>
            </w:r>
            <w:r>
              <w:rPr>
                <w:sz w:val="20"/>
                <w:szCs w:val="20"/>
                <w:lang w:val="en-GB" w:eastAsia="en-US"/>
              </w:rPr>
              <w:t xml:space="preserve"> stosuje strategie komunikacyjne, gdy musi użyć nieznanego języka</w:t>
            </w:r>
          </w:p>
          <w:p w14:paraId="00C6C4FF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często</w:t>
            </w:r>
            <w:r>
              <w:rPr>
                <w:sz w:val="20"/>
                <w:szCs w:val="20"/>
                <w:lang w:val="en-GB" w:eastAsia="en-US"/>
              </w:rPr>
              <w:t xml:space="preserve"> współpracuje w grupie lub z innymi uczniami</w:t>
            </w:r>
          </w:p>
        </w:tc>
        <w:tc>
          <w:tcPr>
            <w:tcW w:w="2815" w:type="dxa"/>
          </w:tcPr>
          <w:p w14:paraId="1B39864A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ma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dobrą</w:t>
            </w:r>
            <w:r>
              <w:rPr>
                <w:sz w:val="20"/>
                <w:szCs w:val="20"/>
                <w:lang w:val="en-GB" w:eastAsia="en-US"/>
              </w:rPr>
              <w:t xml:space="preserve"> świadomość językową</w:t>
            </w:r>
          </w:p>
          <w:p w14:paraId="08E17870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prawie zawsze</w:t>
            </w:r>
            <w:r>
              <w:rPr>
                <w:sz w:val="20"/>
                <w:szCs w:val="20"/>
                <w:lang w:val="en-GB" w:eastAsia="en-US"/>
              </w:rPr>
              <w:t xml:space="preserve"> używa strategii uczenia się, gdy pracuje sam.</w:t>
            </w:r>
          </w:p>
          <w:p w14:paraId="4CD612F7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prawie zawsze</w:t>
            </w:r>
            <w:r>
              <w:rPr>
                <w:sz w:val="20"/>
                <w:szCs w:val="20"/>
                <w:lang w:val="en-GB" w:eastAsia="en-US"/>
              </w:rPr>
              <w:t xml:space="preserve"> używa strategii komunikacyjnych, gdy musi użyć nieznanego języka</w:t>
            </w:r>
          </w:p>
          <w:p w14:paraId="64801BB6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prawie zawsze</w:t>
            </w:r>
            <w:r>
              <w:rPr>
                <w:sz w:val="20"/>
                <w:szCs w:val="20"/>
                <w:lang w:val="en-GB" w:eastAsia="en-US"/>
              </w:rPr>
              <w:t xml:space="preserve"> współpracuje w grupie lub z innymi uczniami</w:t>
            </w:r>
          </w:p>
        </w:tc>
      </w:tr>
    </w:tbl>
    <w:p w14:paraId="147D699C">
      <w:pPr>
        <w:pStyle w:val="38"/>
        <w:rPr>
          <w:lang w:val="en-GB" w:eastAsia="en-US"/>
        </w:rPr>
      </w:pPr>
    </w:p>
    <w:p w14:paraId="2A493FE5">
      <w:pPr>
        <w:pStyle w:val="2"/>
        <w:rPr>
          <w:b/>
          <w:bCs/>
          <w:color w:val="FF0000"/>
        </w:rPr>
      </w:pPr>
      <w:r>
        <w:rPr>
          <w:b/>
          <w:bCs/>
          <w:color w:val="FF0000"/>
        </w:rPr>
        <w:t>Module 6 – Life in the city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843"/>
        <w:gridCol w:w="2814"/>
        <w:gridCol w:w="2815"/>
        <w:gridCol w:w="2815"/>
        <w:gridCol w:w="2815"/>
      </w:tblGrid>
      <w:tr w14:paraId="77176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5724ECD6">
            <w:pPr>
              <w:pStyle w:val="38"/>
              <w:rPr>
                <w:lang w:val="en-GB" w:eastAsia="en-US"/>
              </w:rPr>
            </w:pPr>
          </w:p>
        </w:tc>
        <w:tc>
          <w:tcPr>
            <w:tcW w:w="1843" w:type="dxa"/>
          </w:tcPr>
          <w:p w14:paraId="3E9EB3DF">
            <w:pPr>
              <w:pStyle w:val="38"/>
              <w:rPr>
                <w:lang w:val="en-GB" w:eastAsia="en-US"/>
              </w:rPr>
            </w:pPr>
          </w:p>
        </w:tc>
        <w:tc>
          <w:tcPr>
            <w:tcW w:w="2814" w:type="dxa"/>
          </w:tcPr>
          <w:p w14:paraId="69673B97">
            <w:pPr>
              <w:pStyle w:val="38"/>
              <w:jc w:val="center"/>
              <w:rPr>
                <w:b/>
                <w:bCs/>
                <w:lang w:val="en-GB" w:eastAsia="en-US"/>
              </w:rPr>
            </w:pPr>
            <w:r>
              <w:rPr>
                <w:b/>
                <w:bCs/>
                <w:lang w:val="en-GB" w:eastAsia="en-US"/>
              </w:rPr>
              <w:t>2</w:t>
            </w:r>
          </w:p>
        </w:tc>
        <w:tc>
          <w:tcPr>
            <w:tcW w:w="2815" w:type="dxa"/>
          </w:tcPr>
          <w:p w14:paraId="3865F7EF">
            <w:pPr>
              <w:pStyle w:val="38"/>
              <w:jc w:val="center"/>
              <w:rPr>
                <w:b/>
                <w:bCs/>
                <w:lang w:val="en-GB" w:eastAsia="en-US"/>
              </w:rPr>
            </w:pPr>
            <w:r>
              <w:rPr>
                <w:b/>
                <w:bCs/>
                <w:lang w:val="en-GB" w:eastAsia="en-US"/>
              </w:rPr>
              <w:t>3</w:t>
            </w:r>
          </w:p>
        </w:tc>
        <w:tc>
          <w:tcPr>
            <w:tcW w:w="2815" w:type="dxa"/>
          </w:tcPr>
          <w:p w14:paraId="3AE54AC4">
            <w:pPr>
              <w:pStyle w:val="38"/>
              <w:jc w:val="center"/>
              <w:rPr>
                <w:b/>
                <w:bCs/>
                <w:lang w:val="en-GB" w:eastAsia="en-US"/>
              </w:rPr>
            </w:pPr>
            <w:r>
              <w:rPr>
                <w:b/>
                <w:bCs/>
                <w:lang w:val="en-GB" w:eastAsia="en-US"/>
              </w:rPr>
              <w:t>4</w:t>
            </w:r>
          </w:p>
        </w:tc>
        <w:tc>
          <w:tcPr>
            <w:tcW w:w="2815" w:type="dxa"/>
          </w:tcPr>
          <w:p w14:paraId="09720ADC">
            <w:pPr>
              <w:pStyle w:val="38"/>
              <w:jc w:val="center"/>
              <w:rPr>
                <w:b/>
                <w:bCs/>
                <w:lang w:val="en-GB" w:eastAsia="en-US"/>
              </w:rPr>
            </w:pPr>
            <w:r>
              <w:rPr>
                <w:b/>
                <w:bCs/>
                <w:lang w:val="en-GB" w:eastAsia="en-US"/>
              </w:rPr>
              <w:t>5</w:t>
            </w:r>
          </w:p>
        </w:tc>
      </w:tr>
      <w:tr w14:paraId="1B7C2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restart"/>
            <w:textDirection w:val="btLr"/>
          </w:tcPr>
          <w:p w14:paraId="572E8F20">
            <w:pPr>
              <w:ind w:left="113" w:right="113"/>
              <w:rPr>
                <w:b/>
              </w:rPr>
            </w:pPr>
            <w:r>
              <w:rPr>
                <w:b/>
              </w:rPr>
              <w:t>ŚRODKI JĘZYKOWE</w:t>
            </w:r>
          </w:p>
        </w:tc>
        <w:tc>
          <w:tcPr>
            <w:tcW w:w="1843" w:type="dxa"/>
          </w:tcPr>
          <w:p w14:paraId="3035AF18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2814" w:type="dxa"/>
          </w:tcPr>
          <w:p w14:paraId="168AF7D9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ma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słabą</w:t>
            </w:r>
            <w:r>
              <w:rPr>
                <w:sz w:val="20"/>
                <w:szCs w:val="20"/>
                <w:lang w:val="en-GB" w:eastAsia="en-US"/>
              </w:rPr>
              <w:t xml:space="preserve"> wiedzę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rzadko</w:t>
            </w:r>
            <w:r>
              <w:rPr>
                <w:sz w:val="20"/>
                <w:szCs w:val="20"/>
                <w:lang w:val="en-GB" w:eastAsia="en-US"/>
              </w:rPr>
              <w:t xml:space="preserve"> używa słownictwa związanego z Sprawunki i przysługi, Środowisko, Usługi publiczne, Zakwaterowanie na wakacje</w:t>
            </w:r>
          </w:p>
        </w:tc>
        <w:tc>
          <w:tcPr>
            <w:tcW w:w="2815" w:type="dxa"/>
          </w:tcPr>
          <w:p w14:paraId="6C530849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częściowo</w:t>
            </w:r>
            <w:r>
              <w:rPr>
                <w:sz w:val="20"/>
                <w:szCs w:val="20"/>
                <w:lang w:val="en-GB" w:eastAsia="en-US"/>
              </w:rPr>
              <w:t xml:space="preserve"> zna, 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używa słownictwa związanego z Sprawunki i przysługi, Środowisko, Usługi publiczne, Zakwaterowanie na wakacje</w:t>
            </w:r>
          </w:p>
        </w:tc>
        <w:tc>
          <w:tcPr>
            <w:tcW w:w="2815" w:type="dxa"/>
          </w:tcPr>
          <w:p w14:paraId="4871CB29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posiada wiedzę na poziomie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akceptowalnym</w:t>
            </w:r>
            <w:r>
              <w:rPr>
                <w:sz w:val="20"/>
                <w:szCs w:val="20"/>
                <w:lang w:val="en-GB" w:eastAsia="en-US"/>
              </w:rPr>
              <w:t xml:space="preserve">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regularnie</w:t>
            </w:r>
            <w:r>
              <w:rPr>
                <w:sz w:val="20"/>
                <w:szCs w:val="20"/>
                <w:lang w:val="en-GB" w:eastAsia="en-US"/>
              </w:rPr>
              <w:t xml:space="preserve"> posługuje się słownictwem związanym z Sprawunki i przysługi, Środowisko, Usługi publiczne, Zakwaterowanie na wakacje</w:t>
            </w:r>
          </w:p>
        </w:tc>
        <w:tc>
          <w:tcPr>
            <w:tcW w:w="2815" w:type="dxa"/>
          </w:tcPr>
          <w:p w14:paraId="508BBA70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zna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poprawnie</w:t>
            </w:r>
            <w:r>
              <w:rPr>
                <w:sz w:val="20"/>
                <w:szCs w:val="20"/>
                <w:lang w:val="en-GB" w:eastAsia="en-US"/>
              </w:rPr>
              <w:t xml:space="preserve"> posługuje się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rozszerzonym</w:t>
            </w:r>
            <w:r>
              <w:rPr>
                <w:sz w:val="20"/>
                <w:szCs w:val="20"/>
                <w:lang w:val="en-GB" w:eastAsia="en-US"/>
              </w:rPr>
              <w:t xml:space="preserve"> słownictwem związanym z: Sprawunki i przysługi, Środowisko, Usługi publiczne, Zakwaterowanie na wakacje</w:t>
            </w:r>
          </w:p>
        </w:tc>
      </w:tr>
      <w:tr w14:paraId="08683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continue"/>
            <w:textDirection w:val="btLr"/>
          </w:tcPr>
          <w:p w14:paraId="05CA1E4C">
            <w:pPr>
              <w:pStyle w:val="38"/>
              <w:ind w:left="113" w:right="113"/>
              <w:rPr>
                <w:lang w:val="en-GB" w:eastAsia="en-US"/>
              </w:rPr>
            </w:pPr>
          </w:p>
        </w:tc>
        <w:tc>
          <w:tcPr>
            <w:tcW w:w="1843" w:type="dxa"/>
          </w:tcPr>
          <w:p w14:paraId="35F9075A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2814" w:type="dxa"/>
          </w:tcPr>
          <w:p w14:paraId="2D9BD4F3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rFonts w:cstheme="minorHAnsi"/>
                <w:sz w:val="20"/>
                <w:szCs w:val="20"/>
              </w:rPr>
              <w:t xml:space="preserve">Uczeń ma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słabą wiedzę</w:t>
            </w:r>
            <w:r>
              <w:rPr>
                <w:rFonts w:cstheme="minorHAnsi"/>
                <w:sz w:val="20"/>
                <w:szCs w:val="20"/>
              </w:rPr>
              <w:t xml:space="preserve"> na temat czasu Can / Could / Will / Would, Formy stopnia wyższego, Formy stopnia najwyższego, May / Might / Could i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rzadko</w:t>
            </w:r>
            <w:r>
              <w:rPr>
                <w:rFonts w:cstheme="minorHAnsi"/>
                <w:sz w:val="20"/>
                <w:szCs w:val="20"/>
              </w:rPr>
              <w:t xml:space="preserve"> używa go poprawnie w określonym kontekście.</w:t>
            </w:r>
          </w:p>
        </w:tc>
        <w:tc>
          <w:tcPr>
            <w:tcW w:w="2815" w:type="dxa"/>
          </w:tcPr>
          <w:p w14:paraId="4E452C2B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rFonts w:cstheme="minorHAnsi"/>
                <w:sz w:val="20"/>
                <w:szCs w:val="20"/>
              </w:rPr>
              <w:t xml:space="preserve">Uczeń zna czasy Can / Could / Will / Would, Formy stopnia wyższego, Formy stopnia najwyższego, May / Might / Could na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podstawowym poziomie</w:t>
            </w:r>
            <w:r>
              <w:rPr>
                <w:rFonts w:cstheme="minorHAnsi"/>
                <w:sz w:val="20"/>
                <w:szCs w:val="20"/>
              </w:rPr>
              <w:t xml:space="preserve"> i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czasami</w:t>
            </w:r>
            <w:r>
              <w:rPr>
                <w:rFonts w:cstheme="minorHAnsi"/>
                <w:sz w:val="20"/>
                <w:szCs w:val="20"/>
              </w:rPr>
              <w:t xml:space="preserve"> potrafi ich poprawnie użyć w określonym kontekście.</w:t>
            </w:r>
          </w:p>
        </w:tc>
        <w:tc>
          <w:tcPr>
            <w:tcW w:w="2815" w:type="dxa"/>
          </w:tcPr>
          <w:p w14:paraId="7C2BAB0B">
            <w:pPr>
              <w:pStyle w:val="38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Uczeń dobrze zna czas Can / Could / Will / Would, Formy stopnia wyższego, Formy stopnia najwyższego, May / Might / Could i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często</w:t>
            </w:r>
            <w:r>
              <w:rPr>
                <w:rFonts w:cstheme="minorHAnsi"/>
                <w:sz w:val="20"/>
                <w:szCs w:val="20"/>
              </w:rPr>
              <w:t xml:space="preserve"> używa go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poprawnie</w:t>
            </w:r>
            <w:r>
              <w:rPr>
                <w:rFonts w:cstheme="minorHAnsi"/>
                <w:sz w:val="20"/>
                <w:szCs w:val="20"/>
              </w:rPr>
              <w:t xml:space="preserve"> w określonym kontekście.</w:t>
            </w:r>
          </w:p>
          <w:p w14:paraId="4EBC48CF">
            <w:pPr>
              <w:pStyle w:val="38"/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2815" w:type="dxa"/>
          </w:tcPr>
          <w:p w14:paraId="28420937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rFonts w:cstheme="minorHAnsi"/>
                <w:sz w:val="20"/>
                <w:szCs w:val="20"/>
              </w:rPr>
              <w:t xml:space="preserve">Uczeń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bardzo dobrze</w:t>
            </w:r>
            <w:r>
              <w:rPr>
                <w:rFonts w:cstheme="minorHAnsi"/>
                <w:sz w:val="20"/>
                <w:szCs w:val="20"/>
              </w:rPr>
              <w:t xml:space="preserve"> zna i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bezbłędnie</w:t>
            </w:r>
            <w:r>
              <w:rPr>
                <w:rFonts w:cstheme="minorHAnsi"/>
                <w:sz w:val="20"/>
                <w:szCs w:val="20"/>
              </w:rPr>
              <w:t xml:space="preserve"> posługuje się czasami Can / Could / Will / Would, Formy stopnia wyższego, Formy stopnia najwyższego, May / Might / Could w określonym znaczeniu.</w:t>
            </w:r>
          </w:p>
        </w:tc>
      </w:tr>
      <w:tr w14:paraId="6081A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continue"/>
            <w:textDirection w:val="btLr"/>
          </w:tcPr>
          <w:p w14:paraId="214E748F">
            <w:pPr>
              <w:pStyle w:val="38"/>
              <w:ind w:left="113" w:right="113"/>
              <w:rPr>
                <w:lang w:val="en-GB" w:eastAsia="en-US"/>
              </w:rPr>
            </w:pPr>
          </w:p>
        </w:tc>
        <w:tc>
          <w:tcPr>
            <w:tcW w:w="1843" w:type="dxa"/>
          </w:tcPr>
          <w:p w14:paraId="59DA44AD">
            <w:pPr>
              <w:rPr>
                <w:b/>
              </w:rPr>
            </w:pPr>
            <w:r>
              <w:rPr>
                <w:b/>
              </w:rPr>
              <w:t xml:space="preserve">ZADANIA NA ŚRODKI JĘZYKOWE </w:t>
            </w:r>
          </w:p>
        </w:tc>
        <w:tc>
          <w:tcPr>
            <w:tcW w:w="2814" w:type="dxa"/>
          </w:tcPr>
          <w:p w14:paraId="25897991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liczne</w:t>
            </w:r>
            <w:r>
              <w:rPr>
                <w:sz w:val="20"/>
                <w:szCs w:val="20"/>
                <w:lang w:val="en-GB" w:eastAsia="en-US"/>
              </w:rPr>
              <w:t xml:space="preserve"> błędy przy rozwiązywaniu zadań sprawdzających zrozumienie szerokiego zakresu zasobów językowych (uzupełnianie luk, uzupełnianie zdań, kompletne minidialogi)</w:t>
            </w:r>
          </w:p>
        </w:tc>
        <w:tc>
          <w:tcPr>
            <w:tcW w:w="2815" w:type="dxa"/>
          </w:tcPr>
          <w:p w14:paraId="2609658D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pewne</w:t>
            </w:r>
            <w:r>
              <w:rPr>
                <w:sz w:val="20"/>
                <w:szCs w:val="20"/>
                <w:lang w:val="en-GB" w:eastAsia="en-US"/>
              </w:rPr>
              <w:t xml:space="preserve"> błędy przy rozwiązywaniu zadań sprawdzających zrozumienie szerokiego zakresu zasobów językowych (uzupełnianie luk, uzupełnianie zdań, kompletne minidialogi)</w:t>
            </w:r>
          </w:p>
        </w:tc>
        <w:tc>
          <w:tcPr>
            <w:tcW w:w="2815" w:type="dxa"/>
          </w:tcPr>
          <w:p w14:paraId="51899CB3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niewiele</w:t>
            </w:r>
            <w:r>
              <w:rPr>
                <w:sz w:val="20"/>
                <w:szCs w:val="20"/>
                <w:lang w:val="en-GB" w:eastAsia="en-US"/>
              </w:rPr>
              <w:t xml:space="preserve"> błędów rozwiązując zadania sprawdzające zrozumienie szerokiego zakresu zasobów językowych (uzupełnianie luk, uzupełnianie zdań, kompletne minidialogi)</w:t>
            </w:r>
          </w:p>
        </w:tc>
        <w:tc>
          <w:tcPr>
            <w:tcW w:w="2815" w:type="dxa"/>
          </w:tcPr>
          <w:p w14:paraId="274D6DFF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bardzo mało</w:t>
            </w:r>
            <w:r>
              <w:rPr>
                <w:sz w:val="20"/>
                <w:szCs w:val="20"/>
                <w:lang w:val="en-GB" w:eastAsia="en-US"/>
              </w:rPr>
              <w:t xml:space="preserve"> błędów rozwiązując zadania sprawdzające zrozumienie szerokiego zakresu zasobów językowych (uzupełnianie luk, uzupełnianie zdań, kompletne minidialogi)</w:t>
            </w:r>
          </w:p>
        </w:tc>
      </w:tr>
      <w:tr w14:paraId="062E1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restart"/>
            <w:textDirection w:val="btLr"/>
          </w:tcPr>
          <w:p w14:paraId="695DDE58">
            <w:pPr>
              <w:ind w:left="113" w:right="113"/>
              <w:rPr>
                <w:b/>
              </w:rPr>
            </w:pPr>
            <w:r>
              <w:rPr>
                <w:b/>
              </w:rPr>
              <w:t>UMIEJĘTNOŚCI</w:t>
            </w:r>
          </w:p>
        </w:tc>
        <w:tc>
          <w:tcPr>
            <w:tcW w:w="1843" w:type="dxa"/>
          </w:tcPr>
          <w:p w14:paraId="5127C11E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2814" w:type="dxa"/>
          </w:tcPr>
          <w:p w14:paraId="7B524880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słuchania 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rzadko</w:t>
            </w:r>
            <w:r>
              <w:rPr>
                <w:sz w:val="20"/>
                <w:szCs w:val="20"/>
                <w:lang w:val="en-GB" w:eastAsia="en-US"/>
              </w:rPr>
              <w:t xml:space="preserve"> identyfikuje główną myśl tekstu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rzadko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liczne</w:t>
            </w:r>
            <w:r>
              <w:rPr>
                <w:sz w:val="20"/>
                <w:szCs w:val="20"/>
                <w:lang w:val="en-GB" w:eastAsia="en-US"/>
              </w:rPr>
              <w:t xml:space="preserve"> błędy:</w:t>
            </w:r>
          </w:p>
          <w:p w14:paraId="54285EBC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Zdecyduj, które zdjęcia są wymienione w audycji radiowej</w:t>
            </w:r>
          </w:p>
          <w:p w14:paraId="2BC730A2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Dopasuj mówców do stwierdzeń</w:t>
            </w:r>
          </w:p>
          <w:p w14:paraId="13A184A1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Dopasuj dialogi do miejsc</w:t>
            </w:r>
          </w:p>
          <w:p w14:paraId="7D286BFE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Wybierz spośród zdjęć na podstawie dialogów</w:t>
            </w:r>
          </w:p>
        </w:tc>
        <w:tc>
          <w:tcPr>
            <w:tcW w:w="2815" w:type="dxa"/>
          </w:tcPr>
          <w:p w14:paraId="07B4060A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słuchania 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identyfikuje główną myśl tekstu, 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pewne</w:t>
            </w:r>
            <w:r>
              <w:rPr>
                <w:sz w:val="20"/>
                <w:szCs w:val="20"/>
                <w:lang w:val="en-GB" w:eastAsia="en-US"/>
              </w:rPr>
              <w:t xml:space="preserve"> błędy:</w:t>
            </w:r>
          </w:p>
          <w:p w14:paraId="0976F671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Zdecyduj, które zdjęcia są wymienione w audycji radiowej</w:t>
            </w:r>
          </w:p>
          <w:p w14:paraId="33D8FD15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Dopasuj mówców do stwierdzeń</w:t>
            </w:r>
          </w:p>
          <w:p w14:paraId="2671D2AA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Dopasuj dialogi do miejsc</w:t>
            </w:r>
          </w:p>
          <w:p w14:paraId="12C3F626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Wybierz spośród zdjęć na podstawie dialogów</w:t>
            </w:r>
          </w:p>
        </w:tc>
        <w:tc>
          <w:tcPr>
            <w:tcW w:w="2815" w:type="dxa"/>
          </w:tcPr>
          <w:p w14:paraId="77397BDF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słuchania uczeń identyfikuje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większość</w:t>
            </w:r>
            <w:r>
              <w:rPr>
                <w:sz w:val="20"/>
                <w:szCs w:val="20"/>
                <w:lang w:val="en-GB" w:eastAsia="en-US"/>
              </w:rPr>
              <w:t xml:space="preserve"> głównej idei tekstu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często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niewiele</w:t>
            </w:r>
            <w:r>
              <w:rPr>
                <w:sz w:val="20"/>
                <w:szCs w:val="20"/>
                <w:lang w:val="en-GB" w:eastAsia="en-US"/>
              </w:rPr>
              <w:t xml:space="preserve"> błędów:</w:t>
            </w:r>
          </w:p>
          <w:p w14:paraId="70BE869C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Zdecyduj, które zdjęcia są wymienione w audycji radiowej</w:t>
            </w:r>
          </w:p>
          <w:p w14:paraId="583F091B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Dopasuj mówców do stwierdzeń</w:t>
            </w:r>
          </w:p>
          <w:p w14:paraId="054D2329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Dopasuj dialogi do miejsc</w:t>
            </w:r>
          </w:p>
          <w:p w14:paraId="02C6C17C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Wybierz spośród zdjęć na podstawie dialogów</w:t>
            </w:r>
          </w:p>
        </w:tc>
        <w:tc>
          <w:tcPr>
            <w:tcW w:w="2815" w:type="dxa"/>
          </w:tcPr>
          <w:p w14:paraId="2C8B86C5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słuchania 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zazwyczaj</w:t>
            </w:r>
            <w:r>
              <w:rPr>
                <w:sz w:val="20"/>
                <w:szCs w:val="20"/>
                <w:lang w:val="en-GB" w:eastAsia="en-US"/>
              </w:rPr>
              <w:t xml:space="preserve"> identyfikuje główną myśl tekstu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zazwyczaj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zazwyczaj poprawne z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okazjonalnym</w:t>
            </w:r>
            <w:r>
              <w:rPr>
                <w:sz w:val="20"/>
                <w:szCs w:val="20"/>
                <w:lang w:val="en-GB" w:eastAsia="en-US"/>
              </w:rPr>
              <w:t xml:space="preserve"> błędem:</w:t>
            </w:r>
          </w:p>
          <w:p w14:paraId="1801FD51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Zdecyduj, które zdjęcia są wymienione w audycji radiowej</w:t>
            </w:r>
          </w:p>
          <w:p w14:paraId="1F5FDB41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Dopasuj mówców do stwierdzeń</w:t>
            </w:r>
          </w:p>
          <w:p w14:paraId="3B6B0363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Dopasuj dialogi do miejsc</w:t>
            </w:r>
          </w:p>
          <w:p w14:paraId="1DF975EF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Wybierz spośród zdjęć na podstawie dialogów</w:t>
            </w:r>
          </w:p>
        </w:tc>
      </w:tr>
      <w:tr w14:paraId="2C7DB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continue"/>
          </w:tcPr>
          <w:p w14:paraId="31CFDE25">
            <w:pPr>
              <w:pStyle w:val="38"/>
              <w:rPr>
                <w:lang w:val="en-GB" w:eastAsia="en-US"/>
              </w:rPr>
            </w:pPr>
          </w:p>
        </w:tc>
        <w:tc>
          <w:tcPr>
            <w:tcW w:w="1843" w:type="dxa"/>
          </w:tcPr>
          <w:p w14:paraId="0E89FBEC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2814" w:type="dxa"/>
          </w:tcPr>
          <w:p w14:paraId="708901FF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czytania 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rzadko</w:t>
            </w:r>
            <w:r>
              <w:rPr>
                <w:sz w:val="20"/>
                <w:szCs w:val="20"/>
                <w:lang w:val="en-GB" w:eastAsia="en-US"/>
              </w:rPr>
              <w:t xml:space="preserve"> identyfikuje główną myśl tekstu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rzadko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liczne</w:t>
            </w:r>
            <w:r>
              <w:rPr>
                <w:sz w:val="20"/>
                <w:szCs w:val="20"/>
                <w:lang w:val="en-GB" w:eastAsia="en-US"/>
              </w:rPr>
              <w:t xml:space="preserve"> błędy:</w:t>
            </w:r>
          </w:p>
          <w:p w14:paraId="64BC5B5A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odpowiada na pytania dotyczące czytanego tekstu</w:t>
            </w:r>
          </w:p>
          <w:p w14:paraId="29096610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dopasowuje zdania do rozmówców</w:t>
            </w:r>
          </w:p>
          <w:p w14:paraId="689D2989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dopasowuje nagłówki do akapitów</w:t>
            </w:r>
          </w:p>
          <w:p w14:paraId="5E925557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określa, czy zdania są prawdziwe, czy fałszywe</w:t>
            </w:r>
          </w:p>
        </w:tc>
        <w:tc>
          <w:tcPr>
            <w:tcW w:w="2815" w:type="dxa"/>
          </w:tcPr>
          <w:p w14:paraId="55E3FED2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czytania 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identyfikuje główną myśl tekstu, 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popełniając przy tym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pewne</w:t>
            </w:r>
            <w:r>
              <w:rPr>
                <w:sz w:val="20"/>
                <w:szCs w:val="20"/>
                <w:lang w:val="en-GB" w:eastAsia="en-US"/>
              </w:rPr>
              <w:t xml:space="preserve"> błędy:</w:t>
            </w:r>
          </w:p>
          <w:p w14:paraId="140A1ACF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odpowiada na pytania dotyczące czytanego tekstu</w:t>
            </w:r>
          </w:p>
          <w:p w14:paraId="62B32A39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dopasowuje zdania do rozmówców</w:t>
            </w:r>
          </w:p>
          <w:p w14:paraId="0E67C14C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dopasowuje nagłówki do akapitów</w:t>
            </w:r>
          </w:p>
          <w:p w14:paraId="2EE0C4D2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określa, czy zdania są prawdziwe, czy fałszywe</w:t>
            </w:r>
          </w:p>
        </w:tc>
        <w:tc>
          <w:tcPr>
            <w:tcW w:w="2815" w:type="dxa"/>
          </w:tcPr>
          <w:p w14:paraId="518FAACA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czytania uczeń identyfikuje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większość</w:t>
            </w:r>
            <w:r>
              <w:rPr>
                <w:sz w:val="20"/>
                <w:szCs w:val="20"/>
                <w:lang w:val="en-GB" w:eastAsia="en-US"/>
              </w:rPr>
              <w:t xml:space="preserve"> głównej idei tekstu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często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niewiele</w:t>
            </w:r>
            <w:r>
              <w:rPr>
                <w:sz w:val="20"/>
                <w:szCs w:val="20"/>
                <w:lang w:val="en-GB" w:eastAsia="en-US"/>
              </w:rPr>
              <w:t xml:space="preserve"> błędów:</w:t>
            </w:r>
          </w:p>
          <w:p w14:paraId="4C99EFD0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odpowiada na pytania dotyczące czytanego tekstu</w:t>
            </w:r>
          </w:p>
          <w:p w14:paraId="4891EF68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dopasowuje zdania do rozmówców</w:t>
            </w:r>
          </w:p>
          <w:p w14:paraId="219A3164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dopasowuje nagłówki do akapitów</w:t>
            </w:r>
          </w:p>
          <w:p w14:paraId="7FEB7A70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określa, czy zdania są prawdziwe, czy fałszywe</w:t>
            </w:r>
          </w:p>
        </w:tc>
        <w:tc>
          <w:tcPr>
            <w:tcW w:w="2815" w:type="dxa"/>
          </w:tcPr>
          <w:p w14:paraId="53DB5485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czytania 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zazwyczaj</w:t>
            </w:r>
            <w:r>
              <w:rPr>
                <w:sz w:val="20"/>
                <w:szCs w:val="20"/>
                <w:lang w:val="en-GB" w:eastAsia="en-US"/>
              </w:rPr>
              <w:t xml:space="preserve"> identyfikuje główną myśl tekstu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zazwyczaj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zazwyczaj poprawiając je z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okazjonalnym</w:t>
            </w:r>
            <w:r>
              <w:rPr>
                <w:sz w:val="20"/>
                <w:szCs w:val="20"/>
                <w:lang w:val="en-GB" w:eastAsia="en-US"/>
              </w:rPr>
              <w:t xml:space="preserve"> błędem:</w:t>
            </w:r>
          </w:p>
          <w:p w14:paraId="3F155CEC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odpowiada na pytania dotyczące czytanego tekstu</w:t>
            </w:r>
          </w:p>
          <w:p w14:paraId="319A8EF8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dopasowuje zdania do rozmówców</w:t>
            </w:r>
          </w:p>
          <w:p w14:paraId="116B93A4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dopasowuje nagłówki do akapitów</w:t>
            </w:r>
          </w:p>
          <w:p w14:paraId="07C505D7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określa, czy zdania są prawdziwe, czy fałszywe</w:t>
            </w:r>
          </w:p>
        </w:tc>
      </w:tr>
      <w:tr w14:paraId="73BD0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continue"/>
          </w:tcPr>
          <w:p w14:paraId="6D48825A">
            <w:pPr>
              <w:pStyle w:val="38"/>
              <w:rPr>
                <w:lang w:val="en-GB" w:eastAsia="en-US"/>
              </w:rPr>
            </w:pPr>
          </w:p>
        </w:tc>
        <w:tc>
          <w:tcPr>
            <w:tcW w:w="1843" w:type="dxa"/>
          </w:tcPr>
          <w:p w14:paraId="11BDACDC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2814" w:type="dxa"/>
          </w:tcPr>
          <w:p w14:paraId="649F267E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Używając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ograniczonego</w:t>
            </w:r>
            <w:r>
              <w:rPr>
                <w:sz w:val="20"/>
                <w:szCs w:val="20"/>
                <w:lang w:val="en-GB" w:eastAsia="en-US"/>
              </w:rPr>
              <w:t xml:space="preserve"> zasobu słownictwa i struktur gramatycznych, 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liczne</w:t>
            </w:r>
            <w:r>
              <w:rPr>
                <w:sz w:val="20"/>
                <w:szCs w:val="20"/>
                <w:lang w:val="en-GB" w:eastAsia="en-US"/>
              </w:rPr>
              <w:t xml:space="preserve"> błędy, które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znacząco</w:t>
            </w:r>
            <w:r>
              <w:rPr>
                <w:sz w:val="20"/>
                <w:szCs w:val="20"/>
                <w:lang w:val="en-GB" w:eastAsia="en-US"/>
              </w:rPr>
              <w:t xml:space="preserve"> zakłócają komunikację, gdy:</w:t>
            </w:r>
          </w:p>
          <w:p w14:paraId="04FE9A83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w parach i składa prośby</w:t>
            </w:r>
          </w:p>
          <w:p w14:paraId="367A4D36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o atrakcjach turystycznych w swoim mieście</w:t>
            </w:r>
          </w:p>
          <w:p w14:paraId="0CF0DE3F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o środkach transportu</w:t>
            </w:r>
          </w:p>
          <w:p w14:paraId="0F8AD142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Odgrywa dialog w banku, na poczcie, w bibliotece</w:t>
            </w:r>
          </w:p>
          <w:p w14:paraId="349D38A2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Planuje wakacje i omawia rzeczy, których będzie tam potrzebował</w:t>
            </w:r>
          </w:p>
        </w:tc>
        <w:tc>
          <w:tcPr>
            <w:tcW w:w="2815" w:type="dxa"/>
          </w:tcPr>
          <w:p w14:paraId="0672D212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Używając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umiarkowanego</w:t>
            </w:r>
            <w:r>
              <w:rPr>
                <w:sz w:val="20"/>
                <w:szCs w:val="20"/>
                <w:lang w:val="en-GB" w:eastAsia="en-US"/>
              </w:rPr>
              <w:t xml:space="preserve"> zakresu słownictwa i struktur gramatycznych, 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częste</w:t>
            </w:r>
            <w:r>
              <w:rPr>
                <w:sz w:val="20"/>
                <w:szCs w:val="20"/>
                <w:lang w:val="en-GB" w:eastAsia="en-US"/>
              </w:rPr>
              <w:t xml:space="preserve"> błędy, które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zakłócają komunikację, gdy:</w:t>
            </w:r>
          </w:p>
          <w:p w14:paraId="3CC6D7D4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w parach i składa prośby</w:t>
            </w:r>
          </w:p>
          <w:p w14:paraId="3352A58D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o atrakcjach turystycznych w swoim mieście</w:t>
            </w:r>
          </w:p>
          <w:p w14:paraId="04A5DB48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o środkach transportu</w:t>
            </w:r>
          </w:p>
          <w:p w14:paraId="69DA1073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Odgrywa dialog w banku, na poczcie, w bibliotece</w:t>
            </w:r>
          </w:p>
          <w:p w14:paraId="0E9267FC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Planuje wakacje i omawia rzeczy, których będzie tam potrzebował</w:t>
            </w:r>
          </w:p>
        </w:tc>
        <w:tc>
          <w:tcPr>
            <w:tcW w:w="2815" w:type="dxa"/>
          </w:tcPr>
          <w:p w14:paraId="3DD1C5EA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Używając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zadowalającego</w:t>
            </w:r>
            <w:r>
              <w:rPr>
                <w:sz w:val="20"/>
                <w:szCs w:val="20"/>
                <w:lang w:val="en-GB" w:eastAsia="en-US"/>
              </w:rPr>
              <w:t xml:space="preserve"> zakresu słownictwa i struktur gramatycznych, 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niewiele</w:t>
            </w:r>
            <w:r>
              <w:rPr>
                <w:sz w:val="20"/>
                <w:szCs w:val="20"/>
                <w:lang w:val="en-GB" w:eastAsia="en-US"/>
              </w:rPr>
              <w:t xml:space="preserve"> błędów, które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rzadko</w:t>
            </w:r>
            <w:r>
              <w:rPr>
                <w:sz w:val="20"/>
                <w:szCs w:val="20"/>
                <w:lang w:val="en-GB" w:eastAsia="en-US"/>
              </w:rPr>
              <w:t xml:space="preserve"> zakłócają komunikację, gdy:</w:t>
            </w:r>
          </w:p>
          <w:p w14:paraId="5F5D864C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w parach i składa prośby</w:t>
            </w:r>
          </w:p>
          <w:p w14:paraId="21F5FDA8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o atrakcjach turystycznych w swoim mieście</w:t>
            </w:r>
          </w:p>
          <w:p w14:paraId="7510ED05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o środkach transportu</w:t>
            </w:r>
          </w:p>
          <w:p w14:paraId="2561D49A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Odgrywa dialog w banku, na poczcie, w bibliotece</w:t>
            </w:r>
          </w:p>
          <w:p w14:paraId="21ABECD1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Planuje wakacje i omawia rzeczy, których będzie tam potrzebował</w:t>
            </w:r>
          </w:p>
        </w:tc>
        <w:tc>
          <w:tcPr>
            <w:tcW w:w="2815" w:type="dxa"/>
          </w:tcPr>
          <w:p w14:paraId="7D9DECAB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Używając szerokiego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zakresu</w:t>
            </w:r>
            <w:r>
              <w:rPr>
                <w:sz w:val="20"/>
                <w:szCs w:val="20"/>
                <w:lang w:val="en-GB" w:eastAsia="en-US"/>
              </w:rPr>
              <w:t xml:space="preserve"> słownictwa i struktur gramatycznych, 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sporadyczne</w:t>
            </w:r>
            <w:r>
              <w:rPr>
                <w:sz w:val="20"/>
                <w:szCs w:val="20"/>
                <w:lang w:val="en-GB" w:eastAsia="en-US"/>
              </w:rPr>
              <w:t xml:space="preserve"> błędy, które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nie</w:t>
            </w:r>
            <w:r>
              <w:rPr>
                <w:sz w:val="20"/>
                <w:szCs w:val="20"/>
                <w:lang w:val="en-GB" w:eastAsia="en-US"/>
              </w:rPr>
              <w:t xml:space="preserve"> zakłócają komunikacji, gdy:</w:t>
            </w:r>
          </w:p>
          <w:p w14:paraId="549BF7D9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w parach i składa prośby</w:t>
            </w:r>
          </w:p>
          <w:p w14:paraId="7E802A00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o atrakcjach turystycznych w swoim mieście</w:t>
            </w:r>
          </w:p>
          <w:p w14:paraId="15D850F7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o środkach transportu</w:t>
            </w:r>
          </w:p>
          <w:p w14:paraId="26A6DD16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Odgrywa dialog w banku, na poczcie, w bibliotece</w:t>
            </w:r>
          </w:p>
          <w:p w14:paraId="5BA8BF3A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Planuje wakacje i omawia rzeczy, których będzie tam potrzebował</w:t>
            </w:r>
          </w:p>
        </w:tc>
      </w:tr>
      <w:tr w14:paraId="69A44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continue"/>
          </w:tcPr>
          <w:p w14:paraId="34FC72EB">
            <w:pPr>
              <w:pStyle w:val="38"/>
              <w:rPr>
                <w:lang w:val="en-GB" w:eastAsia="en-US"/>
              </w:rPr>
            </w:pPr>
          </w:p>
        </w:tc>
        <w:tc>
          <w:tcPr>
            <w:tcW w:w="1843" w:type="dxa"/>
          </w:tcPr>
          <w:p w14:paraId="53D164BB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2814" w:type="dxa"/>
          </w:tcPr>
          <w:p w14:paraId="555B261D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posługuje się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ograniczonym</w:t>
            </w:r>
            <w:r>
              <w:rPr>
                <w:sz w:val="20"/>
                <w:szCs w:val="20"/>
                <w:lang w:val="en-GB" w:eastAsia="en-US"/>
              </w:rPr>
              <w:t xml:space="preserve"> zasobem słownictwa i struktur gramatycznych,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częste</w:t>
            </w:r>
            <w:r>
              <w:rPr>
                <w:sz w:val="20"/>
                <w:szCs w:val="20"/>
                <w:lang w:val="en-GB" w:eastAsia="en-US"/>
              </w:rPr>
              <w:t xml:space="preserve"> błędy, które zakłócają komunikację podczas pisania:</w:t>
            </w:r>
          </w:p>
          <w:p w14:paraId="7A555C53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akapit o jego mieście</w:t>
            </w:r>
          </w:p>
          <w:p w14:paraId="37C3D8FC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zdania o zmianach w jego mieście</w:t>
            </w:r>
          </w:p>
          <w:p w14:paraId="23123F17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e-mail na podstawie podpowiedzi</w:t>
            </w:r>
          </w:p>
        </w:tc>
        <w:tc>
          <w:tcPr>
            <w:tcW w:w="2815" w:type="dxa"/>
          </w:tcPr>
          <w:p w14:paraId="29989B33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posługuje się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podstawowym</w:t>
            </w:r>
            <w:r>
              <w:rPr>
                <w:sz w:val="20"/>
                <w:szCs w:val="20"/>
                <w:lang w:val="en-GB" w:eastAsia="en-US"/>
              </w:rPr>
              <w:t xml:space="preserve"> zasobem słownictwa i struktur gramatycznych, popełniając jednocześnie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pewne</w:t>
            </w:r>
            <w:r>
              <w:rPr>
                <w:sz w:val="20"/>
                <w:szCs w:val="20"/>
                <w:lang w:val="en-GB" w:eastAsia="en-US"/>
              </w:rPr>
              <w:t xml:space="preserve"> błędy utrudniające komunikację podczas pisania:</w:t>
            </w:r>
          </w:p>
          <w:p w14:paraId="702B1F60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akapit o jego mieście</w:t>
            </w:r>
          </w:p>
          <w:p w14:paraId="415F9C69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zdania o zmianach w jego mieście</w:t>
            </w:r>
          </w:p>
          <w:p w14:paraId="0E0B1114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e-mail na podstawie podpowiedzi</w:t>
            </w:r>
          </w:p>
        </w:tc>
        <w:tc>
          <w:tcPr>
            <w:tcW w:w="2815" w:type="dxa"/>
          </w:tcPr>
          <w:p w14:paraId="741FA537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posługuje się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rozsądnym</w:t>
            </w:r>
            <w:r>
              <w:rPr>
                <w:sz w:val="20"/>
                <w:szCs w:val="20"/>
                <w:lang w:val="en-GB" w:eastAsia="en-US"/>
              </w:rPr>
              <w:t xml:space="preserve"> zakresem słownictwa i struktur gramatycznych,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ograniczoną liczbę</w:t>
            </w:r>
            <w:r>
              <w:rPr>
                <w:sz w:val="20"/>
                <w:szCs w:val="20"/>
                <w:lang w:val="en-GB" w:eastAsia="en-US"/>
              </w:rPr>
              <w:t xml:space="preserve"> błędów, które zakłócają komunikację podczas pisania:</w:t>
            </w:r>
          </w:p>
          <w:p w14:paraId="5ABD52B5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akapit o jego mieście</w:t>
            </w:r>
          </w:p>
          <w:p w14:paraId="2C1AD32E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zdania o zmianach w jego mieście</w:t>
            </w:r>
          </w:p>
          <w:p w14:paraId="599AD6D3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e-mail na podstawie podpowiedzi</w:t>
            </w:r>
          </w:p>
        </w:tc>
        <w:tc>
          <w:tcPr>
            <w:tcW w:w="2815" w:type="dxa"/>
          </w:tcPr>
          <w:p w14:paraId="3B98079E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posługuje się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szerokim zasobem</w:t>
            </w:r>
            <w:r>
              <w:rPr>
                <w:sz w:val="20"/>
                <w:szCs w:val="20"/>
                <w:lang w:val="en-GB" w:eastAsia="en-US"/>
              </w:rPr>
              <w:t xml:space="preserve"> słownictwa i struktur gramatycznych,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nie</w:t>
            </w:r>
            <w:r>
              <w:rPr>
                <w:sz w:val="20"/>
                <w:szCs w:val="20"/>
                <w:lang w:val="en-GB" w:eastAsia="en-US"/>
              </w:rPr>
              <w:t xml:space="preserve">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poważnych błędów</w:t>
            </w:r>
            <w:r>
              <w:rPr>
                <w:sz w:val="20"/>
                <w:szCs w:val="20"/>
                <w:lang w:val="en-GB" w:eastAsia="en-US"/>
              </w:rPr>
              <w:t xml:space="preserve"> zakłócających komunikację, trzymając się przy tym zadania podczas pisania:</w:t>
            </w:r>
          </w:p>
          <w:p w14:paraId="5B3AA0E1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akapit o jego mieście</w:t>
            </w:r>
          </w:p>
          <w:p w14:paraId="733ABCF7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zdania o zmianach w jego mieście</w:t>
            </w:r>
          </w:p>
          <w:p w14:paraId="24303D16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e-mail na podstawie podpowiedzi</w:t>
            </w:r>
          </w:p>
        </w:tc>
      </w:tr>
      <w:tr w14:paraId="72145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continue"/>
          </w:tcPr>
          <w:p w14:paraId="5E20C22E">
            <w:pPr>
              <w:pStyle w:val="38"/>
              <w:rPr>
                <w:lang w:val="en-GB" w:eastAsia="en-US"/>
              </w:rPr>
            </w:pPr>
          </w:p>
        </w:tc>
        <w:tc>
          <w:tcPr>
            <w:tcW w:w="1843" w:type="dxa"/>
          </w:tcPr>
          <w:p w14:paraId="29C64DE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ROZWIJANIE SAMODZIELNOŚCI</w:t>
            </w:r>
          </w:p>
        </w:tc>
        <w:tc>
          <w:tcPr>
            <w:tcW w:w="2814" w:type="dxa"/>
          </w:tcPr>
          <w:p w14:paraId="6ED12CF2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ma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ograniczoną</w:t>
            </w:r>
            <w:r>
              <w:rPr>
                <w:sz w:val="20"/>
                <w:szCs w:val="20"/>
                <w:lang w:val="en-GB" w:eastAsia="en-US"/>
              </w:rPr>
              <w:t xml:space="preserve"> świadomość językową</w:t>
            </w:r>
          </w:p>
          <w:p w14:paraId="69B620F2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ma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trudności</w:t>
            </w:r>
            <w:r>
              <w:rPr>
                <w:sz w:val="20"/>
                <w:szCs w:val="20"/>
                <w:lang w:val="en-GB" w:eastAsia="en-US"/>
              </w:rPr>
              <w:t xml:space="preserve"> ze stosowaniem strategii uczenia się podczas pracy w pojedynkę.</w:t>
            </w:r>
          </w:p>
          <w:p w14:paraId="0B1AC673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rzadko</w:t>
            </w:r>
            <w:r>
              <w:rPr>
                <w:sz w:val="20"/>
                <w:szCs w:val="20"/>
                <w:lang w:val="en-GB" w:eastAsia="en-US"/>
              </w:rPr>
              <w:t xml:space="preserve"> stosuje strategie komunikacyjne, gdy musi użyć nieznanego języka</w:t>
            </w:r>
          </w:p>
          <w:p w14:paraId="37A7860A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ma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trudności</w:t>
            </w:r>
            <w:r>
              <w:rPr>
                <w:sz w:val="20"/>
                <w:szCs w:val="20"/>
                <w:lang w:val="en-GB" w:eastAsia="en-US"/>
              </w:rPr>
              <w:t xml:space="preserve"> ze współpracą w grupie lub z innymi uczniami</w:t>
            </w:r>
          </w:p>
        </w:tc>
        <w:tc>
          <w:tcPr>
            <w:tcW w:w="2815" w:type="dxa"/>
          </w:tcPr>
          <w:p w14:paraId="1BD201BA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ma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pewną</w:t>
            </w:r>
            <w:r>
              <w:rPr>
                <w:sz w:val="20"/>
                <w:szCs w:val="20"/>
                <w:lang w:val="en-GB" w:eastAsia="en-US"/>
              </w:rPr>
              <w:t xml:space="preserve"> świadomość językową</w:t>
            </w:r>
          </w:p>
          <w:p w14:paraId="62990FE4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używa strategii uczenia się, gdy pracuje sam.</w:t>
            </w:r>
          </w:p>
          <w:p w14:paraId="25037712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używa strategii komunikacyjnych, gdy musi użyć nieznanego języka</w:t>
            </w:r>
          </w:p>
          <w:p w14:paraId="30CDEF6C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współpracuje w grupie lub z innymi uczniami</w:t>
            </w:r>
          </w:p>
        </w:tc>
        <w:tc>
          <w:tcPr>
            <w:tcW w:w="2815" w:type="dxa"/>
          </w:tcPr>
          <w:p w14:paraId="22487203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ma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zadowalającą</w:t>
            </w:r>
            <w:r>
              <w:rPr>
                <w:sz w:val="20"/>
                <w:szCs w:val="20"/>
                <w:lang w:val="en-GB" w:eastAsia="en-US"/>
              </w:rPr>
              <w:t xml:space="preserve"> świadomość językową</w:t>
            </w:r>
          </w:p>
          <w:p w14:paraId="504AA851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często</w:t>
            </w:r>
            <w:r>
              <w:rPr>
                <w:sz w:val="20"/>
                <w:szCs w:val="20"/>
                <w:lang w:val="en-GB" w:eastAsia="en-US"/>
              </w:rPr>
              <w:t xml:space="preserve"> stosuje strategie uczenia się, pracując samodzielnie.</w:t>
            </w:r>
          </w:p>
          <w:p w14:paraId="5B28135A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często</w:t>
            </w:r>
            <w:r>
              <w:rPr>
                <w:sz w:val="20"/>
                <w:szCs w:val="20"/>
                <w:lang w:val="en-GB" w:eastAsia="en-US"/>
              </w:rPr>
              <w:t xml:space="preserve"> stosuje strategie komunikacyjne, gdy musi użyć nieznanego języka</w:t>
            </w:r>
          </w:p>
          <w:p w14:paraId="6766C824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często</w:t>
            </w:r>
            <w:r>
              <w:rPr>
                <w:sz w:val="20"/>
                <w:szCs w:val="20"/>
                <w:lang w:val="en-GB" w:eastAsia="en-US"/>
              </w:rPr>
              <w:t xml:space="preserve"> współpracuje w grupie lub z innymi uczniami</w:t>
            </w:r>
          </w:p>
        </w:tc>
        <w:tc>
          <w:tcPr>
            <w:tcW w:w="2815" w:type="dxa"/>
          </w:tcPr>
          <w:p w14:paraId="3195A6B6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ma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dobrą</w:t>
            </w:r>
            <w:r>
              <w:rPr>
                <w:sz w:val="20"/>
                <w:szCs w:val="20"/>
                <w:lang w:val="en-GB" w:eastAsia="en-US"/>
              </w:rPr>
              <w:t xml:space="preserve"> świadomość językową</w:t>
            </w:r>
          </w:p>
          <w:p w14:paraId="55295C0C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prawie zawsze</w:t>
            </w:r>
            <w:r>
              <w:rPr>
                <w:sz w:val="20"/>
                <w:szCs w:val="20"/>
                <w:lang w:val="en-GB" w:eastAsia="en-US"/>
              </w:rPr>
              <w:t xml:space="preserve"> używa strategii uczenia się, gdy pracuje sam.</w:t>
            </w:r>
          </w:p>
          <w:p w14:paraId="2EBD2096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prawie zawsze</w:t>
            </w:r>
            <w:r>
              <w:rPr>
                <w:sz w:val="20"/>
                <w:szCs w:val="20"/>
                <w:lang w:val="en-GB" w:eastAsia="en-US"/>
              </w:rPr>
              <w:t xml:space="preserve"> używa strategii komunikacyjnych, gdy musi użyć nieznanego języka</w:t>
            </w:r>
          </w:p>
          <w:p w14:paraId="6D18F8F9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prawie zawsze</w:t>
            </w:r>
            <w:r>
              <w:rPr>
                <w:sz w:val="20"/>
                <w:szCs w:val="20"/>
                <w:lang w:val="en-GB" w:eastAsia="en-US"/>
              </w:rPr>
              <w:t xml:space="preserve"> współpracuje w grupie lub z innymi uczniami</w:t>
            </w:r>
          </w:p>
        </w:tc>
      </w:tr>
    </w:tbl>
    <w:p w14:paraId="117C0A1D">
      <w:pPr>
        <w:pStyle w:val="38"/>
        <w:rPr>
          <w:lang w:val="en-GB" w:eastAsia="en-US"/>
        </w:rPr>
      </w:pPr>
    </w:p>
    <w:p w14:paraId="5E9CB700">
      <w:pPr>
        <w:pStyle w:val="2"/>
        <w:rPr>
          <w:b/>
          <w:bCs/>
          <w:color w:val="FF0000"/>
        </w:rPr>
      </w:pPr>
      <w:r>
        <w:rPr>
          <w:b/>
          <w:bCs/>
          <w:color w:val="FF0000"/>
        </w:rPr>
        <w:t>Module 7 – Modern life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843"/>
        <w:gridCol w:w="2814"/>
        <w:gridCol w:w="2815"/>
        <w:gridCol w:w="2815"/>
        <w:gridCol w:w="2815"/>
      </w:tblGrid>
      <w:tr w14:paraId="22566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3D256B3E">
            <w:pPr>
              <w:pStyle w:val="38"/>
              <w:rPr>
                <w:lang w:val="en-GB" w:eastAsia="en-US"/>
              </w:rPr>
            </w:pPr>
          </w:p>
        </w:tc>
        <w:tc>
          <w:tcPr>
            <w:tcW w:w="1843" w:type="dxa"/>
          </w:tcPr>
          <w:p w14:paraId="5F90071B">
            <w:pPr>
              <w:pStyle w:val="38"/>
              <w:rPr>
                <w:lang w:val="en-GB" w:eastAsia="en-US"/>
              </w:rPr>
            </w:pPr>
          </w:p>
        </w:tc>
        <w:tc>
          <w:tcPr>
            <w:tcW w:w="2814" w:type="dxa"/>
          </w:tcPr>
          <w:p w14:paraId="336D91FE">
            <w:pPr>
              <w:pStyle w:val="38"/>
              <w:jc w:val="center"/>
              <w:rPr>
                <w:b/>
                <w:bCs/>
                <w:lang w:val="en-GB" w:eastAsia="en-US"/>
              </w:rPr>
            </w:pPr>
            <w:r>
              <w:rPr>
                <w:b/>
                <w:bCs/>
                <w:lang w:val="en-GB" w:eastAsia="en-US"/>
              </w:rPr>
              <w:t>2</w:t>
            </w:r>
          </w:p>
        </w:tc>
        <w:tc>
          <w:tcPr>
            <w:tcW w:w="2815" w:type="dxa"/>
          </w:tcPr>
          <w:p w14:paraId="0D86886E">
            <w:pPr>
              <w:pStyle w:val="38"/>
              <w:jc w:val="center"/>
              <w:rPr>
                <w:b/>
                <w:bCs/>
                <w:lang w:val="en-GB" w:eastAsia="en-US"/>
              </w:rPr>
            </w:pPr>
            <w:r>
              <w:rPr>
                <w:b/>
                <w:bCs/>
                <w:lang w:val="en-GB" w:eastAsia="en-US"/>
              </w:rPr>
              <w:t>3</w:t>
            </w:r>
          </w:p>
        </w:tc>
        <w:tc>
          <w:tcPr>
            <w:tcW w:w="2815" w:type="dxa"/>
          </w:tcPr>
          <w:p w14:paraId="7D2C9E8D">
            <w:pPr>
              <w:pStyle w:val="38"/>
              <w:jc w:val="center"/>
              <w:rPr>
                <w:b/>
                <w:bCs/>
                <w:lang w:val="en-GB" w:eastAsia="en-US"/>
              </w:rPr>
            </w:pPr>
            <w:r>
              <w:rPr>
                <w:b/>
                <w:bCs/>
                <w:lang w:val="en-GB" w:eastAsia="en-US"/>
              </w:rPr>
              <w:t>4</w:t>
            </w:r>
          </w:p>
        </w:tc>
        <w:tc>
          <w:tcPr>
            <w:tcW w:w="2815" w:type="dxa"/>
          </w:tcPr>
          <w:p w14:paraId="33CB8913">
            <w:pPr>
              <w:pStyle w:val="38"/>
              <w:jc w:val="center"/>
              <w:rPr>
                <w:b/>
                <w:bCs/>
                <w:lang w:val="en-GB" w:eastAsia="en-US"/>
              </w:rPr>
            </w:pPr>
            <w:r>
              <w:rPr>
                <w:b/>
                <w:bCs/>
                <w:lang w:val="en-GB" w:eastAsia="en-US"/>
              </w:rPr>
              <w:t>5</w:t>
            </w:r>
          </w:p>
        </w:tc>
      </w:tr>
      <w:tr w14:paraId="663F5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restart"/>
            <w:textDirection w:val="btLr"/>
          </w:tcPr>
          <w:p w14:paraId="690053EB">
            <w:pPr>
              <w:ind w:left="113" w:right="113"/>
              <w:rPr>
                <w:b/>
              </w:rPr>
            </w:pPr>
            <w:r>
              <w:rPr>
                <w:b/>
              </w:rPr>
              <w:t>ŚRODKI JĘZYKOWE</w:t>
            </w:r>
          </w:p>
        </w:tc>
        <w:tc>
          <w:tcPr>
            <w:tcW w:w="1843" w:type="dxa"/>
          </w:tcPr>
          <w:p w14:paraId="4CA05715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2814" w:type="dxa"/>
          </w:tcPr>
          <w:p w14:paraId="3E398C02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ma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słabą</w:t>
            </w:r>
            <w:r>
              <w:rPr>
                <w:sz w:val="20"/>
                <w:szCs w:val="20"/>
                <w:lang w:val="en-GB" w:eastAsia="en-US"/>
              </w:rPr>
              <w:t xml:space="preserve"> wiedzę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rzadko</w:t>
            </w:r>
            <w:r>
              <w:rPr>
                <w:sz w:val="20"/>
                <w:szCs w:val="20"/>
                <w:lang w:val="en-GB" w:eastAsia="en-US"/>
              </w:rPr>
              <w:t xml:space="preserve"> używa słownictwa związanego z Zaproszenia, Podróże lotnicze, Sztuka, Programy telewizyjne, Pieniądze i praca</w:t>
            </w:r>
          </w:p>
        </w:tc>
        <w:tc>
          <w:tcPr>
            <w:tcW w:w="2815" w:type="dxa"/>
          </w:tcPr>
          <w:p w14:paraId="40BCF83A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częściowo</w:t>
            </w:r>
            <w:r>
              <w:rPr>
                <w:sz w:val="20"/>
                <w:szCs w:val="20"/>
                <w:lang w:val="en-GB" w:eastAsia="en-US"/>
              </w:rPr>
              <w:t xml:space="preserve"> zna, 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używa słownictwa związanego z Zaproszenia, Podróże lotnicze, Sztuka, Programy telewizyjne, Pieniądze i praca</w:t>
            </w:r>
          </w:p>
        </w:tc>
        <w:tc>
          <w:tcPr>
            <w:tcW w:w="2815" w:type="dxa"/>
          </w:tcPr>
          <w:p w14:paraId="2C8B9832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posiada wiedzę na poziomie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akceptowalnym</w:t>
            </w:r>
            <w:r>
              <w:rPr>
                <w:sz w:val="20"/>
                <w:szCs w:val="20"/>
                <w:lang w:val="en-GB" w:eastAsia="en-US"/>
              </w:rPr>
              <w:t xml:space="preserve">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regularnie</w:t>
            </w:r>
            <w:r>
              <w:rPr>
                <w:sz w:val="20"/>
                <w:szCs w:val="20"/>
                <w:lang w:val="en-GB" w:eastAsia="en-US"/>
              </w:rPr>
              <w:t xml:space="preserve"> posługuje się słownictwem związanym z Zaproszenia, Podróże lotnicze, Sztuka, Programy telewizyjne, Pieniądze i praca</w:t>
            </w:r>
          </w:p>
        </w:tc>
        <w:tc>
          <w:tcPr>
            <w:tcW w:w="2815" w:type="dxa"/>
          </w:tcPr>
          <w:p w14:paraId="025A88D0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zna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poprawnie</w:t>
            </w:r>
            <w:r>
              <w:rPr>
                <w:sz w:val="20"/>
                <w:szCs w:val="20"/>
                <w:lang w:val="en-GB" w:eastAsia="en-US"/>
              </w:rPr>
              <w:t xml:space="preserve"> posługuje się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rozszerzonym</w:t>
            </w:r>
            <w:r>
              <w:rPr>
                <w:sz w:val="20"/>
                <w:szCs w:val="20"/>
                <w:lang w:val="en-GB" w:eastAsia="en-US"/>
              </w:rPr>
              <w:t xml:space="preserve"> słownictwem związanym z Zaproszenia, Podróże lotnicze, Sztuka, Programy telewizyjne, Pieniądze i praca</w:t>
            </w:r>
          </w:p>
        </w:tc>
      </w:tr>
      <w:tr w14:paraId="31A53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continue"/>
            <w:textDirection w:val="btLr"/>
          </w:tcPr>
          <w:p w14:paraId="2697A529">
            <w:pPr>
              <w:pStyle w:val="38"/>
              <w:ind w:left="113" w:right="113"/>
              <w:rPr>
                <w:lang w:val="en-GB" w:eastAsia="en-US"/>
              </w:rPr>
            </w:pPr>
          </w:p>
        </w:tc>
        <w:tc>
          <w:tcPr>
            <w:tcW w:w="1843" w:type="dxa"/>
          </w:tcPr>
          <w:p w14:paraId="22A7D729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2814" w:type="dxa"/>
          </w:tcPr>
          <w:p w14:paraId="1BF5FB64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rFonts w:cstheme="minorHAnsi"/>
                <w:sz w:val="20"/>
                <w:szCs w:val="20"/>
              </w:rPr>
              <w:t xml:space="preserve">Uczeń ma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słabą wiedzę</w:t>
            </w:r>
            <w:r>
              <w:rPr>
                <w:rFonts w:cstheme="minorHAnsi"/>
                <w:sz w:val="20"/>
                <w:szCs w:val="20"/>
              </w:rPr>
              <w:t xml:space="preserve"> na temat czasu Czasownik have to, Can / Can’t / Must / Mustn’t, Zaimki względne: who/which/that, Both / All / neither / None i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rzadko</w:t>
            </w:r>
            <w:r>
              <w:rPr>
                <w:rFonts w:cstheme="minorHAnsi"/>
                <w:sz w:val="20"/>
                <w:szCs w:val="20"/>
              </w:rPr>
              <w:t xml:space="preserve"> używa go poprawnie w określonym kontekście.</w:t>
            </w:r>
          </w:p>
        </w:tc>
        <w:tc>
          <w:tcPr>
            <w:tcW w:w="2815" w:type="dxa"/>
          </w:tcPr>
          <w:p w14:paraId="46B9E758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rFonts w:cstheme="minorHAnsi"/>
                <w:sz w:val="20"/>
                <w:szCs w:val="20"/>
              </w:rPr>
              <w:t xml:space="preserve">Uczeń zna czasy Czasownik have to, Can / Can’t / Must / Mustn’t, Zaimki względne: who/which/that, Both / All / neither / None na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podstawowym poziomie</w:t>
            </w:r>
            <w:r>
              <w:rPr>
                <w:rFonts w:cstheme="minorHAnsi"/>
                <w:sz w:val="20"/>
                <w:szCs w:val="20"/>
              </w:rPr>
              <w:t xml:space="preserve"> i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czasami</w:t>
            </w:r>
            <w:r>
              <w:rPr>
                <w:rFonts w:cstheme="minorHAnsi"/>
                <w:sz w:val="20"/>
                <w:szCs w:val="20"/>
              </w:rPr>
              <w:t xml:space="preserve"> potrafi ich poprawnie użyć w określonym kontekście.</w:t>
            </w:r>
          </w:p>
        </w:tc>
        <w:tc>
          <w:tcPr>
            <w:tcW w:w="2815" w:type="dxa"/>
          </w:tcPr>
          <w:p w14:paraId="0F91178C">
            <w:pPr>
              <w:pStyle w:val="38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Uczeń dobrze zna czas Czasownik have to, Can / Can’t / Must / Mustn’t, Zaimki względne: who/which/that, Both / All / neither / None i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często</w:t>
            </w:r>
            <w:r>
              <w:rPr>
                <w:rFonts w:cstheme="minorHAnsi"/>
                <w:sz w:val="20"/>
                <w:szCs w:val="20"/>
              </w:rPr>
              <w:t xml:space="preserve"> używa go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poprawnie</w:t>
            </w:r>
            <w:r>
              <w:rPr>
                <w:rFonts w:cstheme="minorHAnsi"/>
                <w:sz w:val="20"/>
                <w:szCs w:val="20"/>
              </w:rPr>
              <w:t xml:space="preserve"> w określonym kontekście.</w:t>
            </w:r>
          </w:p>
          <w:p w14:paraId="64ED07C3">
            <w:pPr>
              <w:pStyle w:val="38"/>
              <w:rPr>
                <w:sz w:val="20"/>
                <w:szCs w:val="20"/>
                <w:lang w:val="en-GB" w:eastAsia="en-US"/>
              </w:rPr>
            </w:pPr>
          </w:p>
        </w:tc>
        <w:tc>
          <w:tcPr>
            <w:tcW w:w="2815" w:type="dxa"/>
          </w:tcPr>
          <w:p w14:paraId="744FBA26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rFonts w:cstheme="minorHAnsi"/>
                <w:sz w:val="20"/>
                <w:szCs w:val="20"/>
              </w:rPr>
              <w:t xml:space="preserve">Uczeń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bardzo dobrze</w:t>
            </w:r>
            <w:r>
              <w:rPr>
                <w:rFonts w:cstheme="minorHAnsi"/>
                <w:sz w:val="20"/>
                <w:szCs w:val="20"/>
              </w:rPr>
              <w:t xml:space="preserve"> zna i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bezbłędnie</w:t>
            </w:r>
            <w:r>
              <w:rPr>
                <w:rFonts w:cstheme="minorHAnsi"/>
                <w:sz w:val="20"/>
                <w:szCs w:val="20"/>
              </w:rPr>
              <w:t xml:space="preserve"> posługuje się czasami Czasownik have to, Can / Can’t / Must / Mustn’t, Zaimki względne: who/which/that, Both / All / neither / None w określonym znaczeniu.</w:t>
            </w:r>
          </w:p>
        </w:tc>
      </w:tr>
      <w:tr w14:paraId="44B45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continue"/>
            <w:textDirection w:val="btLr"/>
          </w:tcPr>
          <w:p w14:paraId="2B17FF18">
            <w:pPr>
              <w:pStyle w:val="38"/>
              <w:ind w:left="113" w:right="113"/>
              <w:rPr>
                <w:lang w:val="en-GB" w:eastAsia="en-US"/>
              </w:rPr>
            </w:pPr>
          </w:p>
        </w:tc>
        <w:tc>
          <w:tcPr>
            <w:tcW w:w="1843" w:type="dxa"/>
          </w:tcPr>
          <w:p w14:paraId="52A20CCA">
            <w:pPr>
              <w:rPr>
                <w:b/>
              </w:rPr>
            </w:pPr>
            <w:r>
              <w:rPr>
                <w:b/>
              </w:rPr>
              <w:t xml:space="preserve">ZADANIA NA ŚRODKI JĘZYKOWE </w:t>
            </w:r>
          </w:p>
        </w:tc>
        <w:tc>
          <w:tcPr>
            <w:tcW w:w="2814" w:type="dxa"/>
          </w:tcPr>
          <w:p w14:paraId="2DD18FC1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liczne</w:t>
            </w:r>
            <w:r>
              <w:rPr>
                <w:sz w:val="20"/>
                <w:szCs w:val="20"/>
                <w:lang w:val="en-GB" w:eastAsia="en-US"/>
              </w:rPr>
              <w:t xml:space="preserve"> błędy przy rozwiązywaniu zadań sprawdzających zrozumienie szerokiego zakresu zasobów językowych (wypełniające luki, kompletne mini dialogi)</w:t>
            </w:r>
          </w:p>
        </w:tc>
        <w:tc>
          <w:tcPr>
            <w:tcW w:w="2815" w:type="dxa"/>
          </w:tcPr>
          <w:p w14:paraId="5B84A7F1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pewne</w:t>
            </w:r>
            <w:r>
              <w:rPr>
                <w:sz w:val="20"/>
                <w:szCs w:val="20"/>
                <w:lang w:val="en-GB" w:eastAsia="en-US"/>
              </w:rPr>
              <w:t xml:space="preserve"> błędy przy rozwiązywaniu zadań sprawdzających zrozumienie szerokiego zakresu zasobów językowych (wypełniające luki, kompletne mini dialogi)</w:t>
            </w:r>
          </w:p>
        </w:tc>
        <w:tc>
          <w:tcPr>
            <w:tcW w:w="2815" w:type="dxa"/>
          </w:tcPr>
          <w:p w14:paraId="0B2BB7AC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niewiele</w:t>
            </w:r>
            <w:r>
              <w:rPr>
                <w:sz w:val="20"/>
                <w:szCs w:val="20"/>
                <w:lang w:val="en-GB" w:eastAsia="en-US"/>
              </w:rPr>
              <w:t xml:space="preserve"> błędów rozwiązując zadania sprawdzające zrozumienie szerokiego zakresu zasobów językowych (wypełniające luki, kompletne mini dialogi)</w:t>
            </w:r>
          </w:p>
        </w:tc>
        <w:tc>
          <w:tcPr>
            <w:tcW w:w="2815" w:type="dxa"/>
          </w:tcPr>
          <w:p w14:paraId="27320346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bardzo mało</w:t>
            </w:r>
            <w:r>
              <w:rPr>
                <w:sz w:val="20"/>
                <w:szCs w:val="20"/>
                <w:lang w:val="en-GB" w:eastAsia="en-US"/>
              </w:rPr>
              <w:t xml:space="preserve"> błędów rozwiązując zadania sprawdzające zrozumienie szerokiego zakresu zasobów językowych (wypełniające luki, kompletne mini dialogi)</w:t>
            </w:r>
          </w:p>
        </w:tc>
      </w:tr>
      <w:tr w14:paraId="5BFAD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restart"/>
            <w:textDirection w:val="btLr"/>
          </w:tcPr>
          <w:p w14:paraId="55FA8123">
            <w:pPr>
              <w:ind w:left="113" w:right="113"/>
              <w:rPr>
                <w:b/>
              </w:rPr>
            </w:pPr>
            <w:r>
              <w:rPr>
                <w:b/>
              </w:rPr>
              <w:t>UMIEJĘTNOŚCI</w:t>
            </w:r>
          </w:p>
        </w:tc>
        <w:tc>
          <w:tcPr>
            <w:tcW w:w="1843" w:type="dxa"/>
          </w:tcPr>
          <w:p w14:paraId="06390B23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2814" w:type="dxa"/>
          </w:tcPr>
          <w:p w14:paraId="391B77EE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słuchania 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rzadko</w:t>
            </w:r>
            <w:r>
              <w:rPr>
                <w:sz w:val="20"/>
                <w:szCs w:val="20"/>
                <w:lang w:val="en-GB" w:eastAsia="en-US"/>
              </w:rPr>
              <w:t xml:space="preserve"> identyfikuje główną myśl tekstu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rzadko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liczne</w:t>
            </w:r>
            <w:r>
              <w:rPr>
                <w:sz w:val="20"/>
                <w:szCs w:val="20"/>
                <w:lang w:val="en-GB" w:eastAsia="en-US"/>
              </w:rPr>
              <w:t xml:space="preserve"> błędy:</w:t>
            </w:r>
          </w:p>
          <w:p w14:paraId="26E4E2BC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Zdecyduj, czy zdania są prawdziwe czy fałszywe na podstawie rozmowy</w:t>
            </w:r>
          </w:p>
          <w:p w14:paraId="35DAFE6B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Odpowiedz na pytania na podstawie teleturnieju</w:t>
            </w:r>
          </w:p>
          <w:p w14:paraId="2D5F2A96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Zdecyduj, jakie są rodzaje programów telewizyjnych</w:t>
            </w:r>
          </w:p>
          <w:p w14:paraId="36F17C8F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Odpowiedz na pytania dotyczące dialogu</w:t>
            </w:r>
          </w:p>
          <w:p w14:paraId="556CF503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Dopasuj mówców do stwierdzeń</w:t>
            </w:r>
          </w:p>
        </w:tc>
        <w:tc>
          <w:tcPr>
            <w:tcW w:w="2815" w:type="dxa"/>
          </w:tcPr>
          <w:p w14:paraId="15CFDDBE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słuchania 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identyfikuje główną myśl tekstu, 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pewne</w:t>
            </w:r>
            <w:r>
              <w:rPr>
                <w:sz w:val="20"/>
                <w:szCs w:val="20"/>
                <w:lang w:val="en-GB" w:eastAsia="en-US"/>
              </w:rPr>
              <w:t xml:space="preserve"> błędy:</w:t>
            </w:r>
          </w:p>
          <w:p w14:paraId="666370A3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Zdecyduj, czy zdania są prawdziwe czy fałszywe na podstawie rozmowy</w:t>
            </w:r>
          </w:p>
          <w:p w14:paraId="0FE50897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Odpowiedz na pytania na podstawie teleturnieju</w:t>
            </w:r>
          </w:p>
          <w:p w14:paraId="6087477E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Zdecyduj, jakie są rodzaje programów telewizyjnych</w:t>
            </w:r>
          </w:p>
          <w:p w14:paraId="40CEA748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Odpowiedz na pytania dotyczące dialogu</w:t>
            </w:r>
          </w:p>
          <w:p w14:paraId="50004FE0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Dopasuj mówców do stwierdzeń</w:t>
            </w:r>
          </w:p>
        </w:tc>
        <w:tc>
          <w:tcPr>
            <w:tcW w:w="2815" w:type="dxa"/>
          </w:tcPr>
          <w:p w14:paraId="10593166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słuchania uczeń identyfikuje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większość</w:t>
            </w:r>
            <w:r>
              <w:rPr>
                <w:sz w:val="20"/>
                <w:szCs w:val="20"/>
                <w:lang w:val="en-GB" w:eastAsia="en-US"/>
              </w:rPr>
              <w:t xml:space="preserve"> głównej idei tekstu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często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niewiele</w:t>
            </w:r>
            <w:r>
              <w:rPr>
                <w:sz w:val="20"/>
                <w:szCs w:val="20"/>
                <w:lang w:val="en-GB" w:eastAsia="en-US"/>
              </w:rPr>
              <w:t xml:space="preserve"> błędów:</w:t>
            </w:r>
          </w:p>
          <w:p w14:paraId="2EDE1DF1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Zdecyduj, czy zdania są prawdziwe czy fałszywe na podstawie rozmowy</w:t>
            </w:r>
          </w:p>
          <w:p w14:paraId="1A2F857D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Odpowiedz na pytania na podstawie teleturnieju</w:t>
            </w:r>
          </w:p>
          <w:p w14:paraId="2C20C535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Zdecyduj, jakie są rodzaje programów telewizyjnych</w:t>
            </w:r>
          </w:p>
          <w:p w14:paraId="003A4FF5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Odpowiedz na pytania dotyczące dialogu</w:t>
            </w:r>
          </w:p>
          <w:p w14:paraId="370531C5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Dopasuj mówców do stwierdzeń</w:t>
            </w:r>
          </w:p>
        </w:tc>
        <w:tc>
          <w:tcPr>
            <w:tcW w:w="2815" w:type="dxa"/>
          </w:tcPr>
          <w:p w14:paraId="593BBFD6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słuchania 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zazwyczaj</w:t>
            </w:r>
            <w:r>
              <w:rPr>
                <w:sz w:val="20"/>
                <w:szCs w:val="20"/>
                <w:lang w:val="en-GB" w:eastAsia="en-US"/>
              </w:rPr>
              <w:t xml:space="preserve"> identyfikuje główną myśl tekstu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zazwyczaj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zazwyczaj poprawne z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okazjonalnym</w:t>
            </w:r>
            <w:r>
              <w:rPr>
                <w:sz w:val="20"/>
                <w:szCs w:val="20"/>
                <w:lang w:val="en-GB" w:eastAsia="en-US"/>
              </w:rPr>
              <w:t xml:space="preserve"> błędem:</w:t>
            </w:r>
          </w:p>
          <w:p w14:paraId="7F98CAD8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Zdecyduj, czy zdania są prawdziwe czy fałszywe na podstawie rozmowy</w:t>
            </w:r>
          </w:p>
          <w:p w14:paraId="23AAB73B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Odpowiedz na pytania na podstawie teleturnieju</w:t>
            </w:r>
          </w:p>
          <w:p w14:paraId="67442886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Zdecyduj, jakie są rodzaje programów telewizyjnych</w:t>
            </w:r>
          </w:p>
          <w:p w14:paraId="3CD39191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Odpowiedz na pytania dotyczące dialogu</w:t>
            </w:r>
          </w:p>
          <w:p w14:paraId="5D5333E6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Dopasuj mówców do stwierdzeń</w:t>
            </w:r>
          </w:p>
        </w:tc>
      </w:tr>
      <w:tr w14:paraId="59433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continue"/>
          </w:tcPr>
          <w:p w14:paraId="41048F99">
            <w:pPr>
              <w:pStyle w:val="38"/>
              <w:rPr>
                <w:lang w:val="en-GB" w:eastAsia="en-US"/>
              </w:rPr>
            </w:pPr>
          </w:p>
        </w:tc>
        <w:tc>
          <w:tcPr>
            <w:tcW w:w="1843" w:type="dxa"/>
          </w:tcPr>
          <w:p w14:paraId="6705ADE8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2814" w:type="dxa"/>
          </w:tcPr>
          <w:p w14:paraId="241D9F6B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czytania 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rzadko</w:t>
            </w:r>
            <w:r>
              <w:rPr>
                <w:sz w:val="20"/>
                <w:szCs w:val="20"/>
                <w:lang w:val="en-GB" w:eastAsia="en-US"/>
              </w:rPr>
              <w:t xml:space="preserve"> identyfikuje główną myśl tekstu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rzadko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liczne</w:t>
            </w:r>
            <w:r>
              <w:rPr>
                <w:sz w:val="20"/>
                <w:szCs w:val="20"/>
                <w:lang w:val="en-GB" w:eastAsia="en-US"/>
              </w:rPr>
              <w:t xml:space="preserve"> błędy:</w:t>
            </w:r>
          </w:p>
          <w:p w14:paraId="714D5AEC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układa fragmenty tekstu we właściwej kolejności</w:t>
            </w:r>
          </w:p>
          <w:p w14:paraId="3FA5F27D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odpowiada na pytania dotyczące przeczytanego tekstu</w:t>
            </w:r>
          </w:p>
          <w:p w14:paraId="5C548ED5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dopasowuje zdania do rozmówców</w:t>
            </w:r>
          </w:p>
          <w:p w14:paraId="32F87106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wyszukuje w tekście słowa o podobnym znaczeniu</w:t>
            </w:r>
          </w:p>
          <w:p w14:paraId="5FED8881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określa, czy zdania są prawdziwe, czy fałszywe</w:t>
            </w:r>
          </w:p>
        </w:tc>
        <w:tc>
          <w:tcPr>
            <w:tcW w:w="2815" w:type="dxa"/>
          </w:tcPr>
          <w:p w14:paraId="13A7048A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czytania 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identyfikuje główną myśl tekstu, 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popełniając przy tym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pewne</w:t>
            </w:r>
            <w:r>
              <w:rPr>
                <w:sz w:val="20"/>
                <w:szCs w:val="20"/>
                <w:lang w:val="en-GB" w:eastAsia="en-US"/>
              </w:rPr>
              <w:t xml:space="preserve"> błędy:</w:t>
            </w:r>
          </w:p>
          <w:p w14:paraId="0213D895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układa fragmenty tekstu we właściwej kolejności</w:t>
            </w:r>
          </w:p>
          <w:p w14:paraId="4E688D04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odpowiada na pytania dotyczące przeczytanego tekstu</w:t>
            </w:r>
          </w:p>
          <w:p w14:paraId="1BF6B7D6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dopasowuje zdania do rozmówców</w:t>
            </w:r>
          </w:p>
          <w:p w14:paraId="62F74E01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wyszukuje w tekście słowa o podobnym znaczeniu</w:t>
            </w:r>
          </w:p>
          <w:p w14:paraId="369A93EE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określa, czy zdania są prawdziwe, czy fałszywe</w:t>
            </w:r>
          </w:p>
        </w:tc>
        <w:tc>
          <w:tcPr>
            <w:tcW w:w="2815" w:type="dxa"/>
          </w:tcPr>
          <w:p w14:paraId="264CEA7B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czytania uczeń identyfikuje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większość</w:t>
            </w:r>
            <w:r>
              <w:rPr>
                <w:sz w:val="20"/>
                <w:szCs w:val="20"/>
                <w:lang w:val="en-GB" w:eastAsia="en-US"/>
              </w:rPr>
              <w:t xml:space="preserve"> głównej idei tekstu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często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niewiele</w:t>
            </w:r>
            <w:r>
              <w:rPr>
                <w:sz w:val="20"/>
                <w:szCs w:val="20"/>
                <w:lang w:val="en-GB" w:eastAsia="en-US"/>
              </w:rPr>
              <w:t xml:space="preserve"> błędów:</w:t>
            </w:r>
          </w:p>
          <w:p w14:paraId="67A35162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układa fragmenty tekstu we właściwej kolejności</w:t>
            </w:r>
          </w:p>
          <w:p w14:paraId="7F761322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odpowiada na pytania dotyczące przeczytanego tekstu</w:t>
            </w:r>
          </w:p>
          <w:p w14:paraId="6FC90D30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dopasowuje zdania do rozmówców</w:t>
            </w:r>
          </w:p>
          <w:p w14:paraId="0F0BE4CC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wyszukuje w tekście słowa o podobnym znaczeniu</w:t>
            </w:r>
          </w:p>
          <w:p w14:paraId="6329EDD8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określa, czy zdania są prawdziwe, czy fałszywe</w:t>
            </w:r>
          </w:p>
        </w:tc>
        <w:tc>
          <w:tcPr>
            <w:tcW w:w="2815" w:type="dxa"/>
          </w:tcPr>
          <w:p w14:paraId="05D347BA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czytania 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zazwyczaj</w:t>
            </w:r>
            <w:r>
              <w:rPr>
                <w:sz w:val="20"/>
                <w:szCs w:val="20"/>
                <w:lang w:val="en-GB" w:eastAsia="en-US"/>
              </w:rPr>
              <w:t xml:space="preserve"> identyfikuje główną myśl tekstu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zazwyczaj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zazwyczaj poprawiając je z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okazjonalnym</w:t>
            </w:r>
            <w:r>
              <w:rPr>
                <w:sz w:val="20"/>
                <w:szCs w:val="20"/>
                <w:lang w:val="en-GB" w:eastAsia="en-US"/>
              </w:rPr>
              <w:t xml:space="preserve"> błędem:</w:t>
            </w:r>
          </w:p>
          <w:p w14:paraId="66F38E35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układa fragmenty tekstu we właściwej kolejności</w:t>
            </w:r>
          </w:p>
          <w:p w14:paraId="28A367EA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odpowiada na pytania dotyczące przeczytanego tekstu</w:t>
            </w:r>
          </w:p>
          <w:p w14:paraId="1FD63BA0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dopasowuje zdania do rozmówców</w:t>
            </w:r>
          </w:p>
          <w:p w14:paraId="78BA24C4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wyszukuje w tekście słowa o podobnym znaczeniu</w:t>
            </w:r>
          </w:p>
          <w:p w14:paraId="5A96763F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określa, czy zdania są prawdziwe, czy fałszywe</w:t>
            </w:r>
          </w:p>
        </w:tc>
      </w:tr>
      <w:tr w14:paraId="70104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continue"/>
          </w:tcPr>
          <w:p w14:paraId="026CA301">
            <w:pPr>
              <w:pStyle w:val="38"/>
              <w:rPr>
                <w:lang w:val="en-GB" w:eastAsia="en-US"/>
              </w:rPr>
            </w:pPr>
          </w:p>
        </w:tc>
        <w:tc>
          <w:tcPr>
            <w:tcW w:w="1843" w:type="dxa"/>
          </w:tcPr>
          <w:p w14:paraId="1CB5FE1C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2814" w:type="dxa"/>
          </w:tcPr>
          <w:p w14:paraId="21B1384B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Używając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ograniczonego</w:t>
            </w:r>
            <w:r>
              <w:rPr>
                <w:sz w:val="20"/>
                <w:szCs w:val="20"/>
                <w:lang w:val="en-GB" w:eastAsia="en-US"/>
              </w:rPr>
              <w:t xml:space="preserve"> zasobu słownictwa i struktur gramatycznych, 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liczne</w:t>
            </w:r>
            <w:r>
              <w:rPr>
                <w:sz w:val="20"/>
                <w:szCs w:val="20"/>
                <w:lang w:val="en-GB" w:eastAsia="en-US"/>
              </w:rPr>
              <w:t xml:space="preserve"> błędy, które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znacząco</w:t>
            </w:r>
            <w:r>
              <w:rPr>
                <w:sz w:val="20"/>
                <w:szCs w:val="20"/>
                <w:lang w:val="en-GB" w:eastAsia="en-US"/>
              </w:rPr>
              <w:t xml:space="preserve"> zakłócają komunikację, gdy:</w:t>
            </w:r>
          </w:p>
          <w:p w14:paraId="2682C070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Mówi o swoim harmonogramie i używa „have to”</w:t>
            </w:r>
          </w:p>
          <w:p w14:paraId="011D57AB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Gra w zgadywanki, zadaje pytania i odpowiada na nie</w:t>
            </w:r>
          </w:p>
          <w:p w14:paraId="5DB8D977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w parach i używa zaimków względnych</w:t>
            </w:r>
          </w:p>
          <w:p w14:paraId="177B99BA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o programie telewizyjnym i tym, co zamierza obejrzeć</w:t>
            </w:r>
          </w:p>
          <w:p w14:paraId="0CE23A1D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w parach o pracy</w:t>
            </w:r>
          </w:p>
        </w:tc>
        <w:tc>
          <w:tcPr>
            <w:tcW w:w="2815" w:type="dxa"/>
          </w:tcPr>
          <w:p w14:paraId="1570166E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Używając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umiarkowanego</w:t>
            </w:r>
            <w:r>
              <w:rPr>
                <w:sz w:val="20"/>
                <w:szCs w:val="20"/>
                <w:lang w:val="en-GB" w:eastAsia="en-US"/>
              </w:rPr>
              <w:t xml:space="preserve"> zakresu słownictwa i struktur gramatycznych, 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częste</w:t>
            </w:r>
            <w:r>
              <w:rPr>
                <w:sz w:val="20"/>
                <w:szCs w:val="20"/>
                <w:lang w:val="en-GB" w:eastAsia="en-US"/>
              </w:rPr>
              <w:t xml:space="preserve"> błędy, które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zakłócają komunikację, gdy:</w:t>
            </w:r>
          </w:p>
          <w:p w14:paraId="3DDA8516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Mówi o swoim harmonogramie i używa „have to”</w:t>
            </w:r>
          </w:p>
          <w:p w14:paraId="033060F5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Gra w zgadywanki, zadaje pytania i odpowiada na nie</w:t>
            </w:r>
          </w:p>
          <w:p w14:paraId="720440D0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w parach i używa zaimków względnych</w:t>
            </w:r>
          </w:p>
          <w:p w14:paraId="2837530B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o programie telewizyjnym i tym, co zamierza obejrzeć</w:t>
            </w:r>
          </w:p>
          <w:p w14:paraId="5DDC2F05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w parach o pracy</w:t>
            </w:r>
          </w:p>
        </w:tc>
        <w:tc>
          <w:tcPr>
            <w:tcW w:w="2815" w:type="dxa"/>
          </w:tcPr>
          <w:p w14:paraId="4AFC1BD2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Używając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zadowalającego</w:t>
            </w:r>
            <w:r>
              <w:rPr>
                <w:sz w:val="20"/>
                <w:szCs w:val="20"/>
                <w:lang w:val="en-GB" w:eastAsia="en-US"/>
              </w:rPr>
              <w:t xml:space="preserve"> zakresu słownictwa i struktur gramatycznych, 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niewiele</w:t>
            </w:r>
            <w:r>
              <w:rPr>
                <w:sz w:val="20"/>
                <w:szCs w:val="20"/>
                <w:lang w:val="en-GB" w:eastAsia="en-US"/>
              </w:rPr>
              <w:t xml:space="preserve"> błędów, które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rzadko</w:t>
            </w:r>
            <w:r>
              <w:rPr>
                <w:sz w:val="20"/>
                <w:szCs w:val="20"/>
                <w:lang w:val="en-GB" w:eastAsia="en-US"/>
              </w:rPr>
              <w:t xml:space="preserve"> zakłócają komunikację, gdy:</w:t>
            </w:r>
          </w:p>
          <w:p w14:paraId="14DBCCE3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Mówi o swoim harmonogramie i używa „have to”</w:t>
            </w:r>
          </w:p>
          <w:p w14:paraId="4F4FCAF3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Gra w zgadywanki, zadaje pytania i odpowiada na nie</w:t>
            </w:r>
          </w:p>
          <w:p w14:paraId="4329A5BE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w parach i używa zaimków względnych</w:t>
            </w:r>
          </w:p>
          <w:p w14:paraId="2FC83F38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o programie telewizyjnym i tym, co zamierza obejrzeć</w:t>
            </w:r>
          </w:p>
          <w:p w14:paraId="6304AD67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w parach o pracy</w:t>
            </w:r>
          </w:p>
        </w:tc>
        <w:tc>
          <w:tcPr>
            <w:tcW w:w="2815" w:type="dxa"/>
          </w:tcPr>
          <w:p w14:paraId="35BBA3B1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Używając szerokiego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zakresu</w:t>
            </w:r>
            <w:r>
              <w:rPr>
                <w:sz w:val="20"/>
                <w:szCs w:val="20"/>
                <w:lang w:val="en-GB" w:eastAsia="en-US"/>
              </w:rPr>
              <w:t xml:space="preserve"> słownictwa i struktur gramatycznych, 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sporadyczne</w:t>
            </w:r>
            <w:r>
              <w:rPr>
                <w:sz w:val="20"/>
                <w:szCs w:val="20"/>
                <w:lang w:val="en-GB" w:eastAsia="en-US"/>
              </w:rPr>
              <w:t xml:space="preserve"> błędy, które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nie</w:t>
            </w:r>
            <w:r>
              <w:rPr>
                <w:sz w:val="20"/>
                <w:szCs w:val="20"/>
                <w:lang w:val="en-GB" w:eastAsia="en-US"/>
              </w:rPr>
              <w:t xml:space="preserve"> zakłócają komunikacji, gdy:</w:t>
            </w:r>
          </w:p>
          <w:p w14:paraId="5202AFEC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Mówi o swoim harmonogramie i używa „have to”</w:t>
            </w:r>
          </w:p>
          <w:p w14:paraId="4C23D98F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Gra w zgadywanki, zadaje pytania i odpowiada na nie</w:t>
            </w:r>
          </w:p>
          <w:p w14:paraId="165E2136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w parach i używa zaimków względnych</w:t>
            </w:r>
          </w:p>
          <w:p w14:paraId="342CDB6D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o programie telewizyjnym i tym, co zamierza obejrzeć</w:t>
            </w:r>
          </w:p>
          <w:p w14:paraId="457D3969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w parach o pracy</w:t>
            </w:r>
          </w:p>
        </w:tc>
      </w:tr>
      <w:tr w14:paraId="1684E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continue"/>
          </w:tcPr>
          <w:p w14:paraId="3B9AFCE9">
            <w:pPr>
              <w:pStyle w:val="38"/>
              <w:rPr>
                <w:lang w:val="en-GB" w:eastAsia="en-US"/>
              </w:rPr>
            </w:pPr>
          </w:p>
        </w:tc>
        <w:tc>
          <w:tcPr>
            <w:tcW w:w="1843" w:type="dxa"/>
          </w:tcPr>
          <w:p w14:paraId="43E545B2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2814" w:type="dxa"/>
          </w:tcPr>
          <w:p w14:paraId="44D26195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posługuje się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ograniczonym</w:t>
            </w:r>
            <w:r>
              <w:rPr>
                <w:sz w:val="20"/>
                <w:szCs w:val="20"/>
                <w:lang w:val="en-GB" w:eastAsia="en-US"/>
              </w:rPr>
              <w:t xml:space="preserve"> zasobem słownictwa i struktur gramatycznych,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częste</w:t>
            </w:r>
            <w:r>
              <w:rPr>
                <w:sz w:val="20"/>
                <w:szCs w:val="20"/>
                <w:lang w:val="en-GB" w:eastAsia="en-US"/>
              </w:rPr>
              <w:t xml:space="preserve"> błędy, które zakłócają komunikację podczas pisania:</w:t>
            </w:r>
          </w:p>
          <w:p w14:paraId="1013C066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akapit o programie telewizyjnym</w:t>
            </w:r>
          </w:p>
          <w:p w14:paraId="60C8B1E4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listę zasad/instrukcji</w:t>
            </w:r>
          </w:p>
          <w:p w14:paraId="4DAF8957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akapit o pracy</w:t>
            </w:r>
          </w:p>
        </w:tc>
        <w:tc>
          <w:tcPr>
            <w:tcW w:w="2815" w:type="dxa"/>
          </w:tcPr>
          <w:p w14:paraId="685BAA4F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posługuje się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podstawowym</w:t>
            </w:r>
            <w:r>
              <w:rPr>
                <w:sz w:val="20"/>
                <w:szCs w:val="20"/>
                <w:lang w:val="en-GB" w:eastAsia="en-US"/>
              </w:rPr>
              <w:t xml:space="preserve"> zasobem słownictwa i struktur gramatycznych, popełniając jednocześnie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pewne</w:t>
            </w:r>
            <w:r>
              <w:rPr>
                <w:sz w:val="20"/>
                <w:szCs w:val="20"/>
                <w:lang w:val="en-GB" w:eastAsia="en-US"/>
              </w:rPr>
              <w:t xml:space="preserve"> błędy utrudniające komunikację podczas pisania:</w:t>
            </w:r>
          </w:p>
          <w:p w14:paraId="142A1B60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akapit o programie telewizyjnym</w:t>
            </w:r>
          </w:p>
          <w:p w14:paraId="2E68EEDE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listę zasad/instrukcji</w:t>
            </w:r>
          </w:p>
          <w:p w14:paraId="6234B9FA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akapit o pracy</w:t>
            </w:r>
          </w:p>
        </w:tc>
        <w:tc>
          <w:tcPr>
            <w:tcW w:w="2815" w:type="dxa"/>
          </w:tcPr>
          <w:p w14:paraId="120CAEC7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posługuje się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rozsądnym</w:t>
            </w:r>
            <w:r>
              <w:rPr>
                <w:sz w:val="20"/>
                <w:szCs w:val="20"/>
                <w:lang w:val="en-GB" w:eastAsia="en-US"/>
              </w:rPr>
              <w:t xml:space="preserve"> zakresem słownictwa i struktur gramatycznych,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ograniczoną liczbę</w:t>
            </w:r>
            <w:r>
              <w:rPr>
                <w:sz w:val="20"/>
                <w:szCs w:val="20"/>
                <w:lang w:val="en-GB" w:eastAsia="en-US"/>
              </w:rPr>
              <w:t xml:space="preserve"> błędów, które zakłócają komunikację podczas pisania:</w:t>
            </w:r>
          </w:p>
          <w:p w14:paraId="5B188D05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akapit o programie telewizyjnym</w:t>
            </w:r>
          </w:p>
          <w:p w14:paraId="57E6F259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listę zasad/instrukcji</w:t>
            </w:r>
          </w:p>
          <w:p w14:paraId="1BCF90D4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akapit o pracy</w:t>
            </w:r>
          </w:p>
        </w:tc>
        <w:tc>
          <w:tcPr>
            <w:tcW w:w="2815" w:type="dxa"/>
          </w:tcPr>
          <w:p w14:paraId="26DBC2AD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posługuje się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szerokim zasobem</w:t>
            </w:r>
            <w:r>
              <w:rPr>
                <w:sz w:val="20"/>
                <w:szCs w:val="20"/>
                <w:lang w:val="en-GB" w:eastAsia="en-US"/>
              </w:rPr>
              <w:t xml:space="preserve"> słownictwa i struktur gramatycznych,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nie</w:t>
            </w:r>
            <w:r>
              <w:rPr>
                <w:sz w:val="20"/>
                <w:szCs w:val="20"/>
                <w:lang w:val="en-GB" w:eastAsia="en-US"/>
              </w:rPr>
              <w:t xml:space="preserve">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poważnych błędów</w:t>
            </w:r>
            <w:r>
              <w:rPr>
                <w:sz w:val="20"/>
                <w:szCs w:val="20"/>
                <w:lang w:val="en-GB" w:eastAsia="en-US"/>
              </w:rPr>
              <w:t xml:space="preserve"> zakłócających komunikację, trzymając się przy tym zadania podczas pisania:</w:t>
            </w:r>
          </w:p>
          <w:p w14:paraId="111457DE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akapit o programie telewizyjnym</w:t>
            </w:r>
          </w:p>
          <w:p w14:paraId="547B8BEE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listę zasad/instrukcji</w:t>
            </w:r>
          </w:p>
          <w:p w14:paraId="04F3C2CD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akapit o pracy</w:t>
            </w:r>
          </w:p>
        </w:tc>
      </w:tr>
      <w:tr w14:paraId="76BFF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continue"/>
          </w:tcPr>
          <w:p w14:paraId="035C8E1E">
            <w:pPr>
              <w:pStyle w:val="38"/>
              <w:rPr>
                <w:lang w:val="en-GB" w:eastAsia="en-US"/>
              </w:rPr>
            </w:pPr>
          </w:p>
        </w:tc>
        <w:tc>
          <w:tcPr>
            <w:tcW w:w="1843" w:type="dxa"/>
          </w:tcPr>
          <w:p w14:paraId="10C4C6A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ROZWIJANIE SAMODZIELNOŚCI</w:t>
            </w:r>
          </w:p>
        </w:tc>
        <w:tc>
          <w:tcPr>
            <w:tcW w:w="2814" w:type="dxa"/>
          </w:tcPr>
          <w:p w14:paraId="78217B42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ma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ograniczoną</w:t>
            </w:r>
            <w:r>
              <w:rPr>
                <w:sz w:val="20"/>
                <w:szCs w:val="20"/>
                <w:lang w:val="en-GB" w:eastAsia="en-US"/>
              </w:rPr>
              <w:t xml:space="preserve"> świadomość językową</w:t>
            </w:r>
          </w:p>
          <w:p w14:paraId="37829AAC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ma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trudności</w:t>
            </w:r>
            <w:r>
              <w:rPr>
                <w:sz w:val="20"/>
                <w:szCs w:val="20"/>
                <w:lang w:val="en-GB" w:eastAsia="en-US"/>
              </w:rPr>
              <w:t xml:space="preserve"> ze stosowaniem strategii uczenia się podczas pracy w pojedynkę.</w:t>
            </w:r>
          </w:p>
          <w:p w14:paraId="28749087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rzadko</w:t>
            </w:r>
            <w:r>
              <w:rPr>
                <w:sz w:val="20"/>
                <w:szCs w:val="20"/>
                <w:lang w:val="en-GB" w:eastAsia="en-US"/>
              </w:rPr>
              <w:t xml:space="preserve"> stosuje strategie komunikacyjne, gdy musi użyć nieznanego języka</w:t>
            </w:r>
          </w:p>
          <w:p w14:paraId="6805BF85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ma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trudności</w:t>
            </w:r>
            <w:r>
              <w:rPr>
                <w:sz w:val="20"/>
                <w:szCs w:val="20"/>
                <w:lang w:val="en-GB" w:eastAsia="en-US"/>
              </w:rPr>
              <w:t xml:space="preserve"> ze współpracą w grupie lub z innymi uczniami</w:t>
            </w:r>
          </w:p>
        </w:tc>
        <w:tc>
          <w:tcPr>
            <w:tcW w:w="2815" w:type="dxa"/>
          </w:tcPr>
          <w:p w14:paraId="1DB5C9AB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ma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pewną</w:t>
            </w:r>
            <w:r>
              <w:rPr>
                <w:sz w:val="20"/>
                <w:szCs w:val="20"/>
                <w:lang w:val="en-GB" w:eastAsia="en-US"/>
              </w:rPr>
              <w:t xml:space="preserve"> świadomość językową</w:t>
            </w:r>
          </w:p>
          <w:p w14:paraId="62066A5A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używa strategii uczenia się, gdy pracuje sam.</w:t>
            </w:r>
          </w:p>
          <w:p w14:paraId="2B2AF89B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używa strategii komunikacyjnych, gdy musi użyć nieznanego języka</w:t>
            </w:r>
          </w:p>
          <w:p w14:paraId="3F913CC4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współpracuje w grupie lub z innymi uczniami</w:t>
            </w:r>
          </w:p>
        </w:tc>
        <w:tc>
          <w:tcPr>
            <w:tcW w:w="2815" w:type="dxa"/>
          </w:tcPr>
          <w:p w14:paraId="7545BEA4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ma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zadowalającą</w:t>
            </w:r>
            <w:r>
              <w:rPr>
                <w:sz w:val="20"/>
                <w:szCs w:val="20"/>
                <w:lang w:val="en-GB" w:eastAsia="en-US"/>
              </w:rPr>
              <w:t xml:space="preserve"> świadomość językową</w:t>
            </w:r>
          </w:p>
          <w:p w14:paraId="0FAF9510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często</w:t>
            </w:r>
            <w:r>
              <w:rPr>
                <w:sz w:val="20"/>
                <w:szCs w:val="20"/>
                <w:lang w:val="en-GB" w:eastAsia="en-US"/>
              </w:rPr>
              <w:t xml:space="preserve"> stosuje strategie uczenia się, pracując samodzielnie.</w:t>
            </w:r>
          </w:p>
          <w:p w14:paraId="5DF64779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często</w:t>
            </w:r>
            <w:r>
              <w:rPr>
                <w:sz w:val="20"/>
                <w:szCs w:val="20"/>
                <w:lang w:val="en-GB" w:eastAsia="en-US"/>
              </w:rPr>
              <w:t xml:space="preserve"> stosuje strategie komunikacyjne, gdy musi użyć nieznanego języka</w:t>
            </w:r>
          </w:p>
          <w:p w14:paraId="41D4F0D0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często</w:t>
            </w:r>
            <w:r>
              <w:rPr>
                <w:sz w:val="20"/>
                <w:szCs w:val="20"/>
                <w:lang w:val="en-GB" w:eastAsia="en-US"/>
              </w:rPr>
              <w:t xml:space="preserve"> współpracuje w grupie lub z innymi uczniami</w:t>
            </w:r>
          </w:p>
        </w:tc>
        <w:tc>
          <w:tcPr>
            <w:tcW w:w="2815" w:type="dxa"/>
          </w:tcPr>
          <w:p w14:paraId="24CFBFBC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ma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dobrą</w:t>
            </w:r>
            <w:r>
              <w:rPr>
                <w:sz w:val="20"/>
                <w:szCs w:val="20"/>
                <w:lang w:val="en-GB" w:eastAsia="en-US"/>
              </w:rPr>
              <w:t xml:space="preserve"> świadomość językową</w:t>
            </w:r>
          </w:p>
          <w:p w14:paraId="50FB52BB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prawie zawsze</w:t>
            </w:r>
            <w:r>
              <w:rPr>
                <w:sz w:val="20"/>
                <w:szCs w:val="20"/>
                <w:lang w:val="en-GB" w:eastAsia="en-US"/>
              </w:rPr>
              <w:t xml:space="preserve"> używa strategii uczenia się, gdy pracuje sam.</w:t>
            </w:r>
          </w:p>
          <w:p w14:paraId="54A1BC0E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prawie zawsze</w:t>
            </w:r>
            <w:r>
              <w:rPr>
                <w:sz w:val="20"/>
                <w:szCs w:val="20"/>
                <w:lang w:val="en-GB" w:eastAsia="en-US"/>
              </w:rPr>
              <w:t xml:space="preserve"> używa strategii komunikacyjnych, gdy musi użyć nieznanego języka</w:t>
            </w:r>
          </w:p>
          <w:p w14:paraId="21272B97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prawie zawsze</w:t>
            </w:r>
            <w:r>
              <w:rPr>
                <w:sz w:val="20"/>
                <w:szCs w:val="20"/>
                <w:lang w:val="en-GB" w:eastAsia="en-US"/>
              </w:rPr>
              <w:t xml:space="preserve"> współpracuje w grupie lub z innymi uczniami</w:t>
            </w:r>
          </w:p>
        </w:tc>
      </w:tr>
    </w:tbl>
    <w:p w14:paraId="3CDB5612">
      <w:pPr>
        <w:pStyle w:val="38"/>
        <w:rPr>
          <w:lang w:val="en-GB" w:eastAsia="en-US"/>
        </w:rPr>
      </w:pPr>
    </w:p>
    <w:p w14:paraId="4581B433">
      <w:pPr>
        <w:pStyle w:val="2"/>
        <w:rPr>
          <w:b/>
          <w:bCs/>
          <w:color w:val="FF0000"/>
        </w:rPr>
      </w:pPr>
      <w:r>
        <w:rPr>
          <w:b/>
          <w:bCs/>
          <w:color w:val="FF0000"/>
        </w:rPr>
        <w:t>Module 8 – Feeling good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843"/>
        <w:gridCol w:w="2814"/>
        <w:gridCol w:w="2815"/>
        <w:gridCol w:w="2815"/>
        <w:gridCol w:w="2815"/>
      </w:tblGrid>
      <w:tr w14:paraId="0A69D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1BEAE331">
            <w:pPr>
              <w:pStyle w:val="38"/>
              <w:rPr>
                <w:lang w:val="en-GB" w:eastAsia="en-US"/>
              </w:rPr>
            </w:pPr>
          </w:p>
        </w:tc>
        <w:tc>
          <w:tcPr>
            <w:tcW w:w="1843" w:type="dxa"/>
          </w:tcPr>
          <w:p w14:paraId="1D1AA066">
            <w:pPr>
              <w:pStyle w:val="38"/>
              <w:rPr>
                <w:lang w:val="en-GB" w:eastAsia="en-US"/>
              </w:rPr>
            </w:pPr>
          </w:p>
        </w:tc>
        <w:tc>
          <w:tcPr>
            <w:tcW w:w="2814" w:type="dxa"/>
          </w:tcPr>
          <w:p w14:paraId="21883B7A">
            <w:pPr>
              <w:pStyle w:val="38"/>
              <w:jc w:val="center"/>
              <w:rPr>
                <w:b/>
                <w:bCs/>
                <w:lang w:val="en-GB" w:eastAsia="en-US"/>
              </w:rPr>
            </w:pPr>
            <w:r>
              <w:rPr>
                <w:b/>
                <w:bCs/>
                <w:lang w:val="en-GB" w:eastAsia="en-US"/>
              </w:rPr>
              <w:t>2</w:t>
            </w:r>
          </w:p>
        </w:tc>
        <w:tc>
          <w:tcPr>
            <w:tcW w:w="2815" w:type="dxa"/>
          </w:tcPr>
          <w:p w14:paraId="025E89AC">
            <w:pPr>
              <w:pStyle w:val="38"/>
              <w:jc w:val="center"/>
              <w:rPr>
                <w:b/>
                <w:bCs/>
                <w:lang w:val="en-GB" w:eastAsia="en-US"/>
              </w:rPr>
            </w:pPr>
            <w:r>
              <w:rPr>
                <w:b/>
                <w:bCs/>
                <w:lang w:val="en-GB" w:eastAsia="en-US"/>
              </w:rPr>
              <w:t>3</w:t>
            </w:r>
          </w:p>
        </w:tc>
        <w:tc>
          <w:tcPr>
            <w:tcW w:w="2815" w:type="dxa"/>
          </w:tcPr>
          <w:p w14:paraId="7FD4307F">
            <w:pPr>
              <w:pStyle w:val="38"/>
              <w:jc w:val="center"/>
              <w:rPr>
                <w:b/>
                <w:bCs/>
                <w:lang w:val="en-GB" w:eastAsia="en-US"/>
              </w:rPr>
            </w:pPr>
            <w:r>
              <w:rPr>
                <w:b/>
                <w:bCs/>
                <w:lang w:val="en-GB" w:eastAsia="en-US"/>
              </w:rPr>
              <w:t>4</w:t>
            </w:r>
          </w:p>
        </w:tc>
        <w:tc>
          <w:tcPr>
            <w:tcW w:w="2815" w:type="dxa"/>
          </w:tcPr>
          <w:p w14:paraId="0A556E01">
            <w:pPr>
              <w:pStyle w:val="38"/>
              <w:jc w:val="center"/>
              <w:rPr>
                <w:b/>
                <w:bCs/>
                <w:lang w:val="en-GB" w:eastAsia="en-US"/>
              </w:rPr>
            </w:pPr>
            <w:r>
              <w:rPr>
                <w:b/>
                <w:bCs/>
                <w:lang w:val="en-GB" w:eastAsia="en-US"/>
              </w:rPr>
              <w:t>5</w:t>
            </w:r>
          </w:p>
        </w:tc>
      </w:tr>
      <w:tr w14:paraId="4C4C6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restart"/>
            <w:textDirection w:val="btLr"/>
          </w:tcPr>
          <w:p w14:paraId="1A2EA792">
            <w:pPr>
              <w:ind w:left="113" w:right="113"/>
              <w:rPr>
                <w:b/>
              </w:rPr>
            </w:pPr>
            <w:r>
              <w:rPr>
                <w:b/>
              </w:rPr>
              <w:t>ŚRODKI JĘZYKOWE</w:t>
            </w:r>
          </w:p>
        </w:tc>
        <w:tc>
          <w:tcPr>
            <w:tcW w:w="1843" w:type="dxa"/>
          </w:tcPr>
          <w:p w14:paraId="0ADF4DC1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2814" w:type="dxa"/>
          </w:tcPr>
          <w:p w14:paraId="33B6A40E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ma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słabą</w:t>
            </w:r>
            <w:r>
              <w:rPr>
                <w:sz w:val="20"/>
                <w:szCs w:val="20"/>
                <w:lang w:val="en-GB" w:eastAsia="en-US"/>
              </w:rPr>
              <w:t xml:space="preserve"> wiedzę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rzadko</w:t>
            </w:r>
            <w:r>
              <w:rPr>
                <w:sz w:val="20"/>
                <w:szCs w:val="20"/>
                <w:lang w:val="en-GB" w:eastAsia="en-US"/>
              </w:rPr>
              <w:t xml:space="preserve"> używa słownictwa związanego z Wypadki, Choroby i dolegliwości, Charakter i osobowość</w:t>
            </w:r>
          </w:p>
        </w:tc>
        <w:tc>
          <w:tcPr>
            <w:tcW w:w="2815" w:type="dxa"/>
          </w:tcPr>
          <w:p w14:paraId="00C076BF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częściowo</w:t>
            </w:r>
            <w:r>
              <w:rPr>
                <w:sz w:val="20"/>
                <w:szCs w:val="20"/>
                <w:lang w:val="en-GB" w:eastAsia="en-US"/>
              </w:rPr>
              <w:t xml:space="preserve"> zna, 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używa słownictwa związanego z Wypadki, Choroby i dolegliwości, Charakter i osobowość</w:t>
            </w:r>
          </w:p>
        </w:tc>
        <w:tc>
          <w:tcPr>
            <w:tcW w:w="2815" w:type="dxa"/>
          </w:tcPr>
          <w:p w14:paraId="72981FB3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posiada wiedzę na poziomie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akceptowalnym</w:t>
            </w:r>
            <w:r>
              <w:rPr>
                <w:sz w:val="20"/>
                <w:szCs w:val="20"/>
                <w:lang w:val="en-GB" w:eastAsia="en-US"/>
              </w:rPr>
              <w:t xml:space="preserve">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regularnie</w:t>
            </w:r>
            <w:r>
              <w:rPr>
                <w:sz w:val="20"/>
                <w:szCs w:val="20"/>
                <w:lang w:val="en-GB" w:eastAsia="en-US"/>
              </w:rPr>
              <w:t xml:space="preserve"> posługuje się słownictwem związanym z Wypadki, Choroby i dolegliwości, Charakter i osobowość</w:t>
            </w:r>
          </w:p>
        </w:tc>
        <w:tc>
          <w:tcPr>
            <w:tcW w:w="2815" w:type="dxa"/>
          </w:tcPr>
          <w:p w14:paraId="51051D93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zna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poprawnie</w:t>
            </w:r>
            <w:r>
              <w:rPr>
                <w:sz w:val="20"/>
                <w:szCs w:val="20"/>
                <w:lang w:val="en-GB" w:eastAsia="en-US"/>
              </w:rPr>
              <w:t xml:space="preserve"> posługuje się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rozszerzonym</w:t>
            </w:r>
            <w:r>
              <w:rPr>
                <w:sz w:val="20"/>
                <w:szCs w:val="20"/>
                <w:lang w:val="en-GB" w:eastAsia="en-US"/>
              </w:rPr>
              <w:t xml:space="preserve"> słownictwem związanym z Wypadki, Choroby i dolegliwości, Charakter i osobowość</w:t>
            </w:r>
          </w:p>
        </w:tc>
      </w:tr>
      <w:tr w14:paraId="11040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continue"/>
            <w:textDirection w:val="btLr"/>
          </w:tcPr>
          <w:p w14:paraId="29F3A570">
            <w:pPr>
              <w:pStyle w:val="38"/>
              <w:ind w:left="113" w:right="113"/>
              <w:rPr>
                <w:lang w:val="en-GB" w:eastAsia="en-US"/>
              </w:rPr>
            </w:pPr>
          </w:p>
        </w:tc>
        <w:tc>
          <w:tcPr>
            <w:tcW w:w="1843" w:type="dxa"/>
          </w:tcPr>
          <w:p w14:paraId="031E93AE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2814" w:type="dxa"/>
          </w:tcPr>
          <w:p w14:paraId="47143375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rFonts w:cstheme="minorHAnsi"/>
                <w:sz w:val="20"/>
                <w:szCs w:val="20"/>
              </w:rPr>
              <w:t xml:space="preserve">Uczeń ma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słabą wiedzę</w:t>
            </w:r>
            <w:r>
              <w:rPr>
                <w:rFonts w:cstheme="minorHAnsi"/>
                <w:sz w:val="20"/>
                <w:szCs w:val="20"/>
              </w:rPr>
              <w:t xml:space="preserve"> na temat czasu Polecenia i prośby zgłaszane, Czasownik should, Pytania przeczące, Tagi pytające, Pełny bezokolicznik / Goły bezokolicznik, Forma -ing i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rzadko</w:t>
            </w:r>
            <w:r>
              <w:rPr>
                <w:rFonts w:cstheme="minorHAnsi"/>
                <w:sz w:val="20"/>
                <w:szCs w:val="20"/>
              </w:rPr>
              <w:t xml:space="preserve"> używa go poprawnie w określonym kontekście.</w:t>
            </w:r>
          </w:p>
        </w:tc>
        <w:tc>
          <w:tcPr>
            <w:tcW w:w="2815" w:type="dxa"/>
          </w:tcPr>
          <w:p w14:paraId="6D06E0A7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rFonts w:cstheme="minorHAnsi"/>
                <w:sz w:val="20"/>
                <w:szCs w:val="20"/>
              </w:rPr>
              <w:t xml:space="preserve">Uczeń zna czasy Polecenia i prośby zgłaszane, Czasownik should, Pytania przeczące, Tagi pytające, Pełny bezokolicznik / Goły bezokolicznik, Forma -ing na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podstawowym poziomie</w:t>
            </w:r>
            <w:r>
              <w:rPr>
                <w:rFonts w:cstheme="minorHAnsi"/>
                <w:sz w:val="20"/>
                <w:szCs w:val="20"/>
              </w:rPr>
              <w:t xml:space="preserve"> i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czasami</w:t>
            </w:r>
            <w:r>
              <w:rPr>
                <w:rFonts w:cstheme="minorHAnsi"/>
                <w:sz w:val="20"/>
                <w:szCs w:val="20"/>
              </w:rPr>
              <w:t xml:space="preserve"> potrafi ich poprawnie użyć w określonym kontekście.</w:t>
            </w:r>
          </w:p>
        </w:tc>
        <w:tc>
          <w:tcPr>
            <w:tcW w:w="2815" w:type="dxa"/>
          </w:tcPr>
          <w:p w14:paraId="3BE54CA5">
            <w:pPr>
              <w:pStyle w:val="38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Uczeń dobrze zna czas Polecenia i prośby zgłaszane, Czasownik should, Pytania przeczące, Tagi pytające, Pełny bezokolicznik / Goły bezokolicznik, Forma -ing i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często</w:t>
            </w:r>
            <w:r>
              <w:rPr>
                <w:rFonts w:cstheme="minorHAnsi"/>
                <w:sz w:val="20"/>
                <w:szCs w:val="20"/>
              </w:rPr>
              <w:t xml:space="preserve"> używa go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poprawnie</w:t>
            </w:r>
            <w:r>
              <w:rPr>
                <w:rFonts w:cstheme="minorHAnsi"/>
                <w:sz w:val="20"/>
                <w:szCs w:val="20"/>
              </w:rPr>
              <w:t xml:space="preserve"> w określonym kontekście.</w:t>
            </w:r>
          </w:p>
        </w:tc>
        <w:tc>
          <w:tcPr>
            <w:tcW w:w="2815" w:type="dxa"/>
          </w:tcPr>
          <w:p w14:paraId="66BA3805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rFonts w:cstheme="minorHAnsi"/>
                <w:sz w:val="20"/>
                <w:szCs w:val="20"/>
              </w:rPr>
              <w:t xml:space="preserve">Uczeń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bardzo dobrze</w:t>
            </w:r>
            <w:r>
              <w:rPr>
                <w:rFonts w:cstheme="minorHAnsi"/>
                <w:sz w:val="20"/>
                <w:szCs w:val="20"/>
              </w:rPr>
              <w:t xml:space="preserve"> zna i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bezbłędnie</w:t>
            </w:r>
            <w:r>
              <w:rPr>
                <w:rFonts w:cstheme="minorHAnsi"/>
                <w:sz w:val="20"/>
                <w:szCs w:val="20"/>
              </w:rPr>
              <w:t xml:space="preserve"> posługuje się czasami Polecenia i prośby zgłaszane, Czasownik should, Pytania przeczące, Tagi pytające, Pełny bezokolicznik / Goły bezokolicznik, Forma -ing w określonym znaczeniu.</w:t>
            </w:r>
          </w:p>
        </w:tc>
      </w:tr>
      <w:tr w14:paraId="71329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continue"/>
            <w:textDirection w:val="btLr"/>
          </w:tcPr>
          <w:p w14:paraId="63C438E0">
            <w:pPr>
              <w:pStyle w:val="38"/>
              <w:ind w:left="113" w:right="113"/>
              <w:rPr>
                <w:lang w:val="en-GB" w:eastAsia="en-US"/>
              </w:rPr>
            </w:pPr>
          </w:p>
        </w:tc>
        <w:tc>
          <w:tcPr>
            <w:tcW w:w="1843" w:type="dxa"/>
          </w:tcPr>
          <w:p w14:paraId="79C6E0CF">
            <w:pPr>
              <w:rPr>
                <w:b/>
              </w:rPr>
            </w:pPr>
            <w:r>
              <w:rPr>
                <w:b/>
              </w:rPr>
              <w:t xml:space="preserve">ZADANIA NA ŚRODKI JĘZYKOWE </w:t>
            </w:r>
          </w:p>
        </w:tc>
        <w:tc>
          <w:tcPr>
            <w:tcW w:w="2814" w:type="dxa"/>
          </w:tcPr>
          <w:p w14:paraId="5DAB5391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liczne</w:t>
            </w:r>
            <w:r>
              <w:rPr>
                <w:sz w:val="20"/>
                <w:szCs w:val="20"/>
                <w:lang w:val="en-GB" w:eastAsia="en-US"/>
              </w:rPr>
              <w:t xml:space="preserve"> błędy przy rozwiązywaniu zadań sprawdzających zrozumienie szerokiego zakresu zasobów językowych (uzupełnianie zdań, kompletne minidialogi)</w:t>
            </w:r>
          </w:p>
        </w:tc>
        <w:tc>
          <w:tcPr>
            <w:tcW w:w="2815" w:type="dxa"/>
          </w:tcPr>
          <w:p w14:paraId="10B1D0F3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pewne</w:t>
            </w:r>
            <w:r>
              <w:rPr>
                <w:sz w:val="20"/>
                <w:szCs w:val="20"/>
                <w:lang w:val="en-GB" w:eastAsia="en-US"/>
              </w:rPr>
              <w:t xml:space="preserve"> błędy przy rozwiązywaniu zadań sprawdzających zrozumienie szerokiego zakresu zasobów językowych (uzupełnianie zdań, kompletne minidialogi)</w:t>
            </w:r>
          </w:p>
        </w:tc>
        <w:tc>
          <w:tcPr>
            <w:tcW w:w="2815" w:type="dxa"/>
          </w:tcPr>
          <w:p w14:paraId="10A9A3A4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niewiele</w:t>
            </w:r>
            <w:r>
              <w:rPr>
                <w:sz w:val="20"/>
                <w:szCs w:val="20"/>
                <w:lang w:val="en-GB" w:eastAsia="en-US"/>
              </w:rPr>
              <w:t xml:space="preserve"> błędów rozwiązując zadania sprawdzające zrozumienie szerokiego zakresu zasobów językowych (uzupełnianie zdań, kompletne minidialogi)</w:t>
            </w:r>
          </w:p>
        </w:tc>
        <w:tc>
          <w:tcPr>
            <w:tcW w:w="2815" w:type="dxa"/>
          </w:tcPr>
          <w:p w14:paraId="56F7883E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bardzo mało</w:t>
            </w:r>
            <w:r>
              <w:rPr>
                <w:sz w:val="20"/>
                <w:szCs w:val="20"/>
                <w:lang w:val="en-GB" w:eastAsia="en-US"/>
              </w:rPr>
              <w:t xml:space="preserve"> błędów rozwiązując zadania sprawdzające zrozumienie szerokiego zakresu zasobów językowych (uzupełnianie zdań, kompletne minidialogi)</w:t>
            </w:r>
          </w:p>
        </w:tc>
      </w:tr>
      <w:tr w14:paraId="30AB3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restart"/>
            <w:textDirection w:val="btLr"/>
          </w:tcPr>
          <w:p w14:paraId="3E111CFF">
            <w:pPr>
              <w:ind w:left="113" w:right="113"/>
              <w:rPr>
                <w:b/>
              </w:rPr>
            </w:pPr>
            <w:r>
              <w:rPr>
                <w:b/>
              </w:rPr>
              <w:t>UMIEJĘTNOŚCI</w:t>
            </w:r>
          </w:p>
        </w:tc>
        <w:tc>
          <w:tcPr>
            <w:tcW w:w="1843" w:type="dxa"/>
          </w:tcPr>
          <w:p w14:paraId="31923D87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2814" w:type="dxa"/>
          </w:tcPr>
          <w:p w14:paraId="4D6B3ADE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słuchania 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rzadko</w:t>
            </w:r>
            <w:r>
              <w:rPr>
                <w:sz w:val="20"/>
                <w:szCs w:val="20"/>
                <w:lang w:val="en-GB" w:eastAsia="en-US"/>
              </w:rPr>
              <w:t xml:space="preserve"> identyfikuje główną myśl tekstu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rzadko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liczne</w:t>
            </w:r>
            <w:r>
              <w:rPr>
                <w:sz w:val="20"/>
                <w:szCs w:val="20"/>
                <w:lang w:val="en-GB" w:eastAsia="en-US"/>
              </w:rPr>
              <w:t xml:space="preserve"> błędy:</w:t>
            </w:r>
          </w:p>
          <w:p w14:paraId="537A9314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Zdecyduj, czy zdania są prawdziwe czy fałszywe na podstawie audycji radiowej</w:t>
            </w:r>
          </w:p>
          <w:p w14:paraId="20693B63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Zdecyduj, co jest nie tak z kimś na podstawie dialogu</w:t>
            </w:r>
          </w:p>
          <w:p w14:paraId="001805A2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Zdecyduj, czy zdania są prawdziwe czy fałszywe na podstawie wywiadu radiowego</w:t>
            </w:r>
          </w:p>
          <w:p w14:paraId="524F242E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Dopasuj mówców do stwierdzeń</w:t>
            </w:r>
          </w:p>
        </w:tc>
        <w:tc>
          <w:tcPr>
            <w:tcW w:w="2815" w:type="dxa"/>
          </w:tcPr>
          <w:p w14:paraId="0C42DDFE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słuchania 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identyfikuje główną myśl tekstu, 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pewne</w:t>
            </w:r>
            <w:r>
              <w:rPr>
                <w:sz w:val="20"/>
                <w:szCs w:val="20"/>
                <w:lang w:val="en-GB" w:eastAsia="en-US"/>
              </w:rPr>
              <w:t xml:space="preserve"> błędy:</w:t>
            </w:r>
          </w:p>
          <w:p w14:paraId="0AD9979F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Zdecyduj, czy zdania są prawdziwe czy fałszywe na podstawie audycji radiowej</w:t>
            </w:r>
          </w:p>
          <w:p w14:paraId="589A7186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Zdecyduj, co jest nie tak z kimś na podstawie dialogu</w:t>
            </w:r>
          </w:p>
          <w:p w14:paraId="3801F573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Zdecyduj, czy zdania są prawdziwe czy fałszywe na podstawie wywiadu radiowego</w:t>
            </w:r>
          </w:p>
          <w:p w14:paraId="412BE522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Dopasuj mówców do stwierdzeń</w:t>
            </w:r>
          </w:p>
        </w:tc>
        <w:tc>
          <w:tcPr>
            <w:tcW w:w="2815" w:type="dxa"/>
          </w:tcPr>
          <w:p w14:paraId="64B6A49F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słuchania uczeń identyfikuje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większość</w:t>
            </w:r>
            <w:r>
              <w:rPr>
                <w:sz w:val="20"/>
                <w:szCs w:val="20"/>
                <w:lang w:val="en-GB" w:eastAsia="en-US"/>
              </w:rPr>
              <w:t xml:space="preserve"> głównej idei tekstu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często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niewiele</w:t>
            </w:r>
            <w:r>
              <w:rPr>
                <w:sz w:val="20"/>
                <w:szCs w:val="20"/>
                <w:lang w:val="en-GB" w:eastAsia="en-US"/>
              </w:rPr>
              <w:t xml:space="preserve"> błędów:</w:t>
            </w:r>
          </w:p>
          <w:p w14:paraId="5B717A61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Zdecyduj, czy zdania są prawdziwe czy fałszywe na podstawie audycji radiowej</w:t>
            </w:r>
          </w:p>
          <w:p w14:paraId="2B70CEDB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Zdecyduj, co jest nie tak z kimś na podstawie dialogu</w:t>
            </w:r>
          </w:p>
          <w:p w14:paraId="21BC6574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Zdecyduj, czy zdania są prawdziwe czy fałszywe na podstawie wywiadu radiowego</w:t>
            </w:r>
          </w:p>
          <w:p w14:paraId="4C021CD2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Dopasuj mówców do stwierdzeń</w:t>
            </w:r>
          </w:p>
        </w:tc>
        <w:tc>
          <w:tcPr>
            <w:tcW w:w="2815" w:type="dxa"/>
          </w:tcPr>
          <w:p w14:paraId="3137B041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słuchania 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zazwyczaj</w:t>
            </w:r>
            <w:r>
              <w:rPr>
                <w:sz w:val="20"/>
                <w:szCs w:val="20"/>
                <w:lang w:val="en-GB" w:eastAsia="en-US"/>
              </w:rPr>
              <w:t xml:space="preserve"> identyfikuje główną myśl tekstu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zazwyczaj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zazwyczaj poprawne z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okazjonalnym</w:t>
            </w:r>
            <w:r>
              <w:rPr>
                <w:sz w:val="20"/>
                <w:szCs w:val="20"/>
                <w:lang w:val="en-GB" w:eastAsia="en-US"/>
              </w:rPr>
              <w:t xml:space="preserve"> błędem:</w:t>
            </w:r>
          </w:p>
          <w:p w14:paraId="09E162FC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Zdecyduj, czy zdania są prawdziwe czy fałszywe na podstawie audycji radiowej</w:t>
            </w:r>
          </w:p>
          <w:p w14:paraId="269F264E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Zdecyduj, co jest nie tak z kimś na podstawie dialogu</w:t>
            </w:r>
          </w:p>
          <w:p w14:paraId="428D4020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Zdecyduj, czy zdania są prawdziwe czy fałszywe na podstawie wywiadu radiowego</w:t>
            </w:r>
          </w:p>
          <w:p w14:paraId="08188B78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Dopasuj mówców do stwierdzeń</w:t>
            </w:r>
          </w:p>
        </w:tc>
      </w:tr>
      <w:tr w14:paraId="7C3B0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continue"/>
          </w:tcPr>
          <w:p w14:paraId="32C29253">
            <w:pPr>
              <w:pStyle w:val="38"/>
              <w:rPr>
                <w:lang w:val="en-GB" w:eastAsia="en-US"/>
              </w:rPr>
            </w:pPr>
          </w:p>
        </w:tc>
        <w:tc>
          <w:tcPr>
            <w:tcW w:w="1843" w:type="dxa"/>
          </w:tcPr>
          <w:p w14:paraId="6D743E56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2814" w:type="dxa"/>
          </w:tcPr>
          <w:p w14:paraId="1D2FB9B6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czytania 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rzadko</w:t>
            </w:r>
            <w:r>
              <w:rPr>
                <w:sz w:val="20"/>
                <w:szCs w:val="20"/>
                <w:lang w:val="en-GB" w:eastAsia="en-US"/>
              </w:rPr>
              <w:t xml:space="preserve"> identyfikuje główną myśl tekstu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rzadko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liczne</w:t>
            </w:r>
            <w:r>
              <w:rPr>
                <w:sz w:val="20"/>
                <w:szCs w:val="20"/>
                <w:lang w:val="en-GB" w:eastAsia="en-US"/>
              </w:rPr>
              <w:t xml:space="preserve"> błędy:</w:t>
            </w:r>
          </w:p>
          <w:p w14:paraId="692B63B6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określa, czy zdania są prawdziwe czy fałszywe</w:t>
            </w:r>
          </w:p>
          <w:p w14:paraId="409D2904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dopasowuje obrazki do akapitów</w:t>
            </w:r>
          </w:p>
          <w:p w14:paraId="683B4782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koryguje zdania dotyczące przeczytanego tekstu</w:t>
            </w:r>
          </w:p>
          <w:p w14:paraId="453323E3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dopasowuje nagłówki do akapitów</w:t>
            </w:r>
          </w:p>
          <w:p w14:paraId="55F49740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dopasowuje zdania do rozmówców</w:t>
            </w:r>
          </w:p>
          <w:p w14:paraId="1F884E53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odpowiada na pytania dotyczące przeczytanego tekstu</w:t>
            </w:r>
          </w:p>
        </w:tc>
        <w:tc>
          <w:tcPr>
            <w:tcW w:w="2815" w:type="dxa"/>
          </w:tcPr>
          <w:p w14:paraId="15056AE2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czytania 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identyfikuje główną myśl tekstu, 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popełniając przy tym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pewne</w:t>
            </w:r>
            <w:r>
              <w:rPr>
                <w:sz w:val="20"/>
                <w:szCs w:val="20"/>
                <w:lang w:val="en-GB" w:eastAsia="en-US"/>
              </w:rPr>
              <w:t xml:space="preserve"> błędy:</w:t>
            </w:r>
          </w:p>
          <w:p w14:paraId="1FB8CA3D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określa, czy zdania są prawdziwe czy fałszywe</w:t>
            </w:r>
          </w:p>
          <w:p w14:paraId="0F335A28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dopasowuje obrazki do akapitów</w:t>
            </w:r>
          </w:p>
          <w:p w14:paraId="40167BC2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koryguje zdania dotyczące przeczytanego tekstu</w:t>
            </w:r>
          </w:p>
          <w:p w14:paraId="3996A967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dopasowuje nagłówki do akapitów</w:t>
            </w:r>
          </w:p>
          <w:p w14:paraId="63EDABC8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dopasowuje zdania do rozmówców</w:t>
            </w:r>
          </w:p>
          <w:p w14:paraId="4B317AFA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odpowiada na pytania dotyczące przeczytanego tekstu</w:t>
            </w:r>
          </w:p>
        </w:tc>
        <w:tc>
          <w:tcPr>
            <w:tcW w:w="2815" w:type="dxa"/>
          </w:tcPr>
          <w:p w14:paraId="7EDE9ADA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czytania uczeń identyfikuje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większość</w:t>
            </w:r>
            <w:r>
              <w:rPr>
                <w:sz w:val="20"/>
                <w:szCs w:val="20"/>
                <w:lang w:val="en-GB" w:eastAsia="en-US"/>
              </w:rPr>
              <w:t xml:space="preserve"> głównej idei tekstu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często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niewiele</w:t>
            </w:r>
            <w:r>
              <w:rPr>
                <w:sz w:val="20"/>
                <w:szCs w:val="20"/>
                <w:lang w:val="en-GB" w:eastAsia="en-US"/>
              </w:rPr>
              <w:t xml:space="preserve"> błędów:</w:t>
            </w:r>
          </w:p>
          <w:p w14:paraId="0D1FB073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określa, czy zdania są prawdziwe czy fałszywe</w:t>
            </w:r>
          </w:p>
          <w:p w14:paraId="13C0E134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dopasowuje obrazki do akapitów</w:t>
            </w:r>
          </w:p>
          <w:p w14:paraId="698C4EEC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koryguje zdania dotyczące przeczytanego tekstu</w:t>
            </w:r>
          </w:p>
          <w:p w14:paraId="46BC9511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dopasowuje nagłówki do akapitów</w:t>
            </w:r>
          </w:p>
          <w:p w14:paraId="4BAF8524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dopasowuje zdania do rozmówców</w:t>
            </w:r>
          </w:p>
          <w:p w14:paraId="4447A4D5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odpowiada na pytania dotyczące przeczytanego tekstu</w:t>
            </w:r>
          </w:p>
        </w:tc>
        <w:tc>
          <w:tcPr>
            <w:tcW w:w="2815" w:type="dxa"/>
          </w:tcPr>
          <w:p w14:paraId="1B54D1FA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Podczas czytania 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zazwyczaj</w:t>
            </w:r>
            <w:r>
              <w:rPr>
                <w:sz w:val="20"/>
                <w:szCs w:val="20"/>
                <w:lang w:val="en-GB" w:eastAsia="en-US"/>
              </w:rPr>
              <w:t xml:space="preserve"> identyfikuje główną myśl tekstu i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zazwyczaj</w:t>
            </w:r>
            <w:r>
              <w:rPr>
                <w:sz w:val="20"/>
                <w:szCs w:val="20"/>
                <w:lang w:val="en-GB" w:eastAsia="en-US"/>
              </w:rPr>
              <w:t xml:space="preserve"> jest w stanie znaleźć szczegółowe informacje, zazwyczaj poprawiając je z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okazjonalnym</w:t>
            </w:r>
            <w:r>
              <w:rPr>
                <w:sz w:val="20"/>
                <w:szCs w:val="20"/>
                <w:lang w:val="en-GB" w:eastAsia="en-US"/>
              </w:rPr>
              <w:t xml:space="preserve"> błędem:</w:t>
            </w:r>
          </w:p>
          <w:p w14:paraId="256D3037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określa, czy zdania są prawdziwe czy fałszywe</w:t>
            </w:r>
          </w:p>
          <w:p w14:paraId="68DF8233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dopasowuje obrazki do akapitów</w:t>
            </w:r>
          </w:p>
          <w:p w14:paraId="6192BEA9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koryguje zdania dotyczące przeczytanego tekstu</w:t>
            </w:r>
          </w:p>
          <w:p w14:paraId="55A934F5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dopasowuje nagłówki do akapitów</w:t>
            </w:r>
          </w:p>
          <w:p w14:paraId="5761737E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dopasowuje zdania do rozmówców</w:t>
            </w:r>
          </w:p>
          <w:p w14:paraId="0B8B5B52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odpowiada na pytania dotyczące przeczytanego tekstu</w:t>
            </w:r>
          </w:p>
        </w:tc>
      </w:tr>
      <w:tr w14:paraId="0CE9A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continue"/>
          </w:tcPr>
          <w:p w14:paraId="7F9786C7">
            <w:pPr>
              <w:pStyle w:val="38"/>
              <w:rPr>
                <w:lang w:val="en-GB" w:eastAsia="en-US"/>
              </w:rPr>
            </w:pPr>
          </w:p>
        </w:tc>
        <w:tc>
          <w:tcPr>
            <w:tcW w:w="1843" w:type="dxa"/>
          </w:tcPr>
          <w:p w14:paraId="731A7F72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2814" w:type="dxa"/>
          </w:tcPr>
          <w:p w14:paraId="7E1984E3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Używając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ograniczonego</w:t>
            </w:r>
            <w:r>
              <w:rPr>
                <w:sz w:val="20"/>
                <w:szCs w:val="20"/>
                <w:lang w:val="en-GB" w:eastAsia="en-US"/>
              </w:rPr>
              <w:t xml:space="preserve"> zasobu słownictwa i struktur gramatycznych, 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liczne</w:t>
            </w:r>
            <w:r>
              <w:rPr>
                <w:sz w:val="20"/>
                <w:szCs w:val="20"/>
                <w:lang w:val="en-GB" w:eastAsia="en-US"/>
              </w:rPr>
              <w:t xml:space="preserve"> błędy, które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znacząco</w:t>
            </w:r>
            <w:r>
              <w:rPr>
                <w:sz w:val="20"/>
                <w:szCs w:val="20"/>
                <w:lang w:val="en-GB" w:eastAsia="en-US"/>
              </w:rPr>
              <w:t xml:space="preserve"> zakłócają komunikację, gdy:</w:t>
            </w:r>
          </w:p>
          <w:p w14:paraId="65398953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Wydaje polecenia, składa prośby</w:t>
            </w:r>
          </w:p>
          <w:p w14:paraId="6B561D9A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Prosi o radę i udziela porad, używając „powinien”</w:t>
            </w:r>
          </w:p>
          <w:p w14:paraId="61BA7EBA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Odgrywa rozmowę w szpitalu, u lekarza, w aptece</w:t>
            </w:r>
          </w:p>
          <w:p w14:paraId="4A9C810F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w parach o swoim zwierzęciu</w:t>
            </w:r>
          </w:p>
          <w:p w14:paraId="710FEDF8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Opisuje swoich przyjaciół i mówi o przyjaźni</w:t>
            </w:r>
          </w:p>
          <w:p w14:paraId="5A981BB1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Opisuje i omawia wyimaginowany problem zdrowotny, rodzinny lub ze znajomymi, udziela porad</w:t>
            </w:r>
          </w:p>
        </w:tc>
        <w:tc>
          <w:tcPr>
            <w:tcW w:w="2815" w:type="dxa"/>
          </w:tcPr>
          <w:p w14:paraId="4C0D15E6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Używając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umiarkowanego</w:t>
            </w:r>
            <w:r>
              <w:rPr>
                <w:sz w:val="20"/>
                <w:szCs w:val="20"/>
                <w:lang w:val="en-GB" w:eastAsia="en-US"/>
              </w:rPr>
              <w:t xml:space="preserve"> zakresu słownictwa i struktur gramatycznych, 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częste</w:t>
            </w:r>
            <w:r>
              <w:rPr>
                <w:sz w:val="20"/>
                <w:szCs w:val="20"/>
                <w:lang w:val="en-GB" w:eastAsia="en-US"/>
              </w:rPr>
              <w:t xml:space="preserve"> błędy, które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zakłócają komunikację, gdy:</w:t>
            </w:r>
          </w:p>
          <w:p w14:paraId="1E00DB4F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Wydaje polecenia, składa prośby</w:t>
            </w:r>
          </w:p>
          <w:p w14:paraId="21EA1FC5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Prosi o radę i udziela porad, używając „powinien”</w:t>
            </w:r>
          </w:p>
          <w:p w14:paraId="2DD199A4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Odgrywa rozmowę w szpitalu, u lekarza, w aptece</w:t>
            </w:r>
          </w:p>
          <w:p w14:paraId="5CFFF095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w parach o swoim zwierzęciu</w:t>
            </w:r>
          </w:p>
          <w:p w14:paraId="61BD7352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Opisuje swoich przyjaciół i mówi o przyjaźni</w:t>
            </w:r>
          </w:p>
          <w:p w14:paraId="186B4911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Opisuje i omawia wyimaginowany problem zdrowotny, rodzinny lub ze znajomymi, udziela porad</w:t>
            </w:r>
          </w:p>
        </w:tc>
        <w:tc>
          <w:tcPr>
            <w:tcW w:w="2815" w:type="dxa"/>
          </w:tcPr>
          <w:p w14:paraId="09611227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Używając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zadowalającego</w:t>
            </w:r>
            <w:r>
              <w:rPr>
                <w:sz w:val="20"/>
                <w:szCs w:val="20"/>
                <w:lang w:val="en-GB" w:eastAsia="en-US"/>
              </w:rPr>
              <w:t xml:space="preserve"> zakresu słownictwa i struktur gramatycznych, 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niewiele</w:t>
            </w:r>
            <w:r>
              <w:rPr>
                <w:sz w:val="20"/>
                <w:szCs w:val="20"/>
                <w:lang w:val="en-GB" w:eastAsia="en-US"/>
              </w:rPr>
              <w:t xml:space="preserve"> błędów, które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rzadko</w:t>
            </w:r>
            <w:r>
              <w:rPr>
                <w:sz w:val="20"/>
                <w:szCs w:val="20"/>
                <w:lang w:val="en-GB" w:eastAsia="en-US"/>
              </w:rPr>
              <w:t xml:space="preserve"> zakłócają komunikację, gdy:</w:t>
            </w:r>
          </w:p>
          <w:p w14:paraId="5C6C6567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Wydaje polecenia, składa prośby</w:t>
            </w:r>
          </w:p>
          <w:p w14:paraId="457B08A5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Prosi o radę i udziela porad, używając „powinien”</w:t>
            </w:r>
          </w:p>
          <w:p w14:paraId="1C076ED2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Odgrywa rozmowę w szpitalu, u lekarza, w aptece</w:t>
            </w:r>
          </w:p>
          <w:p w14:paraId="64332FB3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w parach o swoim zwierzęciu</w:t>
            </w:r>
          </w:p>
          <w:p w14:paraId="1AB9D5D3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Opisuje swoich przyjaciół i mówi o przyjaźni</w:t>
            </w:r>
          </w:p>
          <w:p w14:paraId="66DEDD00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Opisuje i omawia wyimaginowany problem zdrowotny, rodzinny lub ze znajomymi, udziela porad</w:t>
            </w:r>
          </w:p>
        </w:tc>
        <w:tc>
          <w:tcPr>
            <w:tcW w:w="2815" w:type="dxa"/>
          </w:tcPr>
          <w:p w14:paraId="2974F08D">
            <w:pPr>
              <w:spacing w:after="0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Używając szerokiego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zakresu</w:t>
            </w:r>
            <w:r>
              <w:rPr>
                <w:sz w:val="20"/>
                <w:szCs w:val="20"/>
                <w:lang w:val="en-GB" w:eastAsia="en-US"/>
              </w:rPr>
              <w:t xml:space="preserve"> słownictwa i struktur gramatycznych, uczeń popełnia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sporadyczne</w:t>
            </w:r>
            <w:r>
              <w:rPr>
                <w:sz w:val="20"/>
                <w:szCs w:val="20"/>
                <w:lang w:val="en-GB" w:eastAsia="en-US"/>
              </w:rPr>
              <w:t xml:space="preserve"> błędy, które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nie</w:t>
            </w:r>
            <w:r>
              <w:rPr>
                <w:sz w:val="20"/>
                <w:szCs w:val="20"/>
                <w:lang w:val="en-GB" w:eastAsia="en-US"/>
              </w:rPr>
              <w:t xml:space="preserve"> zakłócają komunikacji, gdy:</w:t>
            </w:r>
          </w:p>
          <w:p w14:paraId="26286D10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Wydaje polecenia, składa prośby</w:t>
            </w:r>
          </w:p>
          <w:p w14:paraId="77ECBD4D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Prosi o radę i udziela porad, używając „powinien”</w:t>
            </w:r>
          </w:p>
          <w:p w14:paraId="50271F8B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Odgrywa rozmowę w szpitalu, u lekarza, w aptece</w:t>
            </w:r>
          </w:p>
          <w:p w14:paraId="07F1F8FB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Rozmawia w parach o swoim zwierzęciu</w:t>
            </w:r>
          </w:p>
          <w:p w14:paraId="68E974B8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Opisuje swoich przyjaciół i mówi o przyjaźni</w:t>
            </w:r>
          </w:p>
          <w:p w14:paraId="0ED14250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Opisuje i omawia wyimaginowany problem zdrowotny, rodzinny lub ze znajomymi, udziela porad</w:t>
            </w:r>
          </w:p>
        </w:tc>
      </w:tr>
      <w:tr w14:paraId="531F1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continue"/>
          </w:tcPr>
          <w:p w14:paraId="7BB05CC2">
            <w:pPr>
              <w:pStyle w:val="38"/>
              <w:rPr>
                <w:lang w:val="en-GB" w:eastAsia="en-US"/>
              </w:rPr>
            </w:pPr>
          </w:p>
        </w:tc>
        <w:tc>
          <w:tcPr>
            <w:tcW w:w="1843" w:type="dxa"/>
          </w:tcPr>
          <w:p w14:paraId="37E376F6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2814" w:type="dxa"/>
          </w:tcPr>
          <w:p w14:paraId="66545437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posługuje się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ograniczonym</w:t>
            </w:r>
            <w:r>
              <w:rPr>
                <w:sz w:val="20"/>
                <w:szCs w:val="20"/>
                <w:lang w:val="en-GB" w:eastAsia="en-US"/>
              </w:rPr>
              <w:t xml:space="preserve"> zasobem słownictwa i struktur gramatycznych,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częste</w:t>
            </w:r>
            <w:r>
              <w:rPr>
                <w:sz w:val="20"/>
                <w:szCs w:val="20"/>
                <w:lang w:val="en-GB" w:eastAsia="en-US"/>
              </w:rPr>
              <w:t xml:space="preserve"> błędy, które zakłócają komunikację podczas pisania:</w:t>
            </w:r>
          </w:p>
          <w:p w14:paraId="372F1EF5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akapit o zwierzęciu</w:t>
            </w:r>
          </w:p>
          <w:p w14:paraId="2C579834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list z prośbą o radę</w:t>
            </w:r>
          </w:p>
        </w:tc>
        <w:tc>
          <w:tcPr>
            <w:tcW w:w="2815" w:type="dxa"/>
          </w:tcPr>
          <w:p w14:paraId="5C8A55A7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posługuje się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podstawowym</w:t>
            </w:r>
            <w:r>
              <w:rPr>
                <w:sz w:val="20"/>
                <w:szCs w:val="20"/>
                <w:lang w:val="en-GB" w:eastAsia="en-US"/>
              </w:rPr>
              <w:t xml:space="preserve"> zasobem słownictwa i struktur gramatycznych, popełniając jednocześnie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pewne</w:t>
            </w:r>
            <w:r>
              <w:rPr>
                <w:sz w:val="20"/>
                <w:szCs w:val="20"/>
                <w:lang w:val="en-GB" w:eastAsia="en-US"/>
              </w:rPr>
              <w:t xml:space="preserve"> błędy utrudniające komunikację podczas pisania:</w:t>
            </w:r>
          </w:p>
          <w:p w14:paraId="0227A65F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akapit o zwierzęciu</w:t>
            </w:r>
          </w:p>
          <w:p w14:paraId="3776DEC1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list z prośbą o radę</w:t>
            </w:r>
          </w:p>
        </w:tc>
        <w:tc>
          <w:tcPr>
            <w:tcW w:w="2815" w:type="dxa"/>
          </w:tcPr>
          <w:p w14:paraId="4F4EDE0E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posługuje się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rozsądnym</w:t>
            </w:r>
            <w:r>
              <w:rPr>
                <w:sz w:val="20"/>
                <w:szCs w:val="20"/>
                <w:lang w:val="en-GB" w:eastAsia="en-US"/>
              </w:rPr>
              <w:t xml:space="preserve"> zakresem słownictwa i struktur gramatycznych,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ograniczoną liczbę</w:t>
            </w:r>
            <w:r>
              <w:rPr>
                <w:sz w:val="20"/>
                <w:szCs w:val="20"/>
                <w:lang w:val="en-GB" w:eastAsia="en-US"/>
              </w:rPr>
              <w:t xml:space="preserve"> błędów, które zakłócają komunikację podczas pisania:</w:t>
            </w:r>
          </w:p>
          <w:p w14:paraId="5AC9AB8A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akapit o zwierzęciu</w:t>
            </w:r>
          </w:p>
          <w:p w14:paraId="664C601D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list z prośbą o radę</w:t>
            </w:r>
          </w:p>
        </w:tc>
        <w:tc>
          <w:tcPr>
            <w:tcW w:w="2815" w:type="dxa"/>
          </w:tcPr>
          <w:p w14:paraId="4BA6C7E0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posługuje się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szerokim zasobem</w:t>
            </w:r>
            <w:r>
              <w:rPr>
                <w:sz w:val="20"/>
                <w:szCs w:val="20"/>
                <w:lang w:val="en-GB" w:eastAsia="en-US"/>
              </w:rPr>
              <w:t xml:space="preserve"> słownictwa i struktur gramatycznych,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nie</w:t>
            </w:r>
            <w:r>
              <w:rPr>
                <w:sz w:val="20"/>
                <w:szCs w:val="20"/>
                <w:lang w:val="en-GB" w:eastAsia="en-US"/>
              </w:rPr>
              <w:t xml:space="preserve"> popełniając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poważnych błędów</w:t>
            </w:r>
            <w:r>
              <w:rPr>
                <w:sz w:val="20"/>
                <w:szCs w:val="20"/>
                <w:lang w:val="en-GB" w:eastAsia="en-US"/>
              </w:rPr>
              <w:t xml:space="preserve"> zakłócających komunikację, trzymając się przy tym zadania podczas pisania:</w:t>
            </w:r>
          </w:p>
          <w:p w14:paraId="4760D63C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akapit o zwierzęciu</w:t>
            </w:r>
          </w:p>
          <w:p w14:paraId="1B1015C0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>• Napisz list z prośbą o radę</w:t>
            </w:r>
          </w:p>
        </w:tc>
      </w:tr>
      <w:tr w14:paraId="54FC8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continue"/>
          </w:tcPr>
          <w:p w14:paraId="6B047754">
            <w:pPr>
              <w:pStyle w:val="38"/>
              <w:rPr>
                <w:lang w:val="en-GB" w:eastAsia="en-US"/>
              </w:rPr>
            </w:pPr>
          </w:p>
        </w:tc>
        <w:tc>
          <w:tcPr>
            <w:tcW w:w="1843" w:type="dxa"/>
          </w:tcPr>
          <w:p w14:paraId="2562B09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ROZWIJANIE SAMODZIELNOŚCI</w:t>
            </w:r>
          </w:p>
        </w:tc>
        <w:tc>
          <w:tcPr>
            <w:tcW w:w="2814" w:type="dxa"/>
          </w:tcPr>
          <w:p w14:paraId="615CAE5B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ma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ograniczoną</w:t>
            </w:r>
            <w:r>
              <w:rPr>
                <w:sz w:val="20"/>
                <w:szCs w:val="20"/>
                <w:lang w:val="en-GB" w:eastAsia="en-US"/>
              </w:rPr>
              <w:t xml:space="preserve"> świadomość językową</w:t>
            </w:r>
          </w:p>
          <w:p w14:paraId="3B99B48C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ma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trudności</w:t>
            </w:r>
            <w:r>
              <w:rPr>
                <w:sz w:val="20"/>
                <w:szCs w:val="20"/>
                <w:lang w:val="en-GB" w:eastAsia="en-US"/>
              </w:rPr>
              <w:t xml:space="preserve"> ze stosowaniem strategii uczenia się podczas pracy w pojedynkę.</w:t>
            </w:r>
          </w:p>
          <w:p w14:paraId="12B03062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rzadko</w:t>
            </w:r>
            <w:r>
              <w:rPr>
                <w:sz w:val="20"/>
                <w:szCs w:val="20"/>
                <w:lang w:val="en-GB" w:eastAsia="en-US"/>
              </w:rPr>
              <w:t xml:space="preserve"> stosuje strategie komunikacyjne, gdy musi użyć nieznanego języka</w:t>
            </w:r>
          </w:p>
          <w:p w14:paraId="561DCAC0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ma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trudności</w:t>
            </w:r>
            <w:r>
              <w:rPr>
                <w:sz w:val="20"/>
                <w:szCs w:val="20"/>
                <w:lang w:val="en-GB" w:eastAsia="en-US"/>
              </w:rPr>
              <w:t xml:space="preserve"> ze współpracą w grupie lub z innymi uczniami</w:t>
            </w:r>
          </w:p>
        </w:tc>
        <w:tc>
          <w:tcPr>
            <w:tcW w:w="2815" w:type="dxa"/>
          </w:tcPr>
          <w:p w14:paraId="18124E8E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ma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pewną</w:t>
            </w:r>
            <w:r>
              <w:rPr>
                <w:sz w:val="20"/>
                <w:szCs w:val="20"/>
                <w:lang w:val="en-GB" w:eastAsia="en-US"/>
              </w:rPr>
              <w:t xml:space="preserve"> świadomość językową</w:t>
            </w:r>
          </w:p>
          <w:p w14:paraId="115C6898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używa strategii uczenia się, gdy pracuje sam.</w:t>
            </w:r>
          </w:p>
          <w:p w14:paraId="21253BE1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używa strategii komunikacyjnych, gdy musi użyć nieznanego języka</w:t>
            </w:r>
          </w:p>
          <w:p w14:paraId="4FF81A8A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czasami</w:t>
            </w:r>
            <w:r>
              <w:rPr>
                <w:sz w:val="20"/>
                <w:szCs w:val="20"/>
                <w:lang w:val="en-GB" w:eastAsia="en-US"/>
              </w:rPr>
              <w:t xml:space="preserve"> współpracuje w grupie lub z innymi uczniami</w:t>
            </w:r>
          </w:p>
        </w:tc>
        <w:tc>
          <w:tcPr>
            <w:tcW w:w="2815" w:type="dxa"/>
          </w:tcPr>
          <w:p w14:paraId="6819B094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ma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zadowalającą</w:t>
            </w:r>
            <w:r>
              <w:rPr>
                <w:sz w:val="20"/>
                <w:szCs w:val="20"/>
                <w:lang w:val="en-GB" w:eastAsia="en-US"/>
              </w:rPr>
              <w:t xml:space="preserve"> świadomość językową</w:t>
            </w:r>
          </w:p>
          <w:p w14:paraId="3C9816A0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często</w:t>
            </w:r>
            <w:r>
              <w:rPr>
                <w:sz w:val="20"/>
                <w:szCs w:val="20"/>
                <w:lang w:val="en-GB" w:eastAsia="en-US"/>
              </w:rPr>
              <w:t xml:space="preserve"> stosuje strategie uczenia się, pracując samodzielnie.</w:t>
            </w:r>
          </w:p>
          <w:p w14:paraId="31A8D171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często</w:t>
            </w:r>
            <w:r>
              <w:rPr>
                <w:sz w:val="20"/>
                <w:szCs w:val="20"/>
                <w:lang w:val="en-GB" w:eastAsia="en-US"/>
              </w:rPr>
              <w:t xml:space="preserve"> stosuje strategie komunikacyjne, gdy musi użyć nieznanego języka</w:t>
            </w:r>
          </w:p>
          <w:p w14:paraId="7C1F0475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często</w:t>
            </w:r>
            <w:r>
              <w:rPr>
                <w:sz w:val="20"/>
                <w:szCs w:val="20"/>
                <w:lang w:val="en-GB" w:eastAsia="en-US"/>
              </w:rPr>
              <w:t xml:space="preserve"> współpracuje w grupie lub z innymi uczniami</w:t>
            </w:r>
          </w:p>
        </w:tc>
        <w:tc>
          <w:tcPr>
            <w:tcW w:w="2815" w:type="dxa"/>
          </w:tcPr>
          <w:p w14:paraId="6CC0DD92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ma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dobrą</w:t>
            </w:r>
            <w:r>
              <w:rPr>
                <w:sz w:val="20"/>
                <w:szCs w:val="20"/>
                <w:lang w:val="en-GB" w:eastAsia="en-US"/>
              </w:rPr>
              <w:t xml:space="preserve"> świadomość językową</w:t>
            </w:r>
          </w:p>
          <w:p w14:paraId="3E011C01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prawie zawsze</w:t>
            </w:r>
            <w:r>
              <w:rPr>
                <w:sz w:val="20"/>
                <w:szCs w:val="20"/>
                <w:lang w:val="en-GB" w:eastAsia="en-US"/>
              </w:rPr>
              <w:t xml:space="preserve"> używa strategii uczenia się, gdy pracuje sam.</w:t>
            </w:r>
          </w:p>
          <w:p w14:paraId="4B9C36D7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prawie zawsze</w:t>
            </w:r>
            <w:r>
              <w:rPr>
                <w:sz w:val="20"/>
                <w:szCs w:val="20"/>
                <w:lang w:val="en-GB" w:eastAsia="en-US"/>
              </w:rPr>
              <w:t xml:space="preserve"> używa strategii komunikacyjnych, gdy musi użyć nieznanego języka</w:t>
            </w:r>
          </w:p>
          <w:p w14:paraId="4CFB0506">
            <w:pPr>
              <w:pStyle w:val="38"/>
              <w:rPr>
                <w:sz w:val="20"/>
                <w:szCs w:val="20"/>
                <w:lang w:val="en-GB" w:eastAsia="en-US"/>
              </w:rPr>
            </w:pPr>
            <w:r>
              <w:rPr>
                <w:sz w:val="20"/>
                <w:szCs w:val="20"/>
                <w:lang w:val="en-GB" w:eastAsia="en-US"/>
              </w:rPr>
              <w:t xml:space="preserve">Uczeń </w:t>
            </w:r>
            <w:r>
              <w:rPr>
                <w:b/>
                <w:bCs/>
                <w:sz w:val="20"/>
                <w:szCs w:val="20"/>
                <w:lang w:val="en-GB" w:eastAsia="en-US"/>
              </w:rPr>
              <w:t>prawie zawsze</w:t>
            </w:r>
            <w:r>
              <w:rPr>
                <w:sz w:val="20"/>
                <w:szCs w:val="20"/>
                <w:lang w:val="en-GB" w:eastAsia="en-US"/>
              </w:rPr>
              <w:t xml:space="preserve"> współpracuje w grupie lub z innymi uczniami</w:t>
            </w:r>
          </w:p>
        </w:tc>
      </w:tr>
    </w:tbl>
    <w:p w14:paraId="780F4197">
      <w:pPr>
        <w:pStyle w:val="38"/>
        <w:rPr>
          <w:lang w:val="en-GB" w:eastAsia="en-US"/>
        </w:rPr>
      </w:pPr>
    </w:p>
    <w:p w14:paraId="74717511">
      <w:pPr>
        <w:pStyle w:val="38"/>
        <w:rPr>
          <w:lang w:val="en-GB" w:eastAsia="en-US"/>
        </w:rPr>
      </w:pPr>
    </w:p>
    <w:p w14:paraId="396F5A74">
      <w:pPr>
        <w:pStyle w:val="38"/>
        <w:rPr>
          <w:lang w:val="en-GB" w:eastAsia="en-US"/>
        </w:rPr>
      </w:pPr>
    </w:p>
    <w:p w14:paraId="632C063F">
      <w:pPr>
        <w:pStyle w:val="38"/>
        <w:rPr>
          <w:lang w:val="en-GB" w:eastAsia="en-US"/>
        </w:rPr>
      </w:pPr>
    </w:p>
    <w:p w14:paraId="1A9539BA">
      <w:pPr>
        <w:pStyle w:val="38"/>
        <w:rPr>
          <w:lang w:val="en-GB" w:eastAsia="en-US"/>
        </w:rPr>
      </w:pPr>
    </w:p>
    <w:p w14:paraId="106C7F91">
      <w:pPr>
        <w:rPr>
          <w:lang w:val="en-GB" w:eastAsia="en-US"/>
        </w:rPr>
      </w:pPr>
    </w:p>
    <w:p w14:paraId="5667ADF9">
      <w:pPr>
        <w:rPr>
          <w:lang w:val="en-GB" w:eastAsia="en-US"/>
        </w:rPr>
      </w:pPr>
    </w:p>
    <w:p w14:paraId="63EC896F">
      <w:pPr>
        <w:rPr>
          <w:lang w:val="en-GB" w:eastAsia="en-US"/>
        </w:rPr>
      </w:pPr>
    </w:p>
    <w:p w14:paraId="25A5908C">
      <w:pPr>
        <w:rPr>
          <w:lang w:val="en-GB" w:eastAsia="en-US"/>
        </w:rPr>
      </w:pPr>
    </w:p>
    <w:p w14:paraId="33FE924F">
      <w:pPr>
        <w:rPr>
          <w:lang w:val="en-GB" w:eastAsia="en-US"/>
        </w:rPr>
      </w:pPr>
    </w:p>
    <w:p w14:paraId="13D3E083"/>
    <w:sectPr>
      <w:headerReference r:id="rId5" w:type="default"/>
      <w:pgSz w:w="16838" w:h="11906" w:orient="landscape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CEB327">
    <w:pPr>
      <w:pStyle w:val="14"/>
    </w:pPr>
    <w:r>
      <w:rPr>
        <w:rFonts w:ascii="Times New Roman" w:hAnsi="Times New Roman" w:eastAsia="Times New Roman" w:cs="Times New Roman"/>
        <w:color w:val="0000FF"/>
        <w:sz w:val="24"/>
        <w:szCs w:val="24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3840480</wp:posOffset>
          </wp:positionH>
          <wp:positionV relativeFrom="page">
            <wp:posOffset>296545</wp:posOffset>
          </wp:positionV>
          <wp:extent cx="1731010" cy="581025"/>
          <wp:effectExtent l="0" t="0" r="2540" b="9525"/>
          <wp:wrapSquare wrapText="bothSides"/>
          <wp:docPr id="25" name="Obraz 25" descr="mm publications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Obraz 25" descr="mm publication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3101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FA4"/>
    <w:rsid w:val="00032218"/>
    <w:rsid w:val="00046ADC"/>
    <w:rsid w:val="000954E2"/>
    <w:rsid w:val="000A0AEC"/>
    <w:rsid w:val="000B0340"/>
    <w:rsid w:val="000E3B8E"/>
    <w:rsid w:val="0010229A"/>
    <w:rsid w:val="00131975"/>
    <w:rsid w:val="00145B5A"/>
    <w:rsid w:val="00150F57"/>
    <w:rsid w:val="00195893"/>
    <w:rsid w:val="00205C8A"/>
    <w:rsid w:val="00207136"/>
    <w:rsid w:val="00237048"/>
    <w:rsid w:val="00237F3A"/>
    <w:rsid w:val="00296F47"/>
    <w:rsid w:val="002B470C"/>
    <w:rsid w:val="002E0166"/>
    <w:rsid w:val="00316A4A"/>
    <w:rsid w:val="003536AF"/>
    <w:rsid w:val="0039022B"/>
    <w:rsid w:val="003B498A"/>
    <w:rsid w:val="003C78B8"/>
    <w:rsid w:val="003D6413"/>
    <w:rsid w:val="004125CD"/>
    <w:rsid w:val="00422FA4"/>
    <w:rsid w:val="0043637F"/>
    <w:rsid w:val="004875D1"/>
    <w:rsid w:val="005153CC"/>
    <w:rsid w:val="00537653"/>
    <w:rsid w:val="00560721"/>
    <w:rsid w:val="00584AE2"/>
    <w:rsid w:val="00586F97"/>
    <w:rsid w:val="005C0172"/>
    <w:rsid w:val="005E4653"/>
    <w:rsid w:val="00683319"/>
    <w:rsid w:val="00683D0A"/>
    <w:rsid w:val="006D544A"/>
    <w:rsid w:val="00713DE2"/>
    <w:rsid w:val="00717F3E"/>
    <w:rsid w:val="007619BA"/>
    <w:rsid w:val="00766714"/>
    <w:rsid w:val="007B29DA"/>
    <w:rsid w:val="007B7D7F"/>
    <w:rsid w:val="007D7989"/>
    <w:rsid w:val="007F0BE8"/>
    <w:rsid w:val="007F6212"/>
    <w:rsid w:val="00806100"/>
    <w:rsid w:val="008116BD"/>
    <w:rsid w:val="0086075F"/>
    <w:rsid w:val="008C1EF8"/>
    <w:rsid w:val="008E6A67"/>
    <w:rsid w:val="009019C8"/>
    <w:rsid w:val="0093342C"/>
    <w:rsid w:val="009A2285"/>
    <w:rsid w:val="00A01A96"/>
    <w:rsid w:val="00A04A77"/>
    <w:rsid w:val="00A41EAC"/>
    <w:rsid w:val="00AA1FBB"/>
    <w:rsid w:val="00AB687F"/>
    <w:rsid w:val="00AC322B"/>
    <w:rsid w:val="00AD5192"/>
    <w:rsid w:val="00AE4580"/>
    <w:rsid w:val="00B371C4"/>
    <w:rsid w:val="00B54699"/>
    <w:rsid w:val="00B70FB6"/>
    <w:rsid w:val="00B83E05"/>
    <w:rsid w:val="00BC2A49"/>
    <w:rsid w:val="00BC5523"/>
    <w:rsid w:val="00BF31A1"/>
    <w:rsid w:val="00BF3D8F"/>
    <w:rsid w:val="00C177B5"/>
    <w:rsid w:val="00C22507"/>
    <w:rsid w:val="00C563D7"/>
    <w:rsid w:val="00C5768F"/>
    <w:rsid w:val="00C6544C"/>
    <w:rsid w:val="00CC7D91"/>
    <w:rsid w:val="00D45AEC"/>
    <w:rsid w:val="00D60CD3"/>
    <w:rsid w:val="00D90897"/>
    <w:rsid w:val="00D916EC"/>
    <w:rsid w:val="00DA4A94"/>
    <w:rsid w:val="00DC16A0"/>
    <w:rsid w:val="00DD512D"/>
    <w:rsid w:val="00DE4EE2"/>
    <w:rsid w:val="00DE71D0"/>
    <w:rsid w:val="00DF2E35"/>
    <w:rsid w:val="00DF3832"/>
    <w:rsid w:val="00DF5E5B"/>
    <w:rsid w:val="00DF7C4F"/>
    <w:rsid w:val="00DF7E4D"/>
    <w:rsid w:val="00EC0707"/>
    <w:rsid w:val="00ED4EBD"/>
    <w:rsid w:val="00ED70D4"/>
    <w:rsid w:val="00F10F38"/>
    <w:rsid w:val="00F42B7B"/>
    <w:rsid w:val="00F60702"/>
    <w:rsid w:val="00F91C9C"/>
    <w:rsid w:val="00FC6B54"/>
    <w:rsid w:val="00FD682B"/>
    <w:rsid w:val="00FF6654"/>
    <w:rsid w:val="00FF7A62"/>
    <w:rsid w:val="4CBA2347"/>
    <w:rsid w:val="76D61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kern w:val="0"/>
      <w:sz w:val="22"/>
      <w:szCs w:val="22"/>
      <w:lang w:val="pl-PL" w:eastAsia="pl-PL" w:bidi="ar-SA"/>
      <w14:ligatures w14:val="none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:lang w:val="en-GB" w:eastAsia="en-US"/>
      <w14:ligatures w14:val="standardContextual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:lang w:val="en-GB" w:eastAsia="en-US"/>
      <w14:ligatures w14:val="standardContextual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597" w:themeColor="accent1" w:themeShade="BF"/>
      <w:kern w:val="2"/>
      <w:sz w:val="28"/>
      <w:szCs w:val="28"/>
      <w:lang w:val="en-GB" w:eastAsia="en-US"/>
      <w14:ligatures w14:val="standardContextual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597" w:themeColor="accent1" w:themeShade="BF"/>
      <w:kern w:val="2"/>
      <w:lang w:val="en-GB" w:eastAsia="en-US"/>
      <w14:ligatures w14:val="standardContextual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597" w:themeColor="accent1" w:themeShade="BF"/>
      <w:kern w:val="2"/>
      <w:lang w:val="en-GB" w:eastAsia="en-US"/>
      <w14:ligatures w14:val="standardContextual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GB"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en-GB"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9"/>
      <w:kern w:val="2"/>
      <w:lang w:val="en-GB"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9"/>
      <w:kern w:val="2"/>
      <w:lang w:val="en-GB"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footer"/>
    <w:basedOn w:val="1"/>
    <w:link w:val="37"/>
    <w:unhideWhenUsed/>
    <w:uiPriority w:val="99"/>
    <w:pPr>
      <w:tabs>
        <w:tab w:val="center" w:pos="4513"/>
        <w:tab w:val="right" w:pos="9026"/>
      </w:tabs>
      <w:spacing w:after="0" w:line="240" w:lineRule="auto"/>
    </w:pPr>
    <w:rPr>
      <w:rFonts w:eastAsiaTheme="minorHAnsi"/>
      <w:kern w:val="2"/>
      <w:lang w:val="en-GB" w:eastAsia="en-US"/>
      <w14:ligatures w14:val="standardContextual"/>
    </w:rPr>
  </w:style>
  <w:style w:type="paragraph" w:styleId="14">
    <w:name w:val="header"/>
    <w:basedOn w:val="1"/>
    <w:link w:val="36"/>
    <w:unhideWhenUsed/>
    <w:uiPriority w:val="99"/>
    <w:pPr>
      <w:tabs>
        <w:tab w:val="center" w:pos="4513"/>
        <w:tab w:val="right" w:pos="9026"/>
      </w:tabs>
      <w:spacing w:after="0" w:line="240" w:lineRule="auto"/>
    </w:pPr>
    <w:rPr>
      <w:rFonts w:eastAsiaTheme="minorHAnsi"/>
      <w:kern w:val="2"/>
      <w:lang w:val="en-GB" w:eastAsia="en-US"/>
      <w14:ligatures w14:val="standardContextual"/>
    </w:rPr>
  </w:style>
  <w:style w:type="paragraph" w:styleId="15">
    <w:name w:val="Subtitle"/>
    <w:basedOn w:val="1"/>
    <w:next w:val="1"/>
    <w:link w:val="28"/>
    <w:qFormat/>
    <w:uiPriority w:val="11"/>
    <w:p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table" w:styleId="16">
    <w:name w:val="Table Grid"/>
    <w:basedOn w:val="12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7">
    <w:name w:val="Title"/>
    <w:basedOn w:val="1"/>
    <w:next w:val="1"/>
    <w:link w:val="27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val="en-GB" w:eastAsia="en-US"/>
      <w14:ligatures w14:val="standardContextual"/>
    </w:rPr>
  </w:style>
  <w:style w:type="character" w:customStyle="1" w:styleId="18">
    <w:name w:val="Heading 1 Char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Heading 2 Ch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Heading 3 Ch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1">
    <w:name w:val="Heading 4 Ch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2">
    <w:name w:val="Heading 5 Char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3">
    <w:name w:val="Heading 6 Ch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Heading 7 Ch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Heading 8 Ch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Heading 9 Ch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7">
    <w:name w:val="Title Char"/>
    <w:basedOn w:val="11"/>
    <w:link w:val="17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Subtitle Char"/>
    <w:basedOn w:val="11"/>
    <w:link w:val="15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val="en-GB" w:eastAsia="en-US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0">
    <w:name w:val="Quote Char"/>
    <w:basedOn w:val="11"/>
    <w:link w:val="29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rFonts w:eastAsiaTheme="minorHAnsi"/>
      <w:kern w:val="2"/>
      <w:lang w:val="en-GB" w:eastAsia="en-US"/>
      <w14:ligatures w14:val="standardContextual"/>
    </w:rPr>
  </w:style>
  <w:style w:type="character" w:customStyle="1" w:styleId="32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597" w:themeColor="accent1" w:themeShade="BF"/>
      <w:kern w:val="2"/>
      <w:lang w:val="en-GB" w:eastAsia="en-US"/>
      <w14:ligatures w14:val="standardContextual"/>
    </w:rPr>
  </w:style>
  <w:style w:type="character" w:customStyle="1" w:styleId="34">
    <w:name w:val="Intense Quote Char"/>
    <w:basedOn w:val="11"/>
    <w:link w:val="33"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Header Char"/>
    <w:basedOn w:val="11"/>
    <w:link w:val="14"/>
    <w:uiPriority w:val="99"/>
  </w:style>
  <w:style w:type="character" w:customStyle="1" w:styleId="37">
    <w:name w:val="Footer Char"/>
    <w:basedOn w:val="11"/>
    <w:link w:val="13"/>
    <w:uiPriority w:val="99"/>
  </w:style>
  <w:style w:type="paragraph" w:styleId="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kern w:val="0"/>
      <w:sz w:val="22"/>
      <w:szCs w:val="22"/>
      <w:lang w:val="pl-PL" w:eastAsia="pl-PL" w:bidi="ar-SA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mmpublication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E7C96C-DE31-4516-BFCE-1884C4EC831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25</Pages>
  <Words>9897</Words>
  <Characters>61318</Characters>
  <Lines>506</Lines>
  <Paragraphs>142</Paragraphs>
  <TotalTime>0</TotalTime>
  <ScaleCrop>false</ScaleCrop>
  <LinksUpToDate>false</LinksUpToDate>
  <CharactersWithSpaces>70177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2025-04-07T13:19:00Z</dcterms:created>
  <dc:creator>Jeroen Bloemsma</dc:creator>
  <cp:lastModifiedBy>Admin</cp:lastModifiedBy>
  <dcterms:modified xsi:type="dcterms:W3CDTF">2026-08-27T09:16:25Z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eyJoZGlkIjoiMzNmMzllNzEzOTRlNGZlNWZlY2YyZDlmN2YzYjQ2MTUifQ==</vt:lpwstr>
  </property>
  <property fmtid="{D5CDD505-2E9C-101B-9397-08002B2CF9AE}" pid="3" name="KSOProductBuildVer">
    <vt:lpwstr>1045-12.1.0.28485</vt:lpwstr>
  </property>
  <property fmtid="{D5CDD505-2E9C-101B-9397-08002B2CF9AE}" pid="4" name="ICV">
    <vt:lpwstr>EEDB115A462F4A24AFDC6F54D160202A_12</vt:lpwstr>
  </property>
</Properties>
</file>