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A5675" w14:textId="77777777" w:rsidR="00232046" w:rsidRDefault="00232046" w:rsidP="0023204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Powtórzenie i sprawdzenie stopnia opanowania wiadomości i umiejętności z rozdziałów „Odporność organizmu” i „Układ moczowy</w:t>
      </w:r>
    </w:p>
    <w:p w14:paraId="0AEB0794" w14:textId="77777777" w:rsidR="00141BCD" w:rsidRDefault="001A1EBB">
      <w:bookmarkStart w:id="0" w:name="_GoBack"/>
      <w:bookmarkEnd w:id="0"/>
      <w:r>
        <w:t>Plan wynikowy z wymaganiami edukacyjnymi przedmiotu edukacja zdrowotna dla szkoły ponadpodstawowe</w:t>
      </w:r>
      <w:r w:rsidR="5782A3A6">
        <w:t>j</w:t>
      </w:r>
    </w:p>
    <w:p w14:paraId="758E6A24" w14:textId="77777777" w:rsidR="001A1EBB" w:rsidRDefault="001A1EBB"/>
    <w:tbl>
      <w:tblPr>
        <w:tblW w:w="13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305"/>
        <w:gridCol w:w="317"/>
        <w:gridCol w:w="2064"/>
        <w:gridCol w:w="2333"/>
        <w:gridCol w:w="2323"/>
        <w:gridCol w:w="2353"/>
      </w:tblGrid>
      <w:tr w:rsidR="001A1EBB" w:rsidRPr="001A1EBB" w14:paraId="5D5D42B5" w14:textId="77777777" w:rsidTr="00737CFB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ADBD0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Temat</w:t>
            </w:r>
          </w:p>
          <w:p w14:paraId="311FBAC4" w14:textId="77777777" w:rsidR="001A1EBB" w:rsidRPr="001A1EBB" w:rsidRDefault="001A1EBB" w:rsidP="00737CFB">
            <w:pPr>
              <w:jc w:val="center"/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CC2F4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dopuszczająca </w:t>
            </w:r>
          </w:p>
          <w:p w14:paraId="00DFC4A4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76B52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dostateczna </w:t>
            </w:r>
          </w:p>
          <w:p w14:paraId="1D2CF4EB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CAF54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dobra </w:t>
            </w:r>
          </w:p>
          <w:p w14:paraId="419F0471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A39D2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bardzo dobra </w:t>
            </w:r>
          </w:p>
          <w:p w14:paraId="4808EDCD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7BA60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Ocena celująca</w:t>
            </w:r>
          </w:p>
          <w:p w14:paraId="6CD5B3BD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</w:tr>
      <w:tr w:rsidR="001A1EBB" w:rsidRPr="001A1EBB" w14:paraId="516333EB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50D11" w14:textId="77777777" w:rsidR="001A1EBB" w:rsidRPr="001A1EBB" w:rsidRDefault="001F34E6" w:rsidP="001A1EBB">
            <w:r>
              <w:rPr>
                <w:b/>
                <w:bCs/>
              </w:rPr>
              <w:t>I</w:t>
            </w:r>
            <w:r w:rsidRPr="00725618">
              <w:rPr>
                <w:b/>
                <w:bCs/>
              </w:rPr>
              <w:t>. Wartości i postawy </w:t>
            </w:r>
          </w:p>
        </w:tc>
      </w:tr>
      <w:tr w:rsidR="001A1EBB" w:rsidRPr="001A1EBB" w14:paraId="19B7A90C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BAA0B" w14:textId="77777777" w:rsidR="001A1EBB" w:rsidRPr="001A1EBB" w:rsidRDefault="191BAAC9" w:rsidP="001A1EBB">
            <w:r>
              <w:t>1. Godność człowieka a różnorodność</w:t>
            </w:r>
            <w:r w:rsidR="070A6FEA">
              <w:t xml:space="preserve"> 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74282" w14:textId="77777777" w:rsidR="00B94DF8" w:rsidRDefault="070A6FEA" w:rsidP="00B94DF8">
            <w:r>
              <w:t>–</w:t>
            </w:r>
            <w:r w:rsidR="4717741B">
              <w:t xml:space="preserve"> wie, co oznacza pojęcie godności człowieka,</w:t>
            </w:r>
          </w:p>
          <w:p w14:paraId="35CF5F40" w14:textId="77777777" w:rsidR="00B94DF8" w:rsidRDefault="22FA45CA" w:rsidP="00B94DF8">
            <w:r>
              <w:t>–</w:t>
            </w:r>
            <w:r w:rsidR="4717741B">
              <w:t xml:space="preserve"> potrafi wskazać przykłady różnorodności w społeczeństwie,</w:t>
            </w:r>
          </w:p>
          <w:p w14:paraId="6F85F4E9" w14:textId="77777777" w:rsidR="001A1EBB" w:rsidRPr="001A1EBB" w:rsidRDefault="22FA45CA" w:rsidP="00B94DF8">
            <w:r>
              <w:t>–</w:t>
            </w:r>
            <w:r w:rsidR="4717741B">
              <w:t xml:space="preserve"> rozpoznaje proste sytuacje naruszenia szacunku wobec innych.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869C" w14:textId="77777777" w:rsidR="00890979" w:rsidRDefault="22FA45CA" w:rsidP="00890979">
            <w:r>
              <w:t>–</w:t>
            </w:r>
            <w:r w:rsidR="65EEFA40">
              <w:t xml:space="preserve"> wyjaśnia, czym jest godność człowieka i dlaczego jest wartością podstawową,</w:t>
            </w:r>
          </w:p>
          <w:p w14:paraId="1865BACF" w14:textId="77777777" w:rsidR="00890979" w:rsidRDefault="22FA45CA" w:rsidP="00890979">
            <w:r>
              <w:t>–</w:t>
            </w:r>
            <w:r w:rsidR="65EEFA40">
              <w:t xml:space="preserve"> podaje przykłady stereotypów i uprzedzeń,</w:t>
            </w:r>
          </w:p>
          <w:p w14:paraId="11BC4A28" w14:textId="77777777" w:rsidR="005B60E9" w:rsidRPr="001A1EBB" w:rsidRDefault="22FA45CA" w:rsidP="00890979">
            <w:r>
              <w:t>–</w:t>
            </w:r>
            <w:r w:rsidR="65EEFA40">
              <w:t xml:space="preserve"> opisuje znaczenie szacunku wobec różnic kulturowych, społecznych i osobistych.</w:t>
            </w:r>
          </w:p>
          <w:p w14:paraId="7F758CEC" w14:textId="77777777" w:rsidR="001A1EBB" w:rsidRPr="001A1EBB" w:rsidRDefault="001A1EBB" w:rsidP="001A1EBB"/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C3E9E" w14:textId="77777777" w:rsidR="00890979" w:rsidRDefault="22FA45CA" w:rsidP="00890979">
            <w:r>
              <w:t>–</w:t>
            </w:r>
            <w:r w:rsidR="65EEFA40">
              <w:t xml:space="preserve"> odróżnia stereotyp od uprzedzenia i dyskryminacji,</w:t>
            </w:r>
          </w:p>
          <w:p w14:paraId="79EB25D0" w14:textId="77777777" w:rsidR="00890979" w:rsidRDefault="22FA45CA" w:rsidP="00890979">
            <w:r>
              <w:t>–</w:t>
            </w:r>
            <w:r w:rsidR="65EEFA40">
              <w:t xml:space="preserve"> analizuje skutki zachowań naruszających godność człowieka,</w:t>
            </w:r>
          </w:p>
          <w:p w14:paraId="4D16846A" w14:textId="77777777" w:rsidR="00890979" w:rsidRDefault="22FA45CA" w:rsidP="00890979">
            <w:r>
              <w:t>–</w:t>
            </w:r>
            <w:r w:rsidR="65EEFA40">
              <w:t xml:space="preserve"> wskazuje sposoby reagowania na przejawy nietolerancji,</w:t>
            </w:r>
          </w:p>
          <w:p w14:paraId="73E2A70E" w14:textId="77777777" w:rsidR="005B60E9" w:rsidRPr="001A1EBB" w:rsidRDefault="22FA45CA" w:rsidP="00890979">
            <w:r>
              <w:t>–</w:t>
            </w:r>
            <w:r w:rsidR="65EEFA40">
              <w:t xml:space="preserve"> stosuje w prostych sytuacjach zasady komunikacji bez przemocy.</w:t>
            </w:r>
          </w:p>
          <w:p w14:paraId="592FA80A" w14:textId="77777777" w:rsidR="001A1EBB" w:rsidRPr="001A1EBB" w:rsidRDefault="001A1EBB" w:rsidP="001A1EBB"/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E6D77" w14:textId="77777777" w:rsidR="00E218A4" w:rsidRDefault="22FA45CA" w:rsidP="00E218A4">
            <w:r>
              <w:t>–</w:t>
            </w:r>
            <w:r w:rsidR="41E38274">
              <w:t xml:space="preserve"> argumentuje znaczenie godności człowieka w kontekście praw człowieka i życia społecznego,</w:t>
            </w:r>
          </w:p>
          <w:p w14:paraId="1FCA1BF0" w14:textId="77777777" w:rsidR="00E218A4" w:rsidRDefault="22FA45CA" w:rsidP="00E218A4">
            <w:r>
              <w:t>–</w:t>
            </w:r>
            <w:r w:rsidR="41E38274">
              <w:t xml:space="preserve"> podaje przykłady pozytywnych postaw wobec różnorodności,</w:t>
            </w:r>
          </w:p>
          <w:p w14:paraId="279E9863" w14:textId="77777777" w:rsidR="00E218A4" w:rsidRDefault="22FA45CA" w:rsidP="00E218A4">
            <w:r>
              <w:t>–</w:t>
            </w:r>
            <w:r w:rsidR="41E38274">
              <w:t xml:space="preserve"> ocenia wpływ stereotypów i uprzedzeń na relacje międzyludzkie,</w:t>
            </w:r>
          </w:p>
          <w:p w14:paraId="0A48CB69" w14:textId="77777777" w:rsidR="001A1EBB" w:rsidRPr="001A1EBB" w:rsidRDefault="22FA45CA" w:rsidP="00E218A4">
            <w:r>
              <w:t>–</w:t>
            </w:r>
            <w:r w:rsidR="41E38274">
              <w:t xml:space="preserve"> świadomie stosuje zasady dialogu opartego na szacunku i empatii.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02C86" w14:textId="77777777" w:rsidR="001703ED" w:rsidRDefault="22FA45CA" w:rsidP="001703ED">
            <w:r>
              <w:t>–</w:t>
            </w:r>
            <w:r w:rsidR="23C6C46B">
              <w:t xml:space="preserve"> samodzielnie analizuje i ocenia złożone sytuacje społeczne dotyczące naruszania godności,</w:t>
            </w:r>
          </w:p>
          <w:p w14:paraId="72A8DF0D" w14:textId="77777777" w:rsidR="001703ED" w:rsidRDefault="22FA45CA" w:rsidP="001703ED">
            <w:r>
              <w:t>–</w:t>
            </w:r>
            <w:r w:rsidR="23C6C46B">
              <w:t xml:space="preserve"> przygotowuje prezentację lub projekt na temat przeciwdziałania dyskryminacji i promowania równości,</w:t>
            </w:r>
          </w:p>
          <w:p w14:paraId="5381F5C6" w14:textId="77777777" w:rsidR="001703ED" w:rsidRDefault="22FA45CA" w:rsidP="001703ED">
            <w:r>
              <w:t>–</w:t>
            </w:r>
            <w:r w:rsidR="23C6C46B">
              <w:t xml:space="preserve"> wskazuje związki między pojęciem godności a różnymi systemami wartości </w:t>
            </w:r>
            <w:r w:rsidR="23C6C46B">
              <w:lastRenderedPageBreak/>
              <w:t>(np. filozofia, religia, prawo),</w:t>
            </w:r>
          </w:p>
          <w:p w14:paraId="3BBE971B" w14:textId="77777777" w:rsidR="001A1EBB" w:rsidRPr="001A1EBB" w:rsidRDefault="22FA45CA" w:rsidP="001703ED">
            <w:r>
              <w:t>–</w:t>
            </w:r>
            <w:r w:rsidR="23C6C46B">
              <w:t xml:space="preserve"> proponuje autorskie rozwiązania wspierające szacunek wobec różnorodności w swoim otoczeniu.</w:t>
            </w:r>
          </w:p>
        </w:tc>
      </w:tr>
      <w:tr w:rsidR="001A1EBB" w:rsidRPr="001A1EBB" w14:paraId="417FB8D2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CFAB7" w14:textId="77777777" w:rsidR="001A1EBB" w:rsidRPr="001A1EBB" w:rsidRDefault="00EF1C00" w:rsidP="001A1EBB">
            <w:r w:rsidRPr="00725618">
              <w:lastRenderedPageBreak/>
              <w:t> 2. Prospołeczne postawy wobec zdrowia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B11A6" w14:textId="77777777" w:rsidR="00EA2CA5" w:rsidRDefault="22FA45CA" w:rsidP="00EA2CA5">
            <w:r>
              <w:t>–</w:t>
            </w:r>
            <w:r w:rsidR="4EB0EC7A">
              <w:t xml:space="preserve"> wie, co oznacza pojęcie postawy prospołecznej,</w:t>
            </w:r>
          </w:p>
          <w:p w14:paraId="6730FEF8" w14:textId="77777777" w:rsidR="00EA2CA5" w:rsidRDefault="22FA45CA" w:rsidP="00EA2CA5">
            <w:r>
              <w:t>–</w:t>
            </w:r>
            <w:r w:rsidR="4EB0EC7A">
              <w:t xml:space="preserve"> potrafi podać prosty przykład zachowania sprzyjającego zdrowiu innych osób,</w:t>
            </w:r>
          </w:p>
          <w:p w14:paraId="5DB25F10" w14:textId="20A16BB1" w:rsidR="001A1EBB" w:rsidRPr="001A1EBB" w:rsidRDefault="22FA45CA" w:rsidP="00EA2CA5">
            <w:r>
              <w:t>–</w:t>
            </w:r>
            <w:r w:rsidR="4EB0EC7A">
              <w:t xml:space="preserve"> rozpoznaje sytuacje, w których brak troski o zdrowie może szkodzić innym</w:t>
            </w:r>
            <w:r w:rsidR="00A0760B">
              <w:t>,</w:t>
            </w:r>
          </w:p>
          <w:p w14:paraId="1EF5C307" w14:textId="77777777" w:rsidR="001C0C94" w:rsidRDefault="00113CBF">
            <w:r w:rsidRPr="005B671B">
              <w:rPr>
                <w:color w:val="000000" w:themeColor="text1"/>
              </w:rPr>
              <w:t>– rozpoznaje, że działania na rzecz zdrowia mogą wspierać zrównoważony rozwój.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7B1B1" w14:textId="77777777" w:rsidR="00236648" w:rsidRDefault="22FA45CA" w:rsidP="00236648">
            <w:r>
              <w:t>–</w:t>
            </w:r>
            <w:r w:rsidR="001A1EBB">
              <w:t> </w:t>
            </w:r>
            <w:r w:rsidR="3FA2358E">
              <w:t>wyjaśnia, czym są prospołeczne postawy wobec zdrowia,</w:t>
            </w:r>
          </w:p>
          <w:p w14:paraId="3A78BE73" w14:textId="77777777" w:rsidR="00236648" w:rsidRDefault="22FA45CA" w:rsidP="00236648">
            <w:r>
              <w:t>–</w:t>
            </w:r>
            <w:r w:rsidR="3FA2358E">
              <w:t xml:space="preserve"> podaje przykłady działań wspierających zdrowie jednostki i grupy,</w:t>
            </w:r>
          </w:p>
          <w:p w14:paraId="452F11E0" w14:textId="6A547F32" w:rsidR="001A1EBB" w:rsidRPr="001A1EBB" w:rsidRDefault="22FA45CA" w:rsidP="00236648">
            <w:r>
              <w:t>–</w:t>
            </w:r>
            <w:r w:rsidR="3FA2358E">
              <w:t xml:space="preserve"> wskazuje znaczenie współpracy i empatii w trosce o zdrowie</w:t>
            </w:r>
            <w:r w:rsidR="00A0760B">
              <w:t>,</w:t>
            </w:r>
          </w:p>
          <w:p w14:paraId="39CD9EE2" w14:textId="77777777" w:rsidR="001C0C94" w:rsidRDefault="00113CBF">
            <w:r w:rsidRPr="005B671B">
              <w:rPr>
                <w:color w:val="000000" w:themeColor="text1"/>
              </w:rPr>
              <w:t xml:space="preserve">– podaje przykłady działań prozdrowotnych zgodnych z zasadami zrównoważonego rozwoju oraz wyjaśnia znaczenie badań </w:t>
            </w:r>
            <w:r w:rsidRPr="005B671B">
              <w:rPr>
                <w:color w:val="000000" w:themeColor="text1"/>
              </w:rPr>
              <w:lastRenderedPageBreak/>
              <w:t>naukowych dla ochrony zdrowia.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51C25" w14:textId="77777777" w:rsidR="00B11FBC" w:rsidRDefault="22FA45CA" w:rsidP="00B11FBC">
            <w:r>
              <w:lastRenderedPageBreak/>
              <w:t>–</w:t>
            </w:r>
            <w:r w:rsidR="6C739BB0">
              <w:t xml:space="preserve"> analizuje rolę postaw prospołecznych w profilaktyce i promocji zdrowia,</w:t>
            </w:r>
          </w:p>
          <w:p w14:paraId="7C257B53" w14:textId="77777777" w:rsidR="00B11FBC" w:rsidRDefault="22FA45CA" w:rsidP="00B11FBC">
            <w:r>
              <w:t>–</w:t>
            </w:r>
            <w:r w:rsidR="6C739BB0">
              <w:t xml:space="preserve"> rozróżnia zachowania prozdrowotne i egoistyczne,</w:t>
            </w:r>
          </w:p>
          <w:p w14:paraId="44F90EB8" w14:textId="77777777" w:rsidR="00B11FBC" w:rsidRDefault="22FA45CA" w:rsidP="00B11FBC">
            <w:r>
              <w:t>–</w:t>
            </w:r>
            <w:r w:rsidR="6C739BB0">
              <w:t xml:space="preserve"> wskazuje skutki egoistycznych postaw wobec zdrowia dla jednostki i społeczeństwa,</w:t>
            </w:r>
          </w:p>
          <w:p w14:paraId="21B69485" w14:textId="197E3A4B" w:rsidR="001A1EBB" w:rsidRPr="001A1EBB" w:rsidRDefault="22FA45CA" w:rsidP="00B11FBC">
            <w:r>
              <w:t>–</w:t>
            </w:r>
            <w:r w:rsidR="6C739BB0">
              <w:t xml:space="preserve"> potrafi zaproponować proste działania prozdrowotne we współpracy z innymi</w:t>
            </w:r>
            <w:r w:rsidR="00A0760B">
              <w:t>,</w:t>
            </w:r>
          </w:p>
          <w:p w14:paraId="746C6677" w14:textId="77777777" w:rsidR="001C0C94" w:rsidRDefault="00113CBF">
            <w:r w:rsidRPr="005B671B">
              <w:rPr>
                <w:color w:val="000000" w:themeColor="text1"/>
              </w:rPr>
              <w:lastRenderedPageBreak/>
              <w:t>– wyjaśnia związek między postawami prospołecznymi, zdrowiem i zrównoważonym rozwojem oraz wskazuje sposoby wspierania badań naukowych w obszarze zdrowia.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3CD40" w14:textId="77777777" w:rsidR="00B11FBC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lastRenderedPageBreak/>
              <w:t>–</w:t>
            </w:r>
            <w:r w:rsidR="6C739BB0" w:rsidRPr="005B671B">
              <w:rPr>
                <w:color w:val="000000" w:themeColor="text1"/>
              </w:rPr>
              <w:t xml:space="preserve"> ocenia znaczenie solidarności i wzajemnego wsparcia w kształtowaniu zdrowego społeczeństwa,</w:t>
            </w:r>
          </w:p>
          <w:p w14:paraId="1006115B" w14:textId="77777777" w:rsidR="00B11FBC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6C739BB0" w:rsidRPr="005B671B">
              <w:rPr>
                <w:color w:val="000000" w:themeColor="text1"/>
              </w:rPr>
              <w:t xml:space="preserve"> analizuje przykłady inicjatyw prospołecznych w zakresie ochrony zdrowia,</w:t>
            </w:r>
          </w:p>
          <w:p w14:paraId="53D48256" w14:textId="77777777" w:rsidR="00B11FBC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6C739BB0" w:rsidRPr="005B671B">
              <w:rPr>
                <w:color w:val="000000" w:themeColor="text1"/>
              </w:rPr>
              <w:t xml:space="preserve"> świadomie prezentuje własną postawę odpowiedzialności za zdrowie swoje i innych,</w:t>
            </w:r>
          </w:p>
          <w:p w14:paraId="1A98F283" w14:textId="7A5FD0C6" w:rsidR="001A1EBB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lastRenderedPageBreak/>
              <w:t>–</w:t>
            </w:r>
            <w:r w:rsidR="6C739BB0" w:rsidRPr="005B671B">
              <w:rPr>
                <w:color w:val="000000" w:themeColor="text1"/>
              </w:rPr>
              <w:t xml:space="preserve"> umiejętnie argumentuje na rzecz współdziałania w sprawach zdrowia</w:t>
            </w:r>
            <w:r w:rsidR="00A0760B">
              <w:rPr>
                <w:color w:val="000000" w:themeColor="text1"/>
              </w:rPr>
              <w:t>,</w:t>
            </w:r>
          </w:p>
          <w:p w14:paraId="789C5A30" w14:textId="77777777" w:rsidR="001C0C94" w:rsidRPr="005B671B" w:rsidRDefault="00113CBF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 ocenia inicjatywy prozdrowotne także pod kątem ich wpływu na zrównoważony rozwój i znaczenia wiedzy naukowej.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CD209" w14:textId="77777777" w:rsidR="005616F4" w:rsidRPr="005B671B" w:rsidRDefault="001A1EBB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lastRenderedPageBreak/>
              <w:t> </w:t>
            </w:r>
            <w:r w:rsidR="22FA45CA"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opracowuje projekt lub inicjatywę prozdrowotną angażującą innych,</w:t>
            </w:r>
          </w:p>
          <w:p w14:paraId="35525AA4" w14:textId="77777777" w:rsidR="005616F4" w:rsidRPr="005B671B" w:rsidRDefault="22FA45CA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samodzielnie ocenia i porównuje różne modele postaw wobec zdrowia w społeczeństwie,</w:t>
            </w:r>
          </w:p>
          <w:p w14:paraId="336C2856" w14:textId="77777777" w:rsidR="005616F4" w:rsidRPr="005B671B" w:rsidRDefault="22FA45CA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wykazuje się inicjatywą w promowaniu prospołecznych działań na rzecz zdrowia,</w:t>
            </w:r>
          </w:p>
          <w:p w14:paraId="57542E27" w14:textId="5026FEA2" w:rsidR="001A1EBB" w:rsidRPr="005B671B" w:rsidRDefault="22FA45CA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prezentuje autorskie rozwiązania lub działania wspierające </w:t>
            </w:r>
            <w:r w:rsidR="5997A31A" w:rsidRPr="005B671B">
              <w:rPr>
                <w:color w:val="000000" w:themeColor="text1"/>
              </w:rPr>
              <w:lastRenderedPageBreak/>
              <w:t>zdrowie społeczności lokalnej</w:t>
            </w:r>
            <w:r w:rsidR="00A0760B">
              <w:rPr>
                <w:color w:val="000000" w:themeColor="text1"/>
              </w:rPr>
              <w:t>,</w:t>
            </w:r>
          </w:p>
          <w:p w14:paraId="537B6FE0" w14:textId="77777777" w:rsidR="001C0C94" w:rsidRPr="005B671B" w:rsidRDefault="00113CBF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 projektuje działanie łączące promocję zdrowia ze zrównoważonym rozwojem i wskazuje możliwe formy wspierania badań naukowych w obszarze zdrowia.</w:t>
            </w:r>
          </w:p>
        </w:tc>
      </w:tr>
      <w:tr w:rsidR="00EF1C00" w:rsidRPr="001A1EBB" w14:paraId="04878917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EF6" w14:textId="77777777" w:rsidR="00EF1C00" w:rsidRPr="00725618" w:rsidRDefault="00DD4E9D" w:rsidP="001A1EBB">
            <w:r w:rsidRPr="00A0760B">
              <w:rPr>
                <w:color w:val="000000" w:themeColor="text1"/>
              </w:rPr>
              <w:lastRenderedPageBreak/>
              <w:t>3. Altruizm. Znaczenie transplantologii i krwiodawstwa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B8EF" w14:textId="77777777" w:rsidR="0060223C" w:rsidRDefault="22FA45CA" w:rsidP="0060223C">
            <w:r>
              <w:t>–</w:t>
            </w:r>
            <w:r w:rsidR="6DFD9517">
              <w:t xml:space="preserve"> wie, co oznacza pojęcie altruizmu,</w:t>
            </w:r>
          </w:p>
          <w:p w14:paraId="58255C13" w14:textId="77777777" w:rsidR="0060223C" w:rsidRDefault="22FA45CA" w:rsidP="0060223C">
            <w:r>
              <w:t>–</w:t>
            </w:r>
            <w:r w:rsidR="6DFD9517">
              <w:t xml:space="preserve"> potrafi podać prosty przykład zachowania altruistycznego,</w:t>
            </w:r>
          </w:p>
          <w:p w14:paraId="2C4A2809" w14:textId="3605B4C6" w:rsidR="00EF1C00" w:rsidRPr="001A1EBB" w:rsidRDefault="22FA45CA" w:rsidP="0060223C">
            <w:r>
              <w:t>–</w:t>
            </w:r>
            <w:r w:rsidR="6DFD9517">
              <w:t xml:space="preserve"> zna podstawowe formy dawstwa (np. krwi)</w:t>
            </w:r>
            <w:r w:rsidR="00A0760B">
              <w:t>,</w:t>
            </w:r>
          </w:p>
          <w:p w14:paraId="33EEA0A9" w14:textId="77777777" w:rsidR="001C0C94" w:rsidRDefault="00113CBF">
            <w:r w:rsidRPr="00A0760B">
              <w:rPr>
                <w:color w:val="000000" w:themeColor="text1"/>
              </w:rPr>
              <w:t xml:space="preserve">– rozpoznaje, że dawstwo może dotyczyć komórek, tkanek i narządów, a oddawanie krwi może </w:t>
            </w:r>
            <w:r w:rsidRPr="00A0760B">
              <w:rPr>
                <w:color w:val="000000" w:themeColor="text1"/>
              </w:rPr>
              <w:lastRenderedPageBreak/>
              <w:t>mieć formę honorowego krwiodawstwa.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407E" w14:textId="77777777" w:rsidR="00A07C61" w:rsidRPr="00A0760B" w:rsidRDefault="22FA45CA" w:rsidP="00A07C61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1F3246DF" w:rsidRPr="00A0760B">
              <w:rPr>
                <w:color w:val="000000" w:themeColor="text1"/>
              </w:rPr>
              <w:t xml:space="preserve"> wyjaśnia, czym jest altruizm i czym różni się od egoizmu,</w:t>
            </w:r>
          </w:p>
          <w:p w14:paraId="73351E74" w14:textId="77777777" w:rsidR="00A07C61" w:rsidRPr="00A0760B" w:rsidRDefault="22FA45CA" w:rsidP="00A07C61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F3246DF" w:rsidRPr="00A0760B">
              <w:rPr>
                <w:color w:val="000000" w:themeColor="text1"/>
              </w:rPr>
              <w:t xml:space="preserve"> podaje przykłady działań altruistycznych w codziennym życiu,</w:t>
            </w:r>
          </w:p>
          <w:p w14:paraId="57DE2B92" w14:textId="6BEAE65A" w:rsidR="00EF1C00" w:rsidRPr="00A0760B" w:rsidRDefault="22FA45CA" w:rsidP="00A07C61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F3246DF" w:rsidRPr="00A0760B">
              <w:rPr>
                <w:color w:val="000000" w:themeColor="text1"/>
              </w:rPr>
              <w:t xml:space="preserve"> opisuje znaczenie dawstwa krwi lub innych tkanek dla ratowania zdrowia i życia</w:t>
            </w:r>
            <w:r w:rsidR="00A0760B">
              <w:rPr>
                <w:color w:val="000000" w:themeColor="text1"/>
              </w:rPr>
              <w:t>,</w:t>
            </w:r>
          </w:p>
          <w:p w14:paraId="013A5B61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wyjaśnia znaczenie dawstwa komórek, </w:t>
            </w:r>
            <w:r w:rsidRPr="00A0760B">
              <w:rPr>
                <w:color w:val="000000" w:themeColor="text1"/>
              </w:rPr>
              <w:lastRenderedPageBreak/>
              <w:t>tkanek i narządów za życia i po śmierci oraz honorowego krwiodawstwa.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5BD3" w14:textId="77777777" w:rsidR="00083543" w:rsidRDefault="22FA45CA" w:rsidP="00083543">
            <w:r>
              <w:lastRenderedPageBreak/>
              <w:t>–</w:t>
            </w:r>
            <w:r w:rsidR="1A558883">
              <w:t xml:space="preserve"> analizuje rolę altruizmu w budowaniu więzi społecznych,</w:t>
            </w:r>
          </w:p>
          <w:p w14:paraId="725F8158" w14:textId="77777777" w:rsidR="00083543" w:rsidRDefault="22FA45CA" w:rsidP="00083543">
            <w:r>
              <w:t>–</w:t>
            </w:r>
            <w:r w:rsidR="1A558883">
              <w:t xml:space="preserve"> wskazuje różne formy dawstwa (np. szpiku, organów) i ich znaczenie,</w:t>
            </w:r>
          </w:p>
          <w:p w14:paraId="54F21483" w14:textId="77777777" w:rsidR="00083543" w:rsidRDefault="22FA45CA" w:rsidP="00083543">
            <w:r>
              <w:t>–</w:t>
            </w:r>
            <w:r w:rsidR="1A558883">
              <w:t xml:space="preserve"> rozpoznaje wartości etyczne związane z pomocą innym,</w:t>
            </w:r>
          </w:p>
          <w:p w14:paraId="6609D60E" w14:textId="34014707" w:rsidR="00EF1C00" w:rsidRPr="001A1EBB" w:rsidRDefault="22FA45CA" w:rsidP="00083543">
            <w:r>
              <w:t>–</w:t>
            </w:r>
            <w:r w:rsidR="1A558883">
              <w:t xml:space="preserve"> potrafi uzasadnić, dlaczego altruizm ma </w:t>
            </w:r>
            <w:r w:rsidR="1A558883">
              <w:lastRenderedPageBreak/>
              <w:t>wartość społeczną i zdrowotną</w:t>
            </w:r>
            <w:r w:rsidR="00A0760B">
              <w:t>,</w:t>
            </w:r>
          </w:p>
          <w:p w14:paraId="2265C994" w14:textId="77777777" w:rsidR="001C0C94" w:rsidRDefault="00113CBF">
            <w:r w:rsidRPr="00A0760B">
              <w:rPr>
                <w:color w:val="000000" w:themeColor="text1"/>
              </w:rPr>
              <w:t>– rozróżnia dawstwo za życia i po śmierci oraz wskazuje znaczenie obu form dla ratowania zdrowia i życia.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FB39" w14:textId="77777777" w:rsidR="00083543" w:rsidRDefault="22FA45CA" w:rsidP="00083543">
            <w:r>
              <w:lastRenderedPageBreak/>
              <w:t>–</w:t>
            </w:r>
            <w:r w:rsidR="1A558883">
              <w:t xml:space="preserve"> ocenia wpływ postaw altruistycznych na społeczeństwo i jednostkę,</w:t>
            </w:r>
          </w:p>
          <w:p w14:paraId="459C85FC" w14:textId="77777777" w:rsidR="00083543" w:rsidRDefault="22FA45CA" w:rsidP="00083543">
            <w:r>
              <w:t>–</w:t>
            </w:r>
            <w:r w:rsidR="1A558883">
              <w:t xml:space="preserve"> wyjaśnia prawne i medyczne uwarunkowania dawstwa,</w:t>
            </w:r>
          </w:p>
          <w:p w14:paraId="20CCEAF1" w14:textId="77777777" w:rsidR="00083543" w:rsidRDefault="22FA45CA" w:rsidP="00083543">
            <w:r>
              <w:t>–</w:t>
            </w:r>
            <w:r w:rsidR="1A558883">
              <w:t xml:space="preserve"> świadomie prezentuje własną opinię na temat altruizmu i dawstwa</w:t>
            </w:r>
            <w:r w:rsidR="00201271">
              <w:t xml:space="preserve"> </w:t>
            </w:r>
            <w:r w:rsidR="00201271">
              <w:lastRenderedPageBreak/>
              <w:t>oraz</w:t>
            </w:r>
            <w:r w:rsidR="1A558883">
              <w:t xml:space="preserve"> popiera ją argumentami,</w:t>
            </w:r>
          </w:p>
          <w:p w14:paraId="705DE395" w14:textId="77777777" w:rsidR="00EF1C00" w:rsidRPr="001A1EBB" w:rsidRDefault="22FA45CA" w:rsidP="00083543">
            <w:r>
              <w:t>–</w:t>
            </w:r>
            <w:r w:rsidR="1A558883">
              <w:t xml:space="preserve"> wskazuje instytucje wspierające i organizujące akcje dawstwa.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C8A2" w14:textId="77777777" w:rsidR="008A432B" w:rsidRPr="008A432B" w:rsidRDefault="22FA45CA" w:rsidP="008A432B">
            <w:r>
              <w:lastRenderedPageBreak/>
              <w:t>–</w:t>
            </w:r>
            <w:r w:rsidR="1730E95A">
              <w:t xml:space="preserve"> opracowuje projekt lub prezentację promującą idee dawstwa i altruizmu,</w:t>
            </w:r>
          </w:p>
          <w:p w14:paraId="1C4DD249" w14:textId="77777777" w:rsidR="008A432B" w:rsidRDefault="22FA45CA" w:rsidP="008A432B">
            <w:r>
              <w:t>–</w:t>
            </w:r>
            <w:r w:rsidR="1730E95A">
              <w:t xml:space="preserve"> analizuje przykłady znanych działań altruistycznych i ich konsekwencje społeczne,</w:t>
            </w:r>
          </w:p>
          <w:p w14:paraId="7088EF6B" w14:textId="77777777" w:rsidR="008A432B" w:rsidRPr="008A432B" w:rsidRDefault="22FA45CA" w:rsidP="008A432B">
            <w:r>
              <w:t>–</w:t>
            </w:r>
            <w:r w:rsidR="1730E95A">
              <w:t xml:space="preserve"> proponuje autorskie sposoby wspierania działań prozdrowotnych </w:t>
            </w:r>
            <w:r w:rsidR="1730E95A">
              <w:lastRenderedPageBreak/>
              <w:t>i altruistycznych w społeczności lokalnej,</w:t>
            </w:r>
          </w:p>
          <w:p w14:paraId="5055BEDA" w14:textId="77777777" w:rsidR="008A432B" w:rsidRPr="008A432B" w:rsidRDefault="22FA45CA" w:rsidP="008A432B">
            <w:r>
              <w:t>–</w:t>
            </w:r>
            <w:r w:rsidR="1730E95A">
              <w:t xml:space="preserve"> wykazuje inicjatywę w angażowaniu innych w działania na rzecz dawstwa i pomocy potrzebującym.</w:t>
            </w:r>
          </w:p>
        </w:tc>
      </w:tr>
      <w:tr w:rsidR="00EF1C00" w:rsidRPr="001A1EBB" w14:paraId="5D123467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ED4D" w14:textId="77777777" w:rsidR="00EF1C00" w:rsidRPr="00725618" w:rsidRDefault="00C43510" w:rsidP="001A1EBB">
            <w:r w:rsidRPr="00A0760B">
              <w:rPr>
                <w:color w:val="000000" w:themeColor="text1"/>
              </w:rPr>
              <w:lastRenderedPageBreak/>
              <w:t>4. Wolontariat jako forma wspierania innych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9AC9" w14:textId="77777777" w:rsidR="00D3552B" w:rsidRDefault="22FA45CA" w:rsidP="00D3552B">
            <w:r>
              <w:t>–</w:t>
            </w:r>
            <w:r w:rsidR="427F1BFE">
              <w:t xml:space="preserve"> wie, co oznacza pojęcie wolontariatu,</w:t>
            </w:r>
          </w:p>
          <w:p w14:paraId="001CD582" w14:textId="77777777" w:rsidR="00D3552B" w:rsidRDefault="22FA45CA" w:rsidP="00D3552B">
            <w:r>
              <w:t>–</w:t>
            </w:r>
            <w:r w:rsidR="427F1BFE">
              <w:t xml:space="preserve"> potrafi podać prosty przykład działań </w:t>
            </w:r>
            <w:proofErr w:type="spellStart"/>
            <w:r w:rsidR="427F1BFE">
              <w:t>wolontariackich</w:t>
            </w:r>
            <w:proofErr w:type="spellEnd"/>
            <w:r w:rsidR="427F1BFE">
              <w:t>,</w:t>
            </w:r>
          </w:p>
          <w:p w14:paraId="6D379073" w14:textId="77777777" w:rsidR="00EF1C00" w:rsidRPr="001A1EBB" w:rsidRDefault="22FA45CA" w:rsidP="00D3552B">
            <w:r>
              <w:t>–</w:t>
            </w:r>
            <w:r w:rsidR="427F1BFE">
              <w:t xml:space="preserve"> rozpoznaje sytuacje, w których można nieść pomoc innym</w:t>
            </w:r>
            <w:r w:rsidR="1F93F1F1">
              <w:t>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7CC6" w14:textId="77777777" w:rsidR="00533488" w:rsidRDefault="22FA45CA" w:rsidP="00533488">
            <w:r>
              <w:t>–</w:t>
            </w:r>
            <w:r w:rsidR="7D4020C3">
              <w:t xml:space="preserve"> wyjaśnia, czym jest wolontariat i jakie są jego główne formy,</w:t>
            </w:r>
          </w:p>
          <w:p w14:paraId="2598767F" w14:textId="77777777" w:rsidR="00533488" w:rsidRDefault="22FA45CA" w:rsidP="00533488">
            <w:r>
              <w:t>–</w:t>
            </w:r>
            <w:r w:rsidR="7D4020C3">
              <w:t xml:space="preserve"> podaje przykłady organizacji, w których działa wolontariat,</w:t>
            </w:r>
          </w:p>
          <w:p w14:paraId="6506B350" w14:textId="496F55FB" w:rsidR="00EF1C00" w:rsidRPr="001A1EBB" w:rsidRDefault="22FA45CA" w:rsidP="00533488">
            <w:r>
              <w:t>–</w:t>
            </w:r>
            <w:r w:rsidR="7D4020C3">
              <w:t xml:space="preserve"> opisuje podstawowe korzyści płynące z działań </w:t>
            </w:r>
            <w:proofErr w:type="spellStart"/>
            <w:r w:rsidR="7D4020C3">
              <w:t>wolontariackic</w:t>
            </w:r>
            <w:r w:rsidR="00A0760B">
              <w:t>h</w:t>
            </w:r>
            <w:proofErr w:type="spellEnd"/>
            <w:r w:rsidR="00A0760B">
              <w:t>,</w:t>
            </w:r>
          </w:p>
          <w:p w14:paraId="4D19E159" w14:textId="73A56507" w:rsidR="001C0C94" w:rsidRDefault="00113CBF">
            <w:r w:rsidRPr="00A0760B">
              <w:rPr>
                <w:color w:val="000000" w:themeColor="text1"/>
              </w:rPr>
              <w:t xml:space="preserve">– wskazuje przykłady wolontariatu na rzecz zdrowia </w:t>
            </w:r>
            <w:r w:rsidR="00A0760B">
              <w:rPr>
                <w:color w:val="000000" w:themeColor="text1"/>
              </w:rPr>
              <w:t>kierowanego</w:t>
            </w:r>
            <w:r w:rsidRPr="00A0760B">
              <w:rPr>
                <w:color w:val="000000" w:themeColor="text1"/>
              </w:rPr>
              <w:t xml:space="preserve"> do seniorów, osób z niepełnosprawnościami i osób niesamodzielnych.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F2A3" w14:textId="77777777" w:rsidR="00533488" w:rsidRDefault="22FA45CA" w:rsidP="00533488">
            <w:r>
              <w:t>–</w:t>
            </w:r>
            <w:r w:rsidR="7D4020C3">
              <w:t xml:space="preserve"> analizuje znaczenie wolontariatu dla osób potrzebujących i dla wolontariuszy,</w:t>
            </w:r>
          </w:p>
          <w:p w14:paraId="5AF75937" w14:textId="77777777" w:rsidR="00533488" w:rsidRDefault="22FA45CA" w:rsidP="00533488">
            <w:r>
              <w:t>–</w:t>
            </w:r>
            <w:r w:rsidR="7D4020C3">
              <w:t xml:space="preserve"> wskazuje cechy dobrego wolontariusza (np. empatia, odpowiedzialność, umiejętność współpracy),</w:t>
            </w:r>
          </w:p>
          <w:p w14:paraId="5E267283" w14:textId="77777777" w:rsidR="00533488" w:rsidRDefault="22FA45CA" w:rsidP="00533488">
            <w:r>
              <w:t>–</w:t>
            </w:r>
            <w:r w:rsidR="7D4020C3">
              <w:t xml:space="preserve"> rozpoznaje przykłady działań </w:t>
            </w:r>
            <w:proofErr w:type="spellStart"/>
            <w:r w:rsidR="7D4020C3">
              <w:t>wolontariackich</w:t>
            </w:r>
            <w:proofErr w:type="spellEnd"/>
            <w:r w:rsidR="7D4020C3">
              <w:t xml:space="preserve"> w środowisku lokalnym i globalnym,</w:t>
            </w:r>
          </w:p>
          <w:p w14:paraId="0403FC23" w14:textId="456B3D4F" w:rsidR="00EF1C00" w:rsidRPr="001A1EBB" w:rsidRDefault="22FA45CA" w:rsidP="00533488">
            <w:r>
              <w:t>–</w:t>
            </w:r>
            <w:r w:rsidR="7D4020C3">
              <w:t xml:space="preserve"> potrafi wskazać różnice między wolontariatem </w:t>
            </w:r>
            <w:r w:rsidR="7D4020C3">
              <w:lastRenderedPageBreak/>
              <w:t>doraźnym a długoterminowym</w:t>
            </w:r>
            <w:r w:rsidR="00A0760B">
              <w:t>,</w:t>
            </w:r>
          </w:p>
          <w:p w14:paraId="27EC7773" w14:textId="77777777" w:rsidR="001C0C94" w:rsidRDefault="00113CBF">
            <w:r w:rsidRPr="00A0760B">
              <w:rPr>
                <w:color w:val="000000" w:themeColor="text1"/>
              </w:rPr>
              <w:t>– uczestniczy w planowaniu lub realizacji prostego działania wolontariackiego na rzecz zdrowia.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3B1D" w14:textId="77777777" w:rsidR="00F42F0E" w:rsidRDefault="22FA45CA" w:rsidP="00F42F0E">
            <w:r>
              <w:lastRenderedPageBreak/>
              <w:t>–</w:t>
            </w:r>
            <w:r w:rsidR="5A2E6E97">
              <w:t xml:space="preserve"> ocenia rolę wolontariatu w budowaniu więzi społecznych i integracji międzyludzkiej,</w:t>
            </w:r>
          </w:p>
          <w:p w14:paraId="1E7B9430" w14:textId="77777777" w:rsidR="00F42F0E" w:rsidRDefault="22FA45CA" w:rsidP="00F42F0E">
            <w:r>
              <w:t>–</w:t>
            </w:r>
            <w:r w:rsidR="5A2E6E97">
              <w:t xml:space="preserve"> analizuje własne predyspozycje do pracy </w:t>
            </w:r>
            <w:proofErr w:type="spellStart"/>
            <w:r w:rsidR="5A2E6E97">
              <w:t>wolontariackiej</w:t>
            </w:r>
            <w:proofErr w:type="spellEnd"/>
            <w:r w:rsidR="5A2E6E97">
              <w:t>,</w:t>
            </w:r>
          </w:p>
          <w:p w14:paraId="05F0C850" w14:textId="77777777" w:rsidR="00F42F0E" w:rsidRDefault="22FA45CA" w:rsidP="00F42F0E">
            <w:r>
              <w:t>–</w:t>
            </w:r>
            <w:r w:rsidR="5A2E6E97">
              <w:t xml:space="preserve"> świadomie prezentuje własną opinię na temat znaczenia wolontariatu w społeczeństwie,</w:t>
            </w:r>
          </w:p>
          <w:p w14:paraId="0141547F" w14:textId="4FB15B11" w:rsidR="00EF1C00" w:rsidRPr="001A1EBB" w:rsidRDefault="22FA45CA" w:rsidP="00F42F0E">
            <w:r>
              <w:t>–</w:t>
            </w:r>
            <w:r w:rsidR="5A2E6E97">
              <w:t xml:space="preserve"> potrafi wskazać zagrożenia lub trudności związane z wolontariatem i </w:t>
            </w:r>
            <w:r w:rsidR="5A2E6E97">
              <w:lastRenderedPageBreak/>
              <w:t>sposoby ich przezwyciężania</w:t>
            </w:r>
            <w:r w:rsidR="00A0760B">
              <w:t>,</w:t>
            </w:r>
          </w:p>
          <w:p w14:paraId="42533ECA" w14:textId="77777777" w:rsidR="001C0C94" w:rsidRDefault="00113CBF">
            <w:r w:rsidRPr="00A0760B">
              <w:rPr>
                <w:color w:val="000000" w:themeColor="text1"/>
              </w:rPr>
              <w:t>– inicjuje działanie wolontariackie na rzecz zdrowia dostosowane do potrzeb wybranej grupy odbiorców.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9D22" w14:textId="77777777" w:rsidR="00F42F0E" w:rsidRDefault="22FA45CA" w:rsidP="00F42F0E">
            <w:r>
              <w:lastRenderedPageBreak/>
              <w:t>–</w:t>
            </w:r>
            <w:r w:rsidR="5A2E6E97">
              <w:t xml:space="preserve"> opracowuje projekt lub inicjatywę </w:t>
            </w:r>
            <w:proofErr w:type="spellStart"/>
            <w:r w:rsidR="5A2E6E97">
              <w:t>wolontariacką</w:t>
            </w:r>
            <w:proofErr w:type="spellEnd"/>
            <w:r w:rsidR="5A2E6E97">
              <w:t>, którą można zrealizować w społeczności lokalnej,</w:t>
            </w:r>
          </w:p>
          <w:p w14:paraId="2944E6D0" w14:textId="77777777" w:rsidR="00F42F0E" w:rsidRDefault="22FA45CA" w:rsidP="00F42F0E">
            <w:r>
              <w:t>–</w:t>
            </w:r>
            <w:r w:rsidR="5A2E6E97">
              <w:t xml:space="preserve"> przedstawia prezentację na temat dobrych praktyk wolontariatu w Polsce i na świecie,</w:t>
            </w:r>
          </w:p>
          <w:p w14:paraId="53577BA6" w14:textId="77777777" w:rsidR="00F42F0E" w:rsidRDefault="22FA45CA" w:rsidP="00F42F0E">
            <w:r>
              <w:t>–</w:t>
            </w:r>
            <w:r w:rsidR="5A2E6E97">
              <w:t xml:space="preserve"> proponuje autorskie rozwiązania wspierające rozwój wolontariatu,</w:t>
            </w:r>
          </w:p>
          <w:p w14:paraId="5E2F7116" w14:textId="77777777" w:rsidR="00EF1C00" w:rsidRPr="001A1EBB" w:rsidRDefault="22FA45CA" w:rsidP="00F42F0E">
            <w:r>
              <w:t>–</w:t>
            </w:r>
            <w:r w:rsidR="5A2E6E97">
              <w:t xml:space="preserve"> wykazuje się inicjatywą w angażowaniu </w:t>
            </w:r>
            <w:r w:rsidR="5A2E6E97">
              <w:lastRenderedPageBreak/>
              <w:t xml:space="preserve">rówieśników do działań </w:t>
            </w:r>
            <w:proofErr w:type="spellStart"/>
            <w:r w:rsidR="5A2E6E97">
              <w:t>wolontariackich</w:t>
            </w:r>
            <w:proofErr w:type="spellEnd"/>
            <w:r w:rsidR="5A2E6E97">
              <w:t>.</w:t>
            </w:r>
          </w:p>
        </w:tc>
      </w:tr>
      <w:tr w:rsidR="001A1EBB" w:rsidRPr="001A1EBB" w14:paraId="7A5766D0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14456" w14:textId="77777777" w:rsidR="001A1EBB" w:rsidRPr="001A1EBB" w:rsidRDefault="000C6F2E" w:rsidP="001A1EBB">
            <w:r w:rsidRPr="00725618">
              <w:rPr>
                <w:b/>
                <w:bCs/>
              </w:rPr>
              <w:t>II. Zdrowie fizyczne</w:t>
            </w:r>
          </w:p>
        </w:tc>
      </w:tr>
      <w:tr w:rsidR="001A1EBB" w:rsidRPr="001A1EBB" w14:paraId="616BB036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03606" w14:textId="77777777" w:rsidR="001A1EBB" w:rsidRPr="001A1EBB" w:rsidRDefault="6CD599EC" w:rsidP="001A1EBB">
            <w:r w:rsidRPr="00A0760B">
              <w:rPr>
                <w:color w:val="000000" w:themeColor="text1"/>
              </w:rPr>
              <w:t>1. Styl życia i zdrowie w cyklu życia człowieka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52C6B" w14:textId="77777777" w:rsidR="001C11CE" w:rsidRDefault="22FA45CA" w:rsidP="001C11CE">
            <w:r>
              <w:t>–</w:t>
            </w:r>
            <w:r w:rsidR="001A1EBB">
              <w:t> </w:t>
            </w:r>
            <w:r w:rsidR="4BD80896">
              <w:t>wie, co oznacza pojęcie stylu życia,</w:t>
            </w:r>
          </w:p>
          <w:p w14:paraId="76B5CD19" w14:textId="77777777" w:rsidR="001C11CE" w:rsidRDefault="22FA45CA" w:rsidP="001C11CE">
            <w:r>
              <w:t>–</w:t>
            </w:r>
            <w:r w:rsidR="4BD80896">
              <w:t xml:space="preserve"> potrafi podać przykłady zachowań sprzyjających zdrowiu,</w:t>
            </w:r>
          </w:p>
          <w:p w14:paraId="378A3C2E" w14:textId="428A076D" w:rsidR="001A1EBB" w:rsidRPr="001A1EBB" w:rsidRDefault="22FA45CA" w:rsidP="001C11CE">
            <w:r>
              <w:t>–</w:t>
            </w:r>
            <w:r w:rsidR="4BD80896">
              <w:t xml:space="preserve"> rozpoznaje podstawowe czynniki szkodliwe dla zdrowia</w:t>
            </w:r>
            <w:r w:rsidR="00A0760B">
              <w:t>,</w:t>
            </w:r>
          </w:p>
          <w:p w14:paraId="4D33938A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wie, że stan jamy ustnej wpływa na zdrowie całego organizmu,</w:t>
            </w:r>
          </w:p>
          <w:p w14:paraId="4EB00560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wie, że antybiotyki stosuje się w leczeniu </w:t>
            </w:r>
            <w:r w:rsidRPr="00A0760B">
              <w:rPr>
                <w:color w:val="000000" w:themeColor="text1"/>
              </w:rPr>
              <w:lastRenderedPageBreak/>
              <w:t>zakażeń bakteryjnych, a nie wirusowych,</w:t>
            </w:r>
          </w:p>
          <w:p w14:paraId="51CB1176" w14:textId="77777777" w:rsidR="001C0C94" w:rsidRDefault="00113CBF">
            <w:r w:rsidRPr="00A0760B">
              <w:rPr>
                <w:color w:val="000000" w:themeColor="text1"/>
              </w:rPr>
              <w:t>– wie, że BMI i obwód talii są wskaźnikami wykorzystywanymi w ocenie masy ciała.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9B0AF" w14:textId="77777777" w:rsidR="00B95EFE" w:rsidRDefault="22FA45CA" w:rsidP="00B95EFE">
            <w:r>
              <w:lastRenderedPageBreak/>
              <w:t>–</w:t>
            </w:r>
            <w:r w:rsidR="5DB1C352">
              <w:t xml:space="preserve"> wyjaśnia, czym jest zdrowy styl życia,</w:t>
            </w:r>
          </w:p>
          <w:p w14:paraId="4FAC1B17" w14:textId="77777777" w:rsidR="00B95EFE" w:rsidRDefault="22FA45CA" w:rsidP="00B95EFE">
            <w:r>
              <w:t>–</w:t>
            </w:r>
            <w:r w:rsidR="5DB1C352">
              <w:t xml:space="preserve"> podaje przykłady codziennych nawyków wspierających zdrowie,</w:t>
            </w:r>
          </w:p>
          <w:p w14:paraId="18982264" w14:textId="252B6FAB" w:rsidR="001A1EBB" w:rsidRPr="001A1EBB" w:rsidRDefault="22FA45CA" w:rsidP="00B95EFE">
            <w:r>
              <w:t>–</w:t>
            </w:r>
            <w:r w:rsidR="5DB1C352">
              <w:t xml:space="preserve"> opisuje znaczenie ruchu, snu i odżywiania dla prawidłowego funkcjonowania organizmu</w:t>
            </w:r>
            <w:r w:rsidR="00A0760B">
              <w:t>,</w:t>
            </w:r>
          </w:p>
          <w:p w14:paraId="1F6C126C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wymienia podstawowe zasady profilaktyki stomatologicznej: </w:t>
            </w:r>
            <w:r w:rsidRPr="00A0760B">
              <w:rPr>
                <w:color w:val="000000" w:themeColor="text1"/>
              </w:rPr>
              <w:lastRenderedPageBreak/>
              <w:t>regularne szczotkowanie zębów pastą z fluorem, higienę przestrzeni międzyzębowych, ograniczanie cukrów i regularne przeglądy stomatologiczne,</w:t>
            </w:r>
          </w:p>
          <w:p w14:paraId="100B86A3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wyjaśnia, że o zastosowaniu antybiotyku decyduje lekarz, i podaje podstawowe zasady prawidłowego przyjmowania antybiotyków,</w:t>
            </w:r>
          </w:p>
          <w:p w14:paraId="2538E70B" w14:textId="77777777" w:rsidR="001C0C94" w:rsidRDefault="00113CBF">
            <w:r w:rsidRPr="00A0760B">
              <w:rPr>
                <w:color w:val="000000" w:themeColor="text1"/>
              </w:rPr>
              <w:t>– opisuje znaczenie profilaktyki nadwagi i otyłości oraz zespołu metabolicznego.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463F2" w14:textId="77777777" w:rsidR="00B95EFE" w:rsidRDefault="22FA45CA" w:rsidP="00B95EFE">
            <w:r>
              <w:lastRenderedPageBreak/>
              <w:t>–</w:t>
            </w:r>
            <w:r w:rsidR="5DB1C352">
              <w:t xml:space="preserve"> analizuje wpływ stylu życia na zdrowie w różnych etapach życia (dzieciństwo, młodość, dorosłość, starość),</w:t>
            </w:r>
          </w:p>
          <w:p w14:paraId="2A7AF150" w14:textId="77777777" w:rsidR="00B95EFE" w:rsidRDefault="22FA45CA" w:rsidP="00B95EFE">
            <w:r>
              <w:t>–</w:t>
            </w:r>
            <w:r w:rsidR="5DB1C352">
              <w:t xml:space="preserve"> wskazuje skutki niedoboru aktywności fizycznej i niezdrowej diety,</w:t>
            </w:r>
          </w:p>
          <w:p w14:paraId="49885EF5" w14:textId="77777777" w:rsidR="00B95EFE" w:rsidRDefault="22FA45CA" w:rsidP="00B95EFE">
            <w:r>
              <w:t>–</w:t>
            </w:r>
            <w:r w:rsidR="5DB1C352">
              <w:t xml:space="preserve"> rozróżnia zachowania sprzyjające zdrowiu od zachowań ryzykownych (np. używki),</w:t>
            </w:r>
          </w:p>
          <w:p w14:paraId="0FAFAF21" w14:textId="3B3DD86F" w:rsidR="001A1EBB" w:rsidRPr="001A1EBB" w:rsidRDefault="22FA45CA" w:rsidP="00B95EFE">
            <w:r>
              <w:lastRenderedPageBreak/>
              <w:t>–</w:t>
            </w:r>
            <w:r w:rsidR="5DB1C352">
              <w:t xml:space="preserve"> potrafi zaproponować działania profilaktyczne w codziennym życiu</w:t>
            </w:r>
            <w:r w:rsidR="00A0760B">
              <w:t>,</w:t>
            </w:r>
          </w:p>
          <w:p w14:paraId="61DE3B76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wyjaśnia mechanizm powstawania próchnicy oraz rolę płytki nazębnej, śliny i fluoru w zdrowiu jamy ustnej,</w:t>
            </w:r>
          </w:p>
          <w:p w14:paraId="259BF9BB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oblicza BMI, mierzy obwód talii i porównuje wyniki z podanymi normami,</w:t>
            </w:r>
          </w:p>
          <w:p w14:paraId="6BC848EE" w14:textId="77777777" w:rsidR="001C0C94" w:rsidRDefault="00113CBF">
            <w:r w:rsidRPr="00A0760B">
              <w:rPr>
                <w:color w:val="000000" w:themeColor="text1"/>
              </w:rPr>
              <w:t>– wyjaśnia pojęcie antybiotykooporności i wskazuje zachowania sprzyjające jej rozwojowi.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2D608" w14:textId="77777777" w:rsidR="000F38E2" w:rsidRDefault="22FA45CA" w:rsidP="000F38E2">
            <w:r>
              <w:lastRenderedPageBreak/>
              <w:t>–</w:t>
            </w:r>
            <w:r w:rsidR="50B1C7B4">
              <w:t xml:space="preserve"> ocenia wpływ stylu życia na długość i jakość życia,</w:t>
            </w:r>
          </w:p>
          <w:p w14:paraId="6AF9EF9C" w14:textId="77777777" w:rsidR="000F38E2" w:rsidRDefault="22FA45CA" w:rsidP="000F38E2">
            <w:r>
              <w:t>–</w:t>
            </w:r>
            <w:r w:rsidR="50B1C7B4">
              <w:t xml:space="preserve"> porównuje potrzeby zdrowotne różnych grup wiekowych,</w:t>
            </w:r>
          </w:p>
          <w:p w14:paraId="116A1382" w14:textId="77777777" w:rsidR="000F38E2" w:rsidRDefault="22FA45CA" w:rsidP="000F38E2">
            <w:r>
              <w:t>–</w:t>
            </w:r>
            <w:r w:rsidR="50B1C7B4">
              <w:t xml:space="preserve"> wskazuje zależności między zdrowiem fizycznym, psychicznym i społecznym,</w:t>
            </w:r>
          </w:p>
          <w:p w14:paraId="2D7B21FE" w14:textId="2774753C" w:rsidR="001A1EBB" w:rsidRPr="001A1EBB" w:rsidRDefault="22FA45CA" w:rsidP="000F38E2">
            <w:r>
              <w:t>–</w:t>
            </w:r>
            <w:r w:rsidR="50B1C7B4">
              <w:t xml:space="preserve"> świadomie argumentuje na rzecz dbania o zdrowie w </w:t>
            </w:r>
            <w:r w:rsidR="50B1C7B4">
              <w:lastRenderedPageBreak/>
              <w:t>perspektywie długofalowej</w:t>
            </w:r>
            <w:r w:rsidR="00A0760B">
              <w:t>,</w:t>
            </w:r>
          </w:p>
          <w:p w14:paraId="67D3D6DA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uzasadnia znaczenie profilaktyki stomatologicznej dla zdrowia całego organizmu,</w:t>
            </w:r>
          </w:p>
          <w:p w14:paraId="44E65145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interpretuje BMI i obwód talii w kontekście ryzyka nadwagi, otyłości i zespołu metabolicznego,</w:t>
            </w:r>
          </w:p>
          <w:p w14:paraId="52C8A95E" w14:textId="77777777" w:rsidR="001C0C94" w:rsidRDefault="00113CBF">
            <w:r w:rsidRPr="00A0760B">
              <w:rPr>
                <w:color w:val="000000" w:themeColor="text1"/>
              </w:rPr>
              <w:t>– uzasadnia, kiedy stosowanie antybiotyków jest wskazane, a kiedy niewskazane, oraz ocenia skutki ich niewłaściwego stosowania.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66B2A" w14:textId="77777777" w:rsidR="000F38E2" w:rsidRDefault="22FA45CA" w:rsidP="000F38E2">
            <w:r>
              <w:lastRenderedPageBreak/>
              <w:t>–</w:t>
            </w:r>
            <w:r w:rsidR="50B1C7B4">
              <w:t xml:space="preserve"> opracowuje indywidualny plan zdrowego stylu życia z podziałem na etapy życia,</w:t>
            </w:r>
          </w:p>
          <w:p w14:paraId="321A194D" w14:textId="77777777" w:rsidR="000F38E2" w:rsidRDefault="22FA45CA" w:rsidP="000F38E2">
            <w:r>
              <w:t>–</w:t>
            </w:r>
            <w:r w:rsidR="50B1C7B4">
              <w:t xml:space="preserve"> przygotowuje prezentację lub projekt dotyczący promocji zdrowego stylu życia wśród rówieśników lub w społeczności lokalnej,</w:t>
            </w:r>
          </w:p>
          <w:p w14:paraId="2E49804E" w14:textId="77777777" w:rsidR="000F38E2" w:rsidRDefault="22FA45CA" w:rsidP="000F38E2">
            <w:r>
              <w:t>–</w:t>
            </w:r>
            <w:r w:rsidR="50B1C7B4">
              <w:t xml:space="preserve"> samodzielnie wyszukuje i analizuje dane o zależności między stylem życia a </w:t>
            </w:r>
            <w:r w:rsidR="50B1C7B4">
              <w:lastRenderedPageBreak/>
              <w:t>chorobami cywilizacyjnymi,</w:t>
            </w:r>
          </w:p>
          <w:p w14:paraId="54CC084D" w14:textId="77777777" w:rsidR="001A1EBB" w:rsidRPr="001A1EBB" w:rsidRDefault="22FA45CA" w:rsidP="000F38E2">
            <w:r>
              <w:t>–</w:t>
            </w:r>
            <w:r w:rsidR="50B1C7B4">
              <w:t xml:space="preserve"> proponuje własne rozwiązania sprzyjające poprawie jakości życia w perspektywie starzenia się społeczeństwa.</w:t>
            </w:r>
          </w:p>
          <w:p w14:paraId="32675541" w14:textId="77777777" w:rsidR="001A1EBB" w:rsidRPr="00A0760B" w:rsidRDefault="001A1EBB" w:rsidP="001A1EB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opracowuje materiał lub działanie edukacyjne dotyczące profilaktyki zdrowia jamy ustnej,</w:t>
            </w:r>
          </w:p>
          <w:p w14:paraId="413E6BF1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analizuje zależności między otyłością, zespołem metabolicznym a ryzykiem innych chorób i proponuje działania profilaktyczne,</w:t>
            </w:r>
          </w:p>
          <w:p w14:paraId="12BFC16A" w14:textId="77777777" w:rsidR="001C0C94" w:rsidRDefault="00113CBF">
            <w:r w:rsidRPr="00A0760B">
              <w:rPr>
                <w:color w:val="000000" w:themeColor="text1"/>
              </w:rPr>
              <w:t xml:space="preserve">– analizuje antybiotykooporność jako problem zdrowia publicznego i </w:t>
            </w:r>
            <w:r w:rsidRPr="00A0760B">
              <w:rPr>
                <w:color w:val="000000" w:themeColor="text1"/>
              </w:rPr>
              <w:lastRenderedPageBreak/>
              <w:t>proponuje działania ograniczające jej rozwój.</w:t>
            </w:r>
          </w:p>
        </w:tc>
      </w:tr>
      <w:tr w:rsidR="001A1EBB" w:rsidRPr="001A1EBB" w14:paraId="5BFD63A0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3E400" w14:textId="77777777" w:rsidR="001A1EBB" w:rsidRPr="001A1EBB" w:rsidRDefault="1182A998" w:rsidP="001A1EBB">
            <w:r>
              <w:lastRenderedPageBreak/>
              <w:t>2. Profilaktyka kardiologiczna i onkologiczna: klucz do zdrowego życia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ED2C7" w14:textId="77777777" w:rsidR="003B3ED3" w:rsidRDefault="22FA45CA" w:rsidP="003B3ED3">
            <w:r>
              <w:t>–</w:t>
            </w:r>
            <w:r w:rsidR="6E296FEF">
              <w:t xml:space="preserve"> wie, co oznacza pojęcie profilaktyka,</w:t>
            </w:r>
          </w:p>
          <w:p w14:paraId="3CC90305" w14:textId="77777777" w:rsidR="003B3ED3" w:rsidRDefault="22FA45CA" w:rsidP="003B3ED3">
            <w:r>
              <w:t>–</w:t>
            </w:r>
            <w:r w:rsidR="6E296FEF">
              <w:t xml:space="preserve"> potrafi podać prosty przykład zachowania sprzyjającego zdrowiu (np. ruch, unikanie używek),</w:t>
            </w:r>
          </w:p>
          <w:p w14:paraId="0685B1C8" w14:textId="6EF7A095" w:rsidR="001A1EBB" w:rsidRPr="001A1EBB" w:rsidRDefault="22FA45CA" w:rsidP="003B3ED3">
            <w:r>
              <w:t>–</w:t>
            </w:r>
            <w:r w:rsidR="6E296FEF">
              <w:t xml:space="preserve"> </w:t>
            </w:r>
            <w:r w:rsidR="00201271">
              <w:t>rozumie</w:t>
            </w:r>
            <w:r w:rsidR="6E296FEF">
              <w:t>, że choroby serca i nowotwory są poważnym zagrożeniem dla zdrowia</w:t>
            </w:r>
            <w:r w:rsidR="00A0760B">
              <w:t>,</w:t>
            </w:r>
          </w:p>
          <w:p w14:paraId="52020CC3" w14:textId="77777777" w:rsidR="001C0C94" w:rsidRDefault="00113CBF">
            <w:r w:rsidRPr="00A0760B">
              <w:rPr>
                <w:color w:val="000000" w:themeColor="text1"/>
              </w:rPr>
              <w:t>– wie, że pomiar ciśnienia tętniczego jest elementem profilaktyki kardiologicznej.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07D24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wyjaśnia znaczenie profilaktyki dla ochrony zdrowia,</w:t>
            </w:r>
          </w:p>
          <w:p w14:paraId="14BDA1ED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wymienia czynniki ryzyka chorób serca i nowotworów,</w:t>
            </w:r>
          </w:p>
          <w:p w14:paraId="49F9BE64" w14:textId="0735CFBB" w:rsidR="001A1EBB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podaje przykłady codziennych działań ograniczających ryzyko chorób cywilizacyjnych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0D09CC23" w14:textId="77777777" w:rsidR="00EF36EA" w:rsidRPr="00A0760B" w:rsidRDefault="00EF36E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opisuje podstawowe zasady prawidłowego pomiaru ciśnienia tętniczego aparatem automatycznym,</w:t>
            </w:r>
          </w:p>
          <w:p w14:paraId="4BE90AF8" w14:textId="77777777" w:rsidR="00EF36EA" w:rsidRPr="00A0760B" w:rsidRDefault="00EF36EA" w:rsidP="00A0760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wymienia przykłady programów profilaktycznych w onkologii realizowanych w Polsce.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6A509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analizuje zależności między stylem życia a ryzykiem chorób kardiologicznych i onkologicznych,</w:t>
            </w:r>
          </w:p>
          <w:p w14:paraId="0506150D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wskazuje zachowania sprzyjające </w:t>
            </w:r>
            <w:r w:rsidR="00201271" w:rsidRPr="00A0760B">
              <w:rPr>
                <w:color w:val="000000" w:themeColor="text1"/>
              </w:rPr>
              <w:t xml:space="preserve">zachowaniu </w:t>
            </w:r>
            <w:r w:rsidR="0ED827A9" w:rsidRPr="00A0760B">
              <w:rPr>
                <w:color w:val="000000" w:themeColor="text1"/>
              </w:rPr>
              <w:t>zdrow</w:t>
            </w:r>
            <w:r w:rsidR="00201271" w:rsidRPr="00A0760B">
              <w:rPr>
                <w:color w:val="000000" w:themeColor="text1"/>
              </w:rPr>
              <w:t>ego</w:t>
            </w:r>
            <w:r w:rsidR="0ED827A9" w:rsidRPr="00A0760B">
              <w:rPr>
                <w:color w:val="000000" w:themeColor="text1"/>
              </w:rPr>
              <w:t xml:space="preserve"> układu krążenia i zmniejszające ryzyko nowotworów,</w:t>
            </w:r>
          </w:p>
          <w:p w14:paraId="556251D6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potrafi zinterpretować podstawowe dane o zachorowalności i umieralności,</w:t>
            </w:r>
          </w:p>
          <w:p w14:paraId="37EA6ED6" w14:textId="57C0F1B4" w:rsidR="001A1EBB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rozpoznaje rolę badań profilaktycznych w zapobieganiu chorobom</w:t>
            </w:r>
            <w:r w:rsidR="00A0760B">
              <w:rPr>
                <w:color w:val="000000" w:themeColor="text1"/>
              </w:rPr>
              <w:t>,</w:t>
            </w:r>
          </w:p>
          <w:p w14:paraId="37AAD764" w14:textId="77777777" w:rsidR="00EF36EA" w:rsidRPr="00A0760B" w:rsidRDefault="00EF36EA" w:rsidP="00A0760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prawidłowo wykonuje pomiar </w:t>
            </w:r>
            <w:r w:rsidRPr="00A0760B">
              <w:rPr>
                <w:color w:val="000000" w:themeColor="text1"/>
              </w:rPr>
              <w:lastRenderedPageBreak/>
              <w:t>ciśnienia tętniczego aparatem automatycznym i odczytuje wynik.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5F464" w14:textId="77777777" w:rsidR="00B237AF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50E448DD" w:rsidRPr="00A0760B">
              <w:rPr>
                <w:color w:val="000000" w:themeColor="text1"/>
              </w:rPr>
              <w:t xml:space="preserve"> ocenia skuteczność działań profilaktycznych w obszarze kardiologii i onkologii,</w:t>
            </w:r>
          </w:p>
          <w:p w14:paraId="554D6ABB" w14:textId="77777777" w:rsidR="00B237AF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0E448DD" w:rsidRPr="00A0760B">
              <w:rPr>
                <w:color w:val="000000" w:themeColor="text1"/>
              </w:rPr>
              <w:t xml:space="preserve"> porównuje różne sposoby przeciwdziałania chorobom cywilizacyjnym,</w:t>
            </w:r>
          </w:p>
          <w:p w14:paraId="16046FF0" w14:textId="77777777" w:rsidR="00B237AF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0E448DD" w:rsidRPr="00A0760B">
              <w:rPr>
                <w:color w:val="000000" w:themeColor="text1"/>
              </w:rPr>
              <w:t xml:space="preserve"> świadomie wskazuje znaczenie aktywności fizycznej, diety i rezygnacji z używek w profilaktyce,</w:t>
            </w:r>
          </w:p>
          <w:p w14:paraId="43470229" w14:textId="0C65C549" w:rsidR="001A1EBB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0E448DD" w:rsidRPr="00A0760B">
              <w:rPr>
                <w:color w:val="000000" w:themeColor="text1"/>
              </w:rPr>
              <w:t xml:space="preserve"> argumentuje potrzebę wdrażania programów zdrowotnych w społeczeństwie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162AACAC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 interpretuje wynik pomiaru w odniesieniu do podanych norm i analizuje czynniki, które mogły wpłynąć na jego wartość.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F0AC9" w14:textId="77777777" w:rsidR="00BA5F14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3072EBC2" w:rsidRPr="00A0760B">
              <w:rPr>
                <w:color w:val="000000" w:themeColor="text1"/>
              </w:rPr>
              <w:t xml:space="preserve"> </w:t>
            </w:r>
            <w:r w:rsidR="5389A656" w:rsidRPr="00A0760B">
              <w:rPr>
                <w:color w:val="000000" w:themeColor="text1"/>
              </w:rPr>
              <w:t>opracowuje indywidualny lub grupowy plan działań profilaktycznych w zakresie chorób serca i nowotworów,</w:t>
            </w:r>
          </w:p>
          <w:p w14:paraId="6DBDCC15" w14:textId="77777777" w:rsidR="00BA5F14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389A656" w:rsidRPr="00A0760B">
              <w:rPr>
                <w:color w:val="000000" w:themeColor="text1"/>
              </w:rPr>
              <w:t xml:space="preserve"> przygotowuje prezentację lub kampanię edukacyjną na temat profilaktyki chorób cywilizacyjnych,</w:t>
            </w:r>
          </w:p>
          <w:p w14:paraId="254B46A1" w14:textId="77777777" w:rsidR="00BA5F14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389A656" w:rsidRPr="00A0760B">
              <w:rPr>
                <w:color w:val="000000" w:themeColor="text1"/>
              </w:rPr>
              <w:t xml:space="preserve"> samodzielnie analizuje i interpretuje dane statystyczne dotyczące profilaktyki zdrowotnej,</w:t>
            </w:r>
          </w:p>
          <w:p w14:paraId="53E151D9" w14:textId="4FA9FCEB" w:rsidR="001A1EBB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389A656" w:rsidRPr="00A0760B">
              <w:rPr>
                <w:color w:val="000000" w:themeColor="text1"/>
              </w:rPr>
              <w:t xml:space="preserve"> proponuje autorskie rozwiązania wspierające działania prozdrowotne w społeczności lokalnej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060DD6FD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 planuje i realizuje działanie edukacyjne uczące prawidłowego pomiaru ciśnienia oraz odpowiedzialnej interpretacji uzyskanych wyników.</w:t>
            </w:r>
          </w:p>
        </w:tc>
      </w:tr>
      <w:tr w:rsidR="001A1EBB" w:rsidRPr="001A1EBB" w14:paraId="1526D7D5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3E86A" w14:textId="77777777" w:rsidR="001A1EBB" w:rsidRPr="001A1EBB" w:rsidRDefault="0C637A29" w:rsidP="001A1EBB">
            <w:r>
              <w:lastRenderedPageBreak/>
              <w:t>3. Samobadanie i diagnostyka: ochrona zdrowia własnego i innych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7E494" w14:textId="77777777" w:rsidR="0079542B" w:rsidRDefault="22FA45CA" w:rsidP="0079542B">
            <w:r>
              <w:t>–</w:t>
            </w:r>
            <w:r w:rsidR="001A1EBB">
              <w:t> </w:t>
            </w:r>
            <w:r w:rsidR="254F58E0">
              <w:t>wie, że badania profilaktyczne służą ochronie zdrowia,</w:t>
            </w:r>
          </w:p>
          <w:p w14:paraId="72E8D2D6" w14:textId="77777777" w:rsidR="0079542B" w:rsidRDefault="22FA45CA" w:rsidP="0079542B">
            <w:r>
              <w:t>–</w:t>
            </w:r>
            <w:r w:rsidR="254F58E0">
              <w:t xml:space="preserve"> potrafi podać przykład badania diagnostycznego (np. morfologia krwi),</w:t>
            </w:r>
          </w:p>
          <w:p w14:paraId="68ED4A1C" w14:textId="2EC1C4B6" w:rsidR="001A1EBB" w:rsidRPr="001A1EBB" w:rsidRDefault="22FA45CA" w:rsidP="0079542B">
            <w:r>
              <w:t>–</w:t>
            </w:r>
            <w:r w:rsidR="254F58E0">
              <w:t xml:space="preserve"> rozpoznaje, że wczesne wykrycie choroby zwiększa szanse na skuteczne leczenie</w:t>
            </w:r>
            <w:r w:rsidR="00A0760B">
              <w:t>,</w:t>
            </w:r>
          </w:p>
          <w:p w14:paraId="72410370" w14:textId="77777777" w:rsidR="001C0C94" w:rsidRDefault="00113CBF">
            <w:r w:rsidRPr="00A0760B">
              <w:rPr>
                <w:color w:val="000000" w:themeColor="text1"/>
              </w:rPr>
              <w:t xml:space="preserve">– wie, że regularna ocena skóry i znamion oraz samobadanie piersi lub jąder są elementami </w:t>
            </w:r>
            <w:r w:rsidRPr="00A0760B">
              <w:rPr>
                <w:color w:val="000000" w:themeColor="text1"/>
              </w:rPr>
              <w:lastRenderedPageBreak/>
              <w:t>profilaktyki zdrowotnej.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DD5C6" w14:textId="77777777" w:rsidR="002C76EA" w:rsidRDefault="22FA45CA" w:rsidP="002C76EA">
            <w:r>
              <w:lastRenderedPageBreak/>
              <w:t>–</w:t>
            </w:r>
            <w:r w:rsidR="19A5E889">
              <w:t xml:space="preserve"> wyjaśnia, czym jest samobadanie i profilaktyka diagnostyczna,</w:t>
            </w:r>
          </w:p>
          <w:p w14:paraId="506EF0F5" w14:textId="77777777" w:rsidR="002C76EA" w:rsidRDefault="22FA45CA" w:rsidP="002C76EA">
            <w:r>
              <w:t>–</w:t>
            </w:r>
            <w:r w:rsidR="19A5E889">
              <w:t xml:space="preserve"> wymienia podstawowe metody samobadania (np. piersi, jąder),</w:t>
            </w:r>
          </w:p>
          <w:p w14:paraId="78AA6FAD" w14:textId="1726A9C4" w:rsidR="002C76EA" w:rsidRPr="002C76EA" w:rsidRDefault="22FA45CA" w:rsidP="002C76EA">
            <w:r>
              <w:t>–</w:t>
            </w:r>
            <w:r w:rsidR="19A5E889">
              <w:t xml:space="preserve"> podaje przykłady badań przesiewowych i ich znaczenie (np. cytologia, mammografia)</w:t>
            </w:r>
            <w:r w:rsidR="00A0760B">
              <w:t>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B4106" w14:textId="77777777" w:rsidR="002C76EA" w:rsidRDefault="22FA45CA" w:rsidP="002C76EA">
            <w:r>
              <w:t>–</w:t>
            </w:r>
            <w:r w:rsidR="19A5E889">
              <w:t xml:space="preserve"> analizuje znaczenie samobadania i badań profilaktycznych dla ochrony zdrowia,</w:t>
            </w:r>
          </w:p>
          <w:p w14:paraId="224A62B7" w14:textId="77777777" w:rsidR="002C76EA" w:rsidRDefault="22FA45CA" w:rsidP="002C76EA">
            <w:r>
              <w:t>–</w:t>
            </w:r>
            <w:r w:rsidR="19A5E889">
              <w:t xml:space="preserve"> rozpoznaje objawy, które wymagają konsultacji lekarskiej,</w:t>
            </w:r>
          </w:p>
          <w:p w14:paraId="1AB9D0A9" w14:textId="77777777" w:rsidR="002C76EA" w:rsidRDefault="22FA45CA" w:rsidP="002C76EA">
            <w:r>
              <w:t>–</w:t>
            </w:r>
            <w:r w:rsidR="19A5E889">
              <w:t xml:space="preserve"> potrafi zaplanować udział w wybranych badaniach diagnostycznych,</w:t>
            </w:r>
          </w:p>
          <w:p w14:paraId="6586B67D" w14:textId="06B405F7" w:rsidR="005B60E9" w:rsidRPr="001A1EBB" w:rsidRDefault="22FA45CA" w:rsidP="002C76EA">
            <w:r>
              <w:t>–</w:t>
            </w:r>
            <w:r w:rsidR="19A5E889">
              <w:t xml:space="preserve"> wskazuje, w jaki sposób regularne badania wpływają na obniżenie ryzyka chorób</w:t>
            </w:r>
            <w:r w:rsidR="00A0760B">
              <w:t>,</w:t>
            </w:r>
          </w:p>
          <w:p w14:paraId="7C13C41B" w14:textId="77777777" w:rsidR="001A1EBB" w:rsidRDefault="001A1EBB" w:rsidP="001A1EBB">
            <w:r w:rsidRPr="00A0760B">
              <w:rPr>
                <w:color w:val="000000" w:themeColor="text1"/>
              </w:rPr>
              <w:lastRenderedPageBreak/>
              <w:t>– stosuje zasadę ABCDE do oceny znamion i wskazuje zmiany wymagające konsultacji lekarskiej.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732D3" w14:textId="77777777" w:rsidR="00AD4E5D" w:rsidRDefault="22FA45CA" w:rsidP="00AD4E5D">
            <w:r>
              <w:lastRenderedPageBreak/>
              <w:t>–</w:t>
            </w:r>
            <w:r w:rsidR="72A6EFF8">
              <w:t xml:space="preserve"> </w:t>
            </w:r>
            <w:r w:rsidR="6E650F69">
              <w:t>ocenia rolę profilaktyki diagnostycznej w zapobieganiu chorobom cywilizacyjnym,</w:t>
            </w:r>
          </w:p>
          <w:p w14:paraId="35459B99" w14:textId="77777777" w:rsidR="00AD4E5D" w:rsidRDefault="22FA45CA" w:rsidP="00AD4E5D">
            <w:r>
              <w:t>–</w:t>
            </w:r>
            <w:r w:rsidR="72A6EFF8">
              <w:t xml:space="preserve"> </w:t>
            </w:r>
            <w:r w:rsidR="6E650F69">
              <w:t>porównuje różne rodzaje badań przesiewowych i wskazuje ich grupy docelowe,</w:t>
            </w:r>
          </w:p>
          <w:p w14:paraId="4A6F1958" w14:textId="77777777" w:rsidR="00AD4E5D" w:rsidRDefault="22FA45CA" w:rsidP="00AD4E5D">
            <w:r>
              <w:t>–</w:t>
            </w:r>
            <w:r w:rsidR="72A6EFF8">
              <w:t xml:space="preserve"> </w:t>
            </w:r>
            <w:r w:rsidR="6E650F69">
              <w:t>świadomie prezentuje własne podejście do dbania o zdrowie poprzez regularną diagnostykę,</w:t>
            </w:r>
          </w:p>
          <w:p w14:paraId="232C19DD" w14:textId="438DC878" w:rsidR="001A1EBB" w:rsidRPr="001A1EBB" w:rsidRDefault="22FA45CA" w:rsidP="00AD4E5D">
            <w:r>
              <w:lastRenderedPageBreak/>
              <w:t>–</w:t>
            </w:r>
            <w:r w:rsidR="6E650F69">
              <w:t xml:space="preserve"> argumentuje potrzebę systematycznych badań dla jednostki i społeczeństwa</w:t>
            </w:r>
            <w:r w:rsidR="00A0760B">
              <w:t>,</w:t>
            </w:r>
          </w:p>
          <w:p w14:paraId="6DE90567" w14:textId="77777777" w:rsidR="001C0C94" w:rsidRDefault="00113CBF">
            <w:r w:rsidRPr="00A0760B">
              <w:rPr>
                <w:color w:val="000000" w:themeColor="text1"/>
              </w:rPr>
              <w:t>– uzasadnia potrzebę regularnego samobadania piersi lub jąder i oceny skóry oraz dobiera właściwy sposób reagowania na niepokojące zmiany.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1439F" w14:textId="77777777" w:rsidR="00F72475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72A6EFF8" w:rsidRPr="00A0760B">
              <w:rPr>
                <w:color w:val="000000" w:themeColor="text1"/>
              </w:rPr>
              <w:t xml:space="preserve"> opracowuje indywidualny plan badań profilaktycznych dostosowany do wieku i płci,</w:t>
            </w:r>
          </w:p>
          <w:p w14:paraId="3D0BE056" w14:textId="77777777" w:rsidR="00F72475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2A6EFF8" w:rsidRPr="00A0760B">
              <w:rPr>
                <w:color w:val="000000" w:themeColor="text1"/>
              </w:rPr>
              <w:t xml:space="preserve"> przygotowuje prezentację lub projekt edukacyjny na temat znaczenia diagnostyki i samobadania,</w:t>
            </w:r>
          </w:p>
          <w:p w14:paraId="0BAA1837" w14:textId="77777777" w:rsidR="00F72475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2A6EFF8" w:rsidRPr="00A0760B">
              <w:rPr>
                <w:color w:val="000000" w:themeColor="text1"/>
              </w:rPr>
              <w:t xml:space="preserve"> samodzielnie analizuje materiały edukacyjne lub dane statystyczne dotyczące badań profilaktycznych,</w:t>
            </w:r>
          </w:p>
          <w:p w14:paraId="176FA8B6" w14:textId="779B407C" w:rsidR="001A1EBB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2A6EFF8" w:rsidRPr="00A0760B">
              <w:rPr>
                <w:color w:val="000000" w:themeColor="text1"/>
              </w:rPr>
              <w:t xml:space="preserve"> proponuje własne rozwiązania promujące </w:t>
            </w:r>
            <w:r w:rsidR="72A6EFF8" w:rsidRPr="00A0760B">
              <w:rPr>
                <w:color w:val="000000" w:themeColor="text1"/>
              </w:rPr>
              <w:lastRenderedPageBreak/>
              <w:t>systematyczne badania w społeczności lokalnej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31A80078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opracowuje rzetelny materiał edukacyjny zachęcający do regularnego samobadania i oceny znamion.</w:t>
            </w:r>
          </w:p>
        </w:tc>
      </w:tr>
      <w:tr w:rsidR="001A1EBB" w:rsidRPr="001A1EBB" w14:paraId="1819CBF3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D0DC" w14:textId="77777777" w:rsidR="001A1EBB" w:rsidRPr="001A1EBB" w:rsidRDefault="386628B3" w:rsidP="001A1EBB">
            <w:r w:rsidRPr="00A0760B">
              <w:rPr>
                <w:color w:val="000000" w:themeColor="text1"/>
              </w:rPr>
              <w:lastRenderedPageBreak/>
              <w:t>4. Transplantologia i dawstwo narządów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35087" w14:textId="77777777" w:rsidR="00B2671B" w:rsidRPr="00A0760B" w:rsidRDefault="22FA45CA" w:rsidP="00B2671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9D72A6D" w:rsidRPr="00A0760B">
              <w:rPr>
                <w:color w:val="000000" w:themeColor="text1"/>
              </w:rPr>
              <w:t xml:space="preserve"> wie, co oznacza pojęcie transplantacji,</w:t>
            </w:r>
          </w:p>
          <w:p w14:paraId="1EB52542" w14:textId="77777777" w:rsidR="00B2671B" w:rsidRPr="00A0760B" w:rsidRDefault="22FA45CA" w:rsidP="00B2671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9D72A6D" w:rsidRPr="00A0760B">
              <w:rPr>
                <w:color w:val="000000" w:themeColor="text1"/>
              </w:rPr>
              <w:t xml:space="preserve"> potrafi podać prosty przykład przeszczepu ratującego życie,</w:t>
            </w:r>
          </w:p>
          <w:p w14:paraId="26632321" w14:textId="6C2EF171" w:rsidR="005B60E9" w:rsidRPr="00A0760B" w:rsidRDefault="22FA45CA" w:rsidP="00B2671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9D72A6D" w:rsidRPr="00A0760B">
              <w:rPr>
                <w:color w:val="000000" w:themeColor="text1"/>
              </w:rPr>
              <w:t xml:space="preserve"> rozpoznaje, że dawstwo narządów jest formą pomocy innym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44476DC6" w14:textId="77777777" w:rsidR="001A1EBB" w:rsidRPr="00A0760B" w:rsidRDefault="001A1EBB" w:rsidP="001A1EB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wie, że decyzje dotyczące dawstwa </w:t>
            </w:r>
            <w:r w:rsidRPr="00A0760B">
              <w:rPr>
                <w:color w:val="000000" w:themeColor="text1"/>
              </w:rPr>
              <w:lastRenderedPageBreak/>
              <w:t>wiążą się z wyrażeniem woli dawcy.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B1508" w14:textId="77777777" w:rsidR="007C203C" w:rsidRPr="00A0760B" w:rsidRDefault="22FA45CA" w:rsidP="007C203C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4AD4456A" w:rsidRPr="00A0760B">
              <w:rPr>
                <w:color w:val="000000" w:themeColor="text1"/>
              </w:rPr>
              <w:t xml:space="preserve"> wyjaśnia, czym jest transplantologia i na czym polega dawstwo,</w:t>
            </w:r>
          </w:p>
          <w:p w14:paraId="72728E0C" w14:textId="77777777" w:rsidR="007C203C" w:rsidRPr="00A0760B" w:rsidRDefault="22FA45CA" w:rsidP="007C203C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4AD4456A" w:rsidRPr="00A0760B">
              <w:rPr>
                <w:color w:val="000000" w:themeColor="text1"/>
              </w:rPr>
              <w:t xml:space="preserve"> wymienia rodzaje przeszczepów (np. od dawcy żywego, </w:t>
            </w:r>
            <w:r w:rsidR="00201271" w:rsidRPr="00A0760B">
              <w:rPr>
                <w:color w:val="000000" w:themeColor="text1"/>
              </w:rPr>
              <w:t>od osoby zmarłej</w:t>
            </w:r>
            <w:r w:rsidR="4AD4456A" w:rsidRPr="00A0760B">
              <w:rPr>
                <w:color w:val="000000" w:themeColor="text1"/>
              </w:rPr>
              <w:t>),</w:t>
            </w:r>
          </w:p>
          <w:p w14:paraId="2FC060C4" w14:textId="4B335E39" w:rsidR="001A1EBB" w:rsidRPr="00A0760B" w:rsidRDefault="22FA45CA" w:rsidP="007C203C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4AD4456A" w:rsidRPr="00A0760B">
              <w:rPr>
                <w:color w:val="000000" w:themeColor="text1"/>
              </w:rPr>
              <w:t xml:space="preserve"> podaje przykłady narządów i tkanek, które można przeszczepiać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024D1A18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 wyjaśnia pojęcia zgody świadomej, zgody domniemanej i sprzeciwu wyrażonego za życia.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ECADB" w14:textId="77777777" w:rsidR="007C203C" w:rsidRDefault="22FA45CA" w:rsidP="007C203C">
            <w:r>
              <w:lastRenderedPageBreak/>
              <w:t>–</w:t>
            </w:r>
            <w:r w:rsidR="4AD4456A">
              <w:t xml:space="preserve"> analizuje znaczenie transplantacji dla ratowania zdrowia i życia,</w:t>
            </w:r>
          </w:p>
          <w:p w14:paraId="7DE91FFB" w14:textId="77777777" w:rsidR="007C203C" w:rsidRDefault="22FA45CA" w:rsidP="007C203C">
            <w:r>
              <w:t>–</w:t>
            </w:r>
            <w:r w:rsidR="4AD4456A">
              <w:t xml:space="preserve"> wskazuje instytucje i organizacje zajmujące się koordynacją przeszczepów,</w:t>
            </w:r>
          </w:p>
          <w:p w14:paraId="737CCAA7" w14:textId="77777777" w:rsidR="007C203C" w:rsidRDefault="22FA45CA" w:rsidP="007C203C">
            <w:r>
              <w:t>–</w:t>
            </w:r>
            <w:r w:rsidR="4AD4456A">
              <w:t xml:space="preserve"> wyjaśnia podstawowe aspekty prawne i etyczne dawstwa w Polsce,</w:t>
            </w:r>
          </w:p>
          <w:p w14:paraId="15776D38" w14:textId="39E6FE1C" w:rsidR="001A1EBB" w:rsidRDefault="22FA45CA" w:rsidP="007C203C">
            <w:r>
              <w:lastRenderedPageBreak/>
              <w:t>–</w:t>
            </w:r>
            <w:r w:rsidR="4AD4456A">
              <w:t xml:space="preserve"> rozpoznaje korzyści i zagrożenia związane z przeszczepami</w:t>
            </w:r>
            <w:r w:rsidR="00A0760B">
              <w:t>,</w:t>
            </w:r>
          </w:p>
          <w:p w14:paraId="21A5BD42" w14:textId="77777777" w:rsidR="007C203C" w:rsidRPr="007C203C" w:rsidRDefault="007C203C" w:rsidP="007C203C">
            <w:r w:rsidRPr="00A0760B">
              <w:rPr>
                <w:color w:val="000000" w:themeColor="text1"/>
              </w:rPr>
              <w:t>– wyjaśnia rolę osób bliskich dawcy w kwestiach związanych z dawstwem narządów po śmierci.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A647E" w14:textId="77777777" w:rsidR="009D27EB" w:rsidRDefault="22FA45CA" w:rsidP="009D27EB">
            <w:r>
              <w:lastRenderedPageBreak/>
              <w:t>–</w:t>
            </w:r>
            <w:r w:rsidR="0E279B31">
              <w:t xml:space="preserve"> ocenia wpływ transplantologii na rozwój medycyny i zdrowie społeczeństwa,</w:t>
            </w:r>
          </w:p>
          <w:p w14:paraId="1CCE159C" w14:textId="77777777" w:rsidR="009D27EB" w:rsidRDefault="22FA45CA" w:rsidP="009D27EB">
            <w:r>
              <w:t>–</w:t>
            </w:r>
            <w:r w:rsidR="0E279B31">
              <w:t xml:space="preserve"> porównuje różne rodzaje przeszczepów pod kątem ich znaczenia i trudności,</w:t>
            </w:r>
          </w:p>
          <w:p w14:paraId="291FC170" w14:textId="77777777" w:rsidR="009D27EB" w:rsidRDefault="22FA45CA" w:rsidP="009D27EB">
            <w:r>
              <w:t>–</w:t>
            </w:r>
            <w:r w:rsidR="0E279B31">
              <w:t xml:space="preserve"> świadomie prezentuje własną opinię na temat dawstwa narządów,</w:t>
            </w:r>
          </w:p>
          <w:p w14:paraId="424CAF44" w14:textId="76271A15" w:rsidR="001A1EBB" w:rsidRPr="001A1EBB" w:rsidRDefault="22FA45CA" w:rsidP="009D27EB">
            <w:r>
              <w:lastRenderedPageBreak/>
              <w:t>–</w:t>
            </w:r>
            <w:r w:rsidR="0E279B31">
              <w:t xml:space="preserve"> argumentuje znaczenie solidarności i altruizmu w kontekście transplantologii</w:t>
            </w:r>
            <w:r w:rsidR="00A0760B">
              <w:t>,</w:t>
            </w:r>
          </w:p>
          <w:p w14:paraId="12ECABC8" w14:textId="77777777" w:rsidR="001C0C94" w:rsidRDefault="00113CBF">
            <w:r w:rsidRPr="00A0760B">
              <w:rPr>
                <w:color w:val="000000" w:themeColor="text1"/>
              </w:rPr>
              <w:t>– analizuje znaczenie wyrażenia i udokumentowania woli dawcy oraz prawne i etyczne aspekty zgody i sprzeciwu.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6D699" w14:textId="77777777" w:rsidR="009D27EB" w:rsidRPr="009D27EB" w:rsidRDefault="22FA45CA" w:rsidP="009D27EB">
            <w:r>
              <w:lastRenderedPageBreak/>
              <w:t>–</w:t>
            </w:r>
            <w:r w:rsidR="0E279B31">
              <w:t xml:space="preserve"> opracowuje projekt edukacyjny lub kampanię promującą ideę dawstwa narządów,</w:t>
            </w:r>
          </w:p>
          <w:p w14:paraId="7BE3753C" w14:textId="77777777" w:rsidR="009D27EB" w:rsidRPr="009D27EB" w:rsidRDefault="22FA45CA" w:rsidP="009D27EB">
            <w:r>
              <w:t>–</w:t>
            </w:r>
            <w:r w:rsidR="0E279B31">
              <w:t xml:space="preserve"> przygotowuje prezentację na temat współczesnych osiągnięć transplantologii,</w:t>
            </w:r>
          </w:p>
          <w:p w14:paraId="60156DD7" w14:textId="77777777" w:rsidR="009D27EB" w:rsidRPr="009D27EB" w:rsidRDefault="22FA45CA" w:rsidP="009D27EB">
            <w:r>
              <w:t>–</w:t>
            </w:r>
            <w:r w:rsidR="0E279B31">
              <w:t xml:space="preserve"> samodzielnie analizuje przypadki </w:t>
            </w:r>
            <w:r w:rsidR="0E279B31">
              <w:lastRenderedPageBreak/>
              <w:t>etycznych dylematów związanych z przeszczepami,</w:t>
            </w:r>
          </w:p>
          <w:p w14:paraId="3123B270" w14:textId="5E4B19AD" w:rsidR="009D27EB" w:rsidRPr="009D27EB" w:rsidRDefault="22FA45CA" w:rsidP="009D27EB">
            <w:r>
              <w:t>–</w:t>
            </w:r>
            <w:r w:rsidR="0E279B31">
              <w:t xml:space="preserve"> proponuje autorskie rozwiązania wspierające rozwój dawstwa w społeczności lokalnej</w:t>
            </w:r>
            <w:r w:rsidR="00A0760B">
              <w:t>,</w:t>
            </w:r>
          </w:p>
          <w:p w14:paraId="41814AA7" w14:textId="77777777" w:rsidR="001A1EBB" w:rsidRPr="001A1EBB" w:rsidRDefault="001A1EBB" w:rsidP="00626E99">
            <w:r w:rsidRPr="00A0760B">
              <w:rPr>
                <w:color w:val="000000" w:themeColor="text1"/>
              </w:rPr>
              <w:t>– analizuje złożony przypadek dotyczący woli dawcy i roli osób bliskich, odwołując się do zasad prawa i etyki transplantacyjnej.</w:t>
            </w:r>
          </w:p>
        </w:tc>
      </w:tr>
      <w:tr w:rsidR="008A010A" w:rsidRPr="001A1EBB" w14:paraId="6729324D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F69B" w14:textId="77777777" w:rsidR="008A010A" w:rsidRPr="005F77E8" w:rsidRDefault="7FC88B3D" w:rsidP="10636382">
            <w:r>
              <w:lastRenderedPageBreak/>
              <w:t>5. Profilaktyka chorób zakaźnych i opieka paliatywna (temat fakultatywny)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5D2B" w14:textId="77777777" w:rsidR="00EB1048" w:rsidRDefault="22FA45CA" w:rsidP="00EB1048">
            <w:r>
              <w:t>–</w:t>
            </w:r>
            <w:r w:rsidR="4F408A10">
              <w:t xml:space="preserve"> wie, że choroby zakaźne stanowią zagrożenie dla zdrowia,</w:t>
            </w:r>
          </w:p>
          <w:p w14:paraId="775911AF" w14:textId="77777777" w:rsidR="00EB1048" w:rsidRDefault="22FA45CA" w:rsidP="00EB1048">
            <w:r>
              <w:t>–</w:t>
            </w:r>
            <w:r w:rsidR="4F408A10">
              <w:t xml:space="preserve"> potrafi podać przykład choroby zakaźnej,</w:t>
            </w:r>
          </w:p>
          <w:p w14:paraId="2F086953" w14:textId="5DB04237" w:rsidR="008A010A" w:rsidRPr="001A1EBB" w:rsidRDefault="22FA45CA" w:rsidP="00EB1048">
            <w:r>
              <w:t>–</w:t>
            </w:r>
            <w:r w:rsidR="4F408A10">
              <w:t xml:space="preserve"> rozpoznaje, że opieka paliatywna dotyczy osób ciężko chorych</w:t>
            </w:r>
            <w:r w:rsidR="00A0760B">
              <w:t>,</w:t>
            </w:r>
          </w:p>
          <w:p w14:paraId="70BD6DA4" w14:textId="77777777" w:rsidR="001C0C94" w:rsidRDefault="00113CBF">
            <w:r w:rsidRPr="00A0760B">
              <w:rPr>
                <w:color w:val="000000" w:themeColor="text1"/>
              </w:rPr>
              <w:lastRenderedPageBreak/>
              <w:t>– wie, że opieka paliatywna i terapia uporczywa nie oznaczają tego samego.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1A46" w14:textId="77777777" w:rsidR="00EB1048" w:rsidRDefault="22FA45CA" w:rsidP="00EB1048">
            <w:r>
              <w:lastRenderedPageBreak/>
              <w:t>–</w:t>
            </w:r>
            <w:r w:rsidR="4F408A10">
              <w:t xml:space="preserve"> wyjaśnia, na czym polega profilaktyka chorób zakaźnych,</w:t>
            </w:r>
          </w:p>
          <w:p w14:paraId="3A10C646" w14:textId="77777777" w:rsidR="00EB1048" w:rsidRDefault="22FA45CA" w:rsidP="00EB1048">
            <w:r>
              <w:t>–</w:t>
            </w:r>
            <w:r w:rsidR="4F408A10">
              <w:t xml:space="preserve"> wymienia podstawowe sposoby zapobiegania zakażeniom (np. higiena, szczepienia),</w:t>
            </w:r>
          </w:p>
          <w:p w14:paraId="309332EA" w14:textId="77777777" w:rsidR="008A010A" w:rsidRPr="001A1EBB" w:rsidRDefault="22FA45CA" w:rsidP="00EB1048">
            <w:r>
              <w:lastRenderedPageBreak/>
              <w:t>–</w:t>
            </w:r>
            <w:r w:rsidR="4F408A10">
              <w:t xml:space="preserve"> podaje przykłady form opieki nad osobą przewlekle chorą.</w:t>
            </w:r>
          </w:p>
          <w:p w14:paraId="1A14F96D" w14:textId="77777777" w:rsidR="001C0C94" w:rsidRDefault="00113CBF">
            <w:r w:rsidRPr="00A0760B">
              <w:rPr>
                <w:color w:val="000000" w:themeColor="text1"/>
              </w:rPr>
              <w:t>– wyjaśnia, czym jest terapia uporczywa, i odróżnia ją od opieki paliatywnej.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89D7" w14:textId="77777777" w:rsidR="00D37046" w:rsidRDefault="22FA45CA" w:rsidP="00D37046">
            <w:r>
              <w:lastRenderedPageBreak/>
              <w:t>–</w:t>
            </w:r>
            <w:r w:rsidR="5B80DF47">
              <w:t xml:space="preserve"> analizuje znaczenie szczepień i działań profilaktycznych w ochronie zdrowia,</w:t>
            </w:r>
          </w:p>
          <w:p w14:paraId="0301BC46" w14:textId="77777777" w:rsidR="00D37046" w:rsidRDefault="22FA45CA" w:rsidP="00D37046">
            <w:r>
              <w:t>–</w:t>
            </w:r>
            <w:r w:rsidR="5B80DF47">
              <w:t xml:space="preserve"> wskazuje konsekwencje zaniedbań w profilaktyce chorób zakaźnych,</w:t>
            </w:r>
          </w:p>
          <w:p w14:paraId="74A0819F" w14:textId="77777777" w:rsidR="00D37046" w:rsidRDefault="22FA45CA" w:rsidP="00D37046">
            <w:r>
              <w:lastRenderedPageBreak/>
              <w:t>–</w:t>
            </w:r>
            <w:r w:rsidR="5B80DF47">
              <w:t xml:space="preserve"> opisuje rolę opieki paliatywnej w poprawie jakości życia osób chorych,</w:t>
            </w:r>
          </w:p>
          <w:p w14:paraId="4C99B9CF" w14:textId="05A4BCB2" w:rsidR="008A010A" w:rsidRPr="001A1EBB" w:rsidRDefault="22FA45CA" w:rsidP="00D37046">
            <w:r>
              <w:t>–</w:t>
            </w:r>
            <w:r w:rsidR="5B80DF47">
              <w:t xml:space="preserve"> rozpoznaje potrzeby emocjonalne i społeczne pacjentów objętych opieką paliatywną</w:t>
            </w:r>
            <w:r w:rsidR="00A0760B">
              <w:t>,</w:t>
            </w:r>
          </w:p>
          <w:p w14:paraId="407A0D25" w14:textId="77777777" w:rsidR="001C0C94" w:rsidRDefault="00113CBF">
            <w:r w:rsidRPr="00A0760B">
              <w:rPr>
                <w:color w:val="000000" w:themeColor="text1"/>
              </w:rPr>
              <w:t>– porównuje opiekę paliatywną i terapię uporczywą pod względem ich celów i charakteru działań.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2134" w14:textId="77777777" w:rsidR="00D37046" w:rsidRDefault="22FA45CA" w:rsidP="00D37046">
            <w:r>
              <w:lastRenderedPageBreak/>
              <w:t>–</w:t>
            </w:r>
            <w:r w:rsidR="5B80DF47">
              <w:t xml:space="preserve"> ocenia rolę profilaktyki chorób zakaźnych w zdrowiu publicznym,</w:t>
            </w:r>
          </w:p>
          <w:p w14:paraId="1AA19CC9" w14:textId="77777777" w:rsidR="00D37046" w:rsidRDefault="22FA45CA" w:rsidP="00D37046">
            <w:r>
              <w:t>–</w:t>
            </w:r>
            <w:r w:rsidR="5B80DF47">
              <w:t xml:space="preserve"> porównuje różne formy opieki nad osobami przewlekle i nieuleczalnie chorymi,</w:t>
            </w:r>
          </w:p>
          <w:p w14:paraId="45089D24" w14:textId="77777777" w:rsidR="00D37046" w:rsidRDefault="22FA45CA" w:rsidP="00D37046">
            <w:r>
              <w:t>–</w:t>
            </w:r>
            <w:r w:rsidR="5B80DF47">
              <w:t xml:space="preserve"> świadomie argumentuje znaczenie </w:t>
            </w:r>
            <w:r w:rsidR="5B80DF47">
              <w:lastRenderedPageBreak/>
              <w:t>empatii i wsparcia wobec osób chorych i ich rodzin,</w:t>
            </w:r>
          </w:p>
          <w:p w14:paraId="76814AE9" w14:textId="77777777" w:rsidR="008A010A" w:rsidRPr="001A1EBB" w:rsidRDefault="22FA45CA" w:rsidP="00D37046">
            <w:r>
              <w:t>–</w:t>
            </w:r>
            <w:r w:rsidR="5B80DF47">
              <w:t xml:space="preserve"> wskazuje przykłady kampanii profilaktycznych i programów opieki paliatywnej.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CEDE" w14:textId="77777777" w:rsidR="002F6454" w:rsidRDefault="22FA45CA" w:rsidP="002F6454">
            <w:r>
              <w:lastRenderedPageBreak/>
              <w:t>–</w:t>
            </w:r>
            <w:r w:rsidR="038EF565">
              <w:t xml:space="preserve"> opracowuje projekt edukacyjny na temat profilaktyki chorób zakaźnych lub wsparcia osób w opiece paliatywnej,</w:t>
            </w:r>
          </w:p>
          <w:p w14:paraId="4DC40F29" w14:textId="77777777" w:rsidR="002F6454" w:rsidRDefault="22FA45CA" w:rsidP="002F6454">
            <w:r>
              <w:t>–</w:t>
            </w:r>
            <w:r w:rsidR="7F0303E5">
              <w:t xml:space="preserve"> </w:t>
            </w:r>
            <w:r w:rsidR="038EF565">
              <w:t xml:space="preserve">przygotowuje prezentację o roli instytucji i organizacji </w:t>
            </w:r>
            <w:r w:rsidR="038EF565">
              <w:lastRenderedPageBreak/>
              <w:t>zajmujących się opieką paliatywną,</w:t>
            </w:r>
          </w:p>
          <w:p w14:paraId="7586830A" w14:textId="77777777" w:rsidR="002F6454" w:rsidRDefault="22FA45CA" w:rsidP="002F6454">
            <w:r>
              <w:t>–</w:t>
            </w:r>
            <w:r w:rsidR="038EF565">
              <w:t xml:space="preserve"> samodzielnie analizuje dane o skuteczności szczepień i działań profilaktycznych,</w:t>
            </w:r>
          </w:p>
          <w:p w14:paraId="445E0D18" w14:textId="77777777" w:rsidR="008A010A" w:rsidRPr="001A1EBB" w:rsidRDefault="22FA45CA" w:rsidP="002F6454">
            <w:r>
              <w:t>–</w:t>
            </w:r>
            <w:r w:rsidR="038EF565">
              <w:t xml:space="preserve"> proponuje autorskie rozwiązania wspierające osoby przewlekle i terminalnie chore w społeczności lokalnej.</w:t>
            </w:r>
          </w:p>
        </w:tc>
      </w:tr>
      <w:tr w:rsidR="00AE79D3" w:rsidRPr="001A1EBB" w14:paraId="79B219B7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92FC" w14:textId="77777777" w:rsidR="00AE79D3" w:rsidRPr="005F77E8" w:rsidRDefault="00B72040" w:rsidP="001A1EBB">
            <w:pPr>
              <w:rPr>
                <w:b/>
                <w:bCs/>
              </w:rPr>
            </w:pPr>
            <w:r w:rsidRPr="005F77E8">
              <w:lastRenderedPageBreak/>
              <w:t>6. Zdrowie na co dzień: jak dbać o ciało i umysł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8D50" w14:textId="77777777" w:rsidR="00BA5D8D" w:rsidRDefault="22FA45CA" w:rsidP="00BA5D8D">
            <w:r>
              <w:t>–</w:t>
            </w:r>
            <w:r w:rsidR="076D22D3">
              <w:t xml:space="preserve"> wie, że zdrowie zależy od codziennych nawyków,</w:t>
            </w:r>
          </w:p>
          <w:p w14:paraId="47B3FFA4" w14:textId="77777777" w:rsidR="00BA5D8D" w:rsidRDefault="22FA45CA" w:rsidP="00BA5D8D">
            <w:r>
              <w:t>–</w:t>
            </w:r>
            <w:r w:rsidR="076D22D3">
              <w:t xml:space="preserve"> potrafi podać przykład zachowania korzystnego dla zdrowia (np. sen, ruch, higiena),</w:t>
            </w:r>
          </w:p>
          <w:p w14:paraId="5F631EA7" w14:textId="77777777" w:rsidR="00AE79D3" w:rsidRPr="001A1EBB" w:rsidRDefault="22FA45CA" w:rsidP="00BA5D8D">
            <w:r>
              <w:lastRenderedPageBreak/>
              <w:t>–</w:t>
            </w:r>
            <w:r w:rsidR="076D22D3">
              <w:t xml:space="preserve"> rozpoznaje, że stres ma wpływ na samopoczucie.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D1F8" w14:textId="77777777" w:rsidR="00BA5D8D" w:rsidRDefault="22FA45CA" w:rsidP="00BA5D8D">
            <w:r>
              <w:lastRenderedPageBreak/>
              <w:t>–</w:t>
            </w:r>
            <w:r w:rsidR="076D22D3">
              <w:t xml:space="preserve"> wyjaśnia, jak codzienne czynności wpływają na zdrowie fizyczne i psychiczne,</w:t>
            </w:r>
          </w:p>
          <w:p w14:paraId="0CD3071D" w14:textId="77777777" w:rsidR="00BA5D8D" w:rsidRDefault="22FA45CA" w:rsidP="00BA5D8D">
            <w:r>
              <w:t>–</w:t>
            </w:r>
            <w:r w:rsidR="076D22D3">
              <w:t xml:space="preserve"> podaje przykłady działań wspierających odporność,</w:t>
            </w:r>
          </w:p>
          <w:p w14:paraId="16C4AC4B" w14:textId="77777777" w:rsidR="00AE79D3" w:rsidRPr="001A1EBB" w:rsidRDefault="22FA45CA" w:rsidP="00BA5D8D">
            <w:r>
              <w:lastRenderedPageBreak/>
              <w:t>–</w:t>
            </w:r>
            <w:r w:rsidR="076D22D3">
              <w:t xml:space="preserve"> zna podstawowe sposoby dbania o higienę i odpoczynek.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7B09" w14:textId="77777777" w:rsidR="00BA5D8D" w:rsidRDefault="22FA45CA" w:rsidP="00BA5D8D">
            <w:r>
              <w:lastRenderedPageBreak/>
              <w:t>–</w:t>
            </w:r>
            <w:r w:rsidR="076D22D3">
              <w:t xml:space="preserve"> analizuje zależność między stylem życia a stanem zdrowia,</w:t>
            </w:r>
          </w:p>
          <w:p w14:paraId="6A06CE2D" w14:textId="77777777" w:rsidR="00BA5D8D" w:rsidRDefault="22FA45CA" w:rsidP="00BA5D8D">
            <w:r>
              <w:t>–</w:t>
            </w:r>
            <w:r w:rsidR="076D22D3">
              <w:t xml:space="preserve"> wskazuje skutki braku równowagi między nauką, pracą a odpoczynkiem,</w:t>
            </w:r>
          </w:p>
          <w:p w14:paraId="2220803F" w14:textId="77777777" w:rsidR="00BA5D8D" w:rsidRDefault="22FA45CA" w:rsidP="00BA5D8D">
            <w:r>
              <w:t>–</w:t>
            </w:r>
            <w:r w:rsidR="076D22D3">
              <w:t xml:space="preserve"> potrafi zaplanować prosty harmonogram </w:t>
            </w:r>
            <w:r w:rsidR="076D22D3">
              <w:lastRenderedPageBreak/>
              <w:t>dnia wspierający zdrowie,</w:t>
            </w:r>
          </w:p>
          <w:p w14:paraId="53E4B9F1" w14:textId="77777777" w:rsidR="00AE79D3" w:rsidRPr="001A1EBB" w:rsidRDefault="22FA45CA" w:rsidP="00BA5D8D">
            <w:r>
              <w:t>–</w:t>
            </w:r>
            <w:r w:rsidR="076D22D3">
              <w:t xml:space="preserve"> rozróżnia zachowania wzmacniające odporność od tych, które ją osłabiają.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3037" w14:textId="77777777" w:rsidR="008F544A" w:rsidRDefault="22FA45CA" w:rsidP="008F544A">
            <w:r>
              <w:lastRenderedPageBreak/>
              <w:t>–</w:t>
            </w:r>
            <w:r w:rsidR="48B69DBC">
              <w:t xml:space="preserve"> ocenia znaczenie codziennych nawyków dla długofalowego zdrowia,</w:t>
            </w:r>
          </w:p>
          <w:p w14:paraId="034C6369" w14:textId="77777777" w:rsidR="008F544A" w:rsidRDefault="22FA45CA" w:rsidP="008F544A">
            <w:r>
              <w:t>–</w:t>
            </w:r>
            <w:r w:rsidR="48B69DBC">
              <w:t xml:space="preserve"> porównuje różne sposoby radzenia sobie ze stresem i wskazuje ich skuteczność,</w:t>
            </w:r>
          </w:p>
          <w:p w14:paraId="248E53D1" w14:textId="77777777" w:rsidR="008F544A" w:rsidRDefault="22FA45CA" w:rsidP="008F544A">
            <w:r>
              <w:t>–</w:t>
            </w:r>
            <w:r w:rsidR="48B69DBC">
              <w:t xml:space="preserve"> świadomie argumentuje na rzecz </w:t>
            </w:r>
            <w:r w:rsidR="48B69DBC">
              <w:lastRenderedPageBreak/>
              <w:t>równowagi między ciałem a umysłem,</w:t>
            </w:r>
          </w:p>
          <w:p w14:paraId="033233E7" w14:textId="77777777" w:rsidR="00AE79D3" w:rsidRPr="001A1EBB" w:rsidRDefault="22FA45CA" w:rsidP="008F544A">
            <w:r>
              <w:t>–</w:t>
            </w:r>
            <w:r w:rsidR="48B69DBC">
              <w:t xml:space="preserve"> wskazuje znaczenie regeneracji i odpoczynku w utrzymaniu zdrowia.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C729" w14:textId="77777777" w:rsidR="00E34EBA" w:rsidRDefault="22FA45CA" w:rsidP="00E34EBA">
            <w:r>
              <w:lastRenderedPageBreak/>
              <w:t>–</w:t>
            </w:r>
            <w:r w:rsidR="36124B44">
              <w:t xml:space="preserve"> opracowuje indywidualny plan dnia lub tygodnia wspierający zdrowie fizyczne i psychiczne,</w:t>
            </w:r>
          </w:p>
          <w:p w14:paraId="1DCE4A1D" w14:textId="77777777" w:rsidR="00E34EBA" w:rsidRDefault="22FA45CA" w:rsidP="00E34EBA">
            <w:r>
              <w:t>–</w:t>
            </w:r>
            <w:r w:rsidR="36124B44">
              <w:t xml:space="preserve"> przygotowuje prezentację lub projekt o wpływie codziennych nawyków na dobrostan,</w:t>
            </w:r>
          </w:p>
          <w:p w14:paraId="0DFDF954" w14:textId="77777777" w:rsidR="00E34EBA" w:rsidRDefault="22FA45CA" w:rsidP="00E34EBA">
            <w:r>
              <w:lastRenderedPageBreak/>
              <w:t>–</w:t>
            </w:r>
            <w:r w:rsidR="36124B44">
              <w:t xml:space="preserve"> samodzielnie analizuje wyniki badań dotyczących stylu życia i zdrowia,</w:t>
            </w:r>
          </w:p>
          <w:p w14:paraId="6352C73B" w14:textId="77777777" w:rsidR="00AE79D3" w:rsidRPr="001A1EBB" w:rsidRDefault="22FA45CA" w:rsidP="00E34EBA">
            <w:r>
              <w:t>–</w:t>
            </w:r>
            <w:r w:rsidR="36124B44">
              <w:t xml:space="preserve"> proponuje własne rozwiązania sprzyjające równowadze ciała i umysłu </w:t>
            </w:r>
            <w:r w:rsidR="00246643">
              <w:t xml:space="preserve">możliwe do wykorzystania </w:t>
            </w:r>
            <w:r w:rsidR="36124B44">
              <w:t>w społeczności szkolnej lub lokalnej.</w:t>
            </w:r>
          </w:p>
        </w:tc>
      </w:tr>
      <w:tr w:rsidR="001A1EBB" w:rsidRPr="001A1EBB" w14:paraId="2A25DCF1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18847" w14:textId="77777777" w:rsidR="001A1EBB" w:rsidRPr="001A1EBB" w:rsidRDefault="006A6CD0" w:rsidP="001A1EBB">
            <w:r w:rsidRPr="005F77E8">
              <w:rPr>
                <w:b/>
                <w:bCs/>
              </w:rPr>
              <w:lastRenderedPageBreak/>
              <w:t>III. Aktywność fizyczna</w:t>
            </w:r>
          </w:p>
        </w:tc>
      </w:tr>
      <w:tr w:rsidR="001A1EBB" w:rsidRPr="001A1EBB" w14:paraId="091F692E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9D887" w14:textId="77777777" w:rsidR="001A1EBB" w:rsidRPr="001A1EBB" w:rsidRDefault="04D09A8F" w:rsidP="001A1EBB">
            <w:r w:rsidRPr="00A0760B">
              <w:rPr>
                <w:color w:val="000000" w:themeColor="text1"/>
              </w:rPr>
              <w:t>1. Aktywność przez całe życie: jak dobrać ją do wieku i potrzeb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480D" w14:textId="77777777" w:rsidR="00A0760B" w:rsidRDefault="00A0760B" w:rsidP="00A0760B">
            <w:r>
              <w:t>– wie, że aktywność fizyczna jest potrzebna dla zdrowia,</w:t>
            </w:r>
          </w:p>
          <w:p w14:paraId="19A5EA60" w14:textId="77777777" w:rsidR="00A0760B" w:rsidRDefault="00A0760B" w:rsidP="00A0760B">
            <w:r>
              <w:t>– potrafi podać przykład prostej formy ruchu,</w:t>
            </w:r>
          </w:p>
          <w:p w14:paraId="7D075F26" w14:textId="0D1D1B93" w:rsidR="001C0C94" w:rsidRDefault="00A0760B" w:rsidP="00A0760B">
            <w:r>
              <w:t>– rozpoznaje, że potrzeby ruchowe zmieniają się wraz z wiekiem.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A32D6" w14:textId="77777777" w:rsidR="004154BE" w:rsidRDefault="22FA45CA" w:rsidP="004154BE">
            <w:r>
              <w:t>–</w:t>
            </w:r>
            <w:r w:rsidR="33B4D290">
              <w:t xml:space="preserve"> wyjaśnia, jakie znaczenie ma ruch dla zdrowia,</w:t>
            </w:r>
          </w:p>
          <w:p w14:paraId="33DD034D" w14:textId="77777777" w:rsidR="004154BE" w:rsidRDefault="22FA45CA" w:rsidP="004154BE">
            <w:r>
              <w:t>–</w:t>
            </w:r>
            <w:r w:rsidR="33B4D290">
              <w:t xml:space="preserve"> podaje przykłady form aktywności odpowiednich dla różnych grup wiekowych,</w:t>
            </w:r>
          </w:p>
          <w:p w14:paraId="40D4665B" w14:textId="77777777" w:rsidR="001A1EBB" w:rsidRPr="001A1EBB" w:rsidRDefault="22FA45CA" w:rsidP="004154BE">
            <w:r>
              <w:t>–</w:t>
            </w:r>
            <w:r w:rsidR="33B4D290">
              <w:t xml:space="preserve"> wskazuje podstawowe różnice w potrzebach </w:t>
            </w:r>
            <w:r w:rsidR="33B4D290">
              <w:lastRenderedPageBreak/>
              <w:t>ruchowych dzieci i dorosłych.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7928B" w14:textId="77777777" w:rsidR="004154BE" w:rsidRDefault="22FA45CA" w:rsidP="004154BE">
            <w:r>
              <w:lastRenderedPageBreak/>
              <w:t>–</w:t>
            </w:r>
            <w:r w:rsidR="33B4D290">
              <w:t xml:space="preserve"> analizuje wpływ aktywności fizycznej na zdrowie fizyczne i psychiczne,</w:t>
            </w:r>
          </w:p>
          <w:p w14:paraId="336D9E09" w14:textId="77777777" w:rsidR="004154BE" w:rsidRDefault="22FA45CA" w:rsidP="004154BE">
            <w:r>
              <w:t>–</w:t>
            </w:r>
            <w:r w:rsidR="33B4D290">
              <w:t xml:space="preserve"> wskazuje skutki braku ruchu w różnych etapach życia,</w:t>
            </w:r>
          </w:p>
          <w:p w14:paraId="0F549A50" w14:textId="77777777" w:rsidR="004154BE" w:rsidRDefault="22FA45CA" w:rsidP="004154BE">
            <w:r>
              <w:t>–</w:t>
            </w:r>
            <w:r w:rsidR="33B4D290">
              <w:t xml:space="preserve"> potrafi zaproponować formy aktywności dostosowane do wieku i stanu zdrowia,</w:t>
            </w:r>
          </w:p>
          <w:p w14:paraId="3BB096C6" w14:textId="0FA0E6D7" w:rsidR="001A1EBB" w:rsidRPr="001A1EBB" w:rsidRDefault="22FA45CA" w:rsidP="004154BE">
            <w:r>
              <w:lastRenderedPageBreak/>
              <w:t>–</w:t>
            </w:r>
            <w:r w:rsidR="33B4D290">
              <w:t xml:space="preserve"> rozróżnia aktywności rekreacyjne od sportowych i wyczynowych</w:t>
            </w:r>
            <w:r w:rsidR="00A0760B">
              <w:t>,</w:t>
            </w:r>
          </w:p>
          <w:p w14:paraId="00950E1D" w14:textId="77777777" w:rsidR="001C0C94" w:rsidRDefault="00113CBF">
            <w:r w:rsidRPr="00A0760B">
              <w:rPr>
                <w:color w:val="000000" w:themeColor="text1"/>
              </w:rPr>
              <w:t>– dobiera aktywność fizyczną do zróżnicowanych potrzeb i stanu zdrowia, np. w ciąży i po porodzie, w okresie menopauzy lub andropauzy, przy niepełnosprawności lub chorobie przewlekłej.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B1C63" w14:textId="77777777" w:rsidR="00BB7555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16859A13" w:rsidRPr="00A0760B">
              <w:rPr>
                <w:color w:val="000000" w:themeColor="text1"/>
              </w:rPr>
              <w:t xml:space="preserve"> ocenia znaczenie systematycznej aktywności fizycznej w perspektywie całego życia,</w:t>
            </w:r>
          </w:p>
          <w:p w14:paraId="698D0876" w14:textId="77777777" w:rsidR="00BB7555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porównuje potrzeby ruchowe różnych grup wiekowych i uzasadnia różnice,</w:t>
            </w:r>
          </w:p>
          <w:p w14:paraId="628A7E0B" w14:textId="77777777" w:rsidR="00BB7555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świadomie wskazuje formy ruchu </w:t>
            </w:r>
            <w:r w:rsidR="16859A13" w:rsidRPr="00A0760B">
              <w:rPr>
                <w:color w:val="000000" w:themeColor="text1"/>
              </w:rPr>
              <w:lastRenderedPageBreak/>
              <w:t>sprzyjające zdrowiu w starszym wieku,</w:t>
            </w:r>
          </w:p>
          <w:p w14:paraId="76124A67" w14:textId="4F25930A" w:rsidR="001A1EBB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argumentuje konieczność dostosowania intensywności ćwiczeń do możliwości organizmu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36BD4C87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uzasadnia dobór aktywności fizycznej, odwołując się do rekomendacji oraz wiarygodnych i rzetelnych źródeł informacji.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D9B4E" w14:textId="77777777" w:rsidR="00BB7555" w:rsidRDefault="22FA45CA" w:rsidP="00BB7555">
            <w:r>
              <w:lastRenderedPageBreak/>
              <w:t>–</w:t>
            </w:r>
            <w:r w:rsidR="16859A13">
              <w:t xml:space="preserve"> opracowuje indywidualny plan aktywności fizycznej dostosowany do wieku i potrzeb,</w:t>
            </w:r>
          </w:p>
          <w:p w14:paraId="4BABC505" w14:textId="77777777" w:rsidR="00BB7555" w:rsidRDefault="22FA45CA" w:rsidP="00BB7555">
            <w:r>
              <w:t>–</w:t>
            </w:r>
            <w:r w:rsidR="16859A13">
              <w:t xml:space="preserve"> przygotowuje prezentację lub projekt dotyczący promocji aktywności fizycznej wśród wybranej grupy wiekowej,</w:t>
            </w:r>
          </w:p>
          <w:p w14:paraId="17B227D0" w14:textId="77777777" w:rsidR="00BB7555" w:rsidRDefault="22FA45CA" w:rsidP="00BB7555">
            <w:r>
              <w:lastRenderedPageBreak/>
              <w:t>–</w:t>
            </w:r>
            <w:r w:rsidR="16859A13">
              <w:t xml:space="preserve"> samodzielnie analizuje dane o wpływie ruchu na zdrowie w różnych etapach życia,</w:t>
            </w:r>
          </w:p>
          <w:p w14:paraId="28AE059F" w14:textId="22B1CFAE" w:rsidR="001A1EBB" w:rsidRPr="001A1EBB" w:rsidRDefault="22FA45CA" w:rsidP="00BB7555">
            <w:r>
              <w:t>–</w:t>
            </w:r>
            <w:r w:rsidR="16859A13">
              <w:t xml:space="preserve"> proponuje autorskie rozwiązania wspierające aktywność fizyczną w społeczności lokalnej lub szkolnej</w:t>
            </w:r>
            <w:r w:rsidR="00A0760B">
              <w:t>,</w:t>
            </w:r>
          </w:p>
          <w:p w14:paraId="371A5AF0" w14:textId="77777777" w:rsidR="001C0C94" w:rsidRDefault="00113CBF">
            <w:r w:rsidRPr="00A0760B">
              <w:rPr>
                <w:color w:val="000000" w:themeColor="text1"/>
              </w:rPr>
              <w:t>– opracowuje program aktywności fizycznej dla wybranej grupy o zróżnicowanych potrzebach, oparty na rekomendacjach i wiarygodnych źródłach informacji.</w:t>
            </w:r>
          </w:p>
        </w:tc>
      </w:tr>
      <w:tr w:rsidR="001A1EBB" w:rsidRPr="001A1EBB" w14:paraId="39AB8AD0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2C1D6" w14:textId="77777777" w:rsidR="001A1EBB" w:rsidRPr="001A1EBB" w:rsidRDefault="2B8EF181" w:rsidP="001A1EBB">
            <w:r>
              <w:lastRenderedPageBreak/>
              <w:t xml:space="preserve">2. </w:t>
            </w:r>
            <w:proofErr w:type="spellStart"/>
            <w:r>
              <w:t>Sedentaryzm</w:t>
            </w:r>
            <w:proofErr w:type="spellEnd"/>
            <w:r>
              <w:t>: zagrożenia i sposoby przeciwdziałania 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2E418" w14:textId="77777777" w:rsidR="00A62A87" w:rsidRDefault="22FA45CA" w:rsidP="00A62A87">
            <w:r>
              <w:t>–</w:t>
            </w:r>
            <w:r w:rsidR="57D25B99">
              <w:t xml:space="preserve"> wie, że siedzący tryb życia jest szkodliwy dla zdrowia,</w:t>
            </w:r>
          </w:p>
          <w:p w14:paraId="03152CC9" w14:textId="77777777" w:rsidR="00A62A87" w:rsidRDefault="22FA45CA" w:rsidP="00A62A87">
            <w:r>
              <w:t>–</w:t>
            </w:r>
            <w:r w:rsidR="57D25B99">
              <w:t xml:space="preserve"> potrafi podać przykład negatywnego skutku braku ruchu,</w:t>
            </w:r>
          </w:p>
          <w:p w14:paraId="5E63DA1C" w14:textId="77777777" w:rsidR="001A1EBB" w:rsidRPr="001A1EBB" w:rsidRDefault="22FA45CA" w:rsidP="00A62A87">
            <w:r>
              <w:lastRenderedPageBreak/>
              <w:t>–</w:t>
            </w:r>
            <w:r w:rsidR="57D25B99">
              <w:t xml:space="preserve"> rozpoznaje, że długotrwałe siedzenie wymaga przerw.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33BC4" w14:textId="77777777" w:rsidR="00ED2125" w:rsidRDefault="22FA45CA" w:rsidP="00ED2125">
            <w:r>
              <w:lastRenderedPageBreak/>
              <w:t>–</w:t>
            </w:r>
            <w:r w:rsidR="5B45F257">
              <w:t xml:space="preserve"> wyjaśnia, czym jest </w:t>
            </w:r>
            <w:proofErr w:type="spellStart"/>
            <w:r w:rsidR="5B45F257">
              <w:t>sedentaryzm</w:t>
            </w:r>
            <w:proofErr w:type="spellEnd"/>
            <w:r w:rsidR="5B45F257">
              <w:t>,</w:t>
            </w:r>
          </w:p>
          <w:p w14:paraId="7208A5A4" w14:textId="77777777" w:rsidR="00ED2125" w:rsidRDefault="22FA45CA" w:rsidP="00ED2125">
            <w:r>
              <w:t>–</w:t>
            </w:r>
            <w:r w:rsidR="5B45F257">
              <w:t xml:space="preserve"> podaje przykłady chorób i dolegliwości związanych z </w:t>
            </w:r>
            <w:r w:rsidR="5B45F257">
              <w:lastRenderedPageBreak/>
              <w:t>siedzącym trybem życia,</w:t>
            </w:r>
          </w:p>
          <w:p w14:paraId="50C783CE" w14:textId="77777777" w:rsidR="001A1EBB" w:rsidRPr="001A1EBB" w:rsidRDefault="22FA45CA" w:rsidP="00ED2125">
            <w:r>
              <w:t>–</w:t>
            </w:r>
            <w:r w:rsidR="5B45F257">
              <w:t xml:space="preserve"> wskazuje proste sposoby ograniczania skutków braku ruchu.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8602A" w14:textId="77777777" w:rsidR="00ED2125" w:rsidRDefault="22FA45CA" w:rsidP="00ED2125">
            <w:r>
              <w:lastRenderedPageBreak/>
              <w:t>–</w:t>
            </w:r>
            <w:r w:rsidR="5B45F257">
              <w:t xml:space="preserve"> analizuje zależność między stylem życia a chorobami cywilizacyjnymi,</w:t>
            </w:r>
          </w:p>
          <w:p w14:paraId="6F2DD511" w14:textId="77777777" w:rsidR="00ED2125" w:rsidRDefault="22FA45CA" w:rsidP="00ED2125">
            <w:r>
              <w:t>–</w:t>
            </w:r>
            <w:r w:rsidR="5B45F257">
              <w:t xml:space="preserve"> wskazuje konkretne działania </w:t>
            </w:r>
            <w:r w:rsidR="5B45F257">
              <w:lastRenderedPageBreak/>
              <w:t>przeciwdziałające skutkom siedzącego trybu życia (np. przerwy, ćwiczenia, ergonomiczne miejsce pracy),</w:t>
            </w:r>
          </w:p>
          <w:p w14:paraId="4C53D4A7" w14:textId="77777777" w:rsidR="00ED2125" w:rsidRDefault="22FA45CA" w:rsidP="00ED2125">
            <w:r>
              <w:t>–</w:t>
            </w:r>
            <w:r w:rsidR="5B45F257">
              <w:t xml:space="preserve"> potrafi zaplanować własny dzień tak, aby ograniczyć czas spędzany w pozycji siedzącej,</w:t>
            </w:r>
          </w:p>
          <w:p w14:paraId="4711DEAA" w14:textId="77777777" w:rsidR="001A1EBB" w:rsidRPr="001A1EBB" w:rsidRDefault="22FA45CA" w:rsidP="00ED2125">
            <w:r>
              <w:t>–</w:t>
            </w:r>
            <w:r w:rsidR="5B45F257">
              <w:t xml:space="preserve"> rozpoznaje czynniki ryzyka związane z brakiem aktywności.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7EAFD" w14:textId="77777777" w:rsidR="00C20800" w:rsidRDefault="22FA45CA" w:rsidP="00C20800">
            <w:r>
              <w:lastRenderedPageBreak/>
              <w:t>–</w:t>
            </w:r>
            <w:r w:rsidR="7189AD5E">
              <w:t xml:space="preserve"> ocenia wpływ </w:t>
            </w:r>
            <w:proofErr w:type="spellStart"/>
            <w:r w:rsidR="7189AD5E">
              <w:t>sedentaryzmu</w:t>
            </w:r>
            <w:proofErr w:type="spellEnd"/>
            <w:r w:rsidR="7189AD5E">
              <w:t xml:space="preserve"> na zdrowie fizyczne i psychiczne,</w:t>
            </w:r>
          </w:p>
          <w:p w14:paraId="461EAD79" w14:textId="77777777" w:rsidR="00C20800" w:rsidRDefault="22FA45CA" w:rsidP="00C20800">
            <w:r>
              <w:t>–</w:t>
            </w:r>
            <w:r w:rsidR="7189AD5E">
              <w:t xml:space="preserve"> porównuje różne strategie zapobiegania </w:t>
            </w:r>
            <w:r w:rsidR="7189AD5E">
              <w:lastRenderedPageBreak/>
              <w:t>skutkom siedzącego trybu życia,</w:t>
            </w:r>
          </w:p>
          <w:p w14:paraId="21F1D253" w14:textId="77777777" w:rsidR="00C20800" w:rsidRDefault="22FA45CA" w:rsidP="00C20800">
            <w:r>
              <w:t>–</w:t>
            </w:r>
            <w:r w:rsidR="7189AD5E">
              <w:t xml:space="preserve"> świadomie wskazuje znaczenie równowagi między pracą, nauką a ruchem,</w:t>
            </w:r>
          </w:p>
          <w:p w14:paraId="551E8C0C" w14:textId="77777777" w:rsidR="001A1EBB" w:rsidRPr="001A1EBB" w:rsidRDefault="22FA45CA" w:rsidP="00C20800">
            <w:r>
              <w:t>–</w:t>
            </w:r>
            <w:r w:rsidR="7189AD5E">
              <w:t xml:space="preserve"> argumentuje potrzebę aktywności fizycznej jako elementu profilaktyki.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F96A8" w14:textId="77777777" w:rsidR="00C20800" w:rsidRDefault="22FA45CA" w:rsidP="00C20800">
            <w:r>
              <w:lastRenderedPageBreak/>
              <w:t>–</w:t>
            </w:r>
            <w:r w:rsidR="355D8068">
              <w:t xml:space="preserve"> </w:t>
            </w:r>
            <w:r w:rsidR="7189AD5E">
              <w:t>opracowuje indywidualny lub grupowy plan przeciwdziałania skutkom siedzącego trybu życia,</w:t>
            </w:r>
          </w:p>
          <w:p w14:paraId="75736CE4" w14:textId="77777777" w:rsidR="00C20800" w:rsidRDefault="22FA45CA" w:rsidP="00C20800">
            <w:r>
              <w:lastRenderedPageBreak/>
              <w:t>–</w:t>
            </w:r>
            <w:r w:rsidR="7189AD5E">
              <w:t xml:space="preserve"> przygotowuje prezentację lub projekt edukacyjny na temat zagrożeń </w:t>
            </w:r>
            <w:proofErr w:type="spellStart"/>
            <w:r w:rsidR="7189AD5E">
              <w:t>sedentaryzmu</w:t>
            </w:r>
            <w:proofErr w:type="spellEnd"/>
            <w:r w:rsidR="7189AD5E">
              <w:t>,</w:t>
            </w:r>
          </w:p>
          <w:p w14:paraId="68255A11" w14:textId="77777777" w:rsidR="00C20800" w:rsidRDefault="22FA45CA" w:rsidP="00C20800">
            <w:r>
              <w:t>–</w:t>
            </w:r>
            <w:r w:rsidR="7189AD5E">
              <w:t xml:space="preserve"> samodzielnie analizuje wyniki badań dotyczących wpływu siedzącego trybu życia na zdrowie,</w:t>
            </w:r>
          </w:p>
          <w:p w14:paraId="7BFD2619" w14:textId="77777777" w:rsidR="001A1EBB" w:rsidRPr="001A1EBB" w:rsidRDefault="22FA45CA" w:rsidP="00C20800">
            <w:r>
              <w:t>–</w:t>
            </w:r>
            <w:r w:rsidR="7189AD5E">
              <w:t xml:space="preserve"> proponuje autorskie rozwiązania wspierające codzienną aktywność w społeczności szkolnej lub lokalnej.</w:t>
            </w:r>
          </w:p>
        </w:tc>
      </w:tr>
      <w:tr w:rsidR="001A1EBB" w:rsidRPr="001A1EBB" w14:paraId="57B63042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91F9D" w14:textId="77777777" w:rsidR="001A1EBB" w:rsidRPr="001A1EBB" w:rsidRDefault="00C97F27" w:rsidP="001A1EBB">
            <w:r w:rsidRPr="00B86CA8">
              <w:lastRenderedPageBreak/>
              <w:t>3. Bezpieczna aktywność fizyczna: zagrożenia i ich unikanie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3DE0B" w14:textId="77777777" w:rsidR="00113CBF" w:rsidRDefault="00113CBF" w:rsidP="00113CBF">
            <w:r>
              <w:t>– wie, że aktywność fizyczna wymaga przestrzegania zasad bezpieczeństwa,</w:t>
            </w:r>
          </w:p>
          <w:p w14:paraId="6A9A046A" w14:textId="77777777" w:rsidR="00113CBF" w:rsidRDefault="00113CBF" w:rsidP="00113CBF">
            <w:r>
              <w:t>– potrafi podać przykład urazu związanego z ćwiczeniami,</w:t>
            </w:r>
          </w:p>
          <w:p w14:paraId="0CB7E387" w14:textId="512D6E58" w:rsidR="001C0C94" w:rsidRDefault="00113CBF" w:rsidP="00113CBF">
            <w:r>
              <w:lastRenderedPageBreak/>
              <w:t>– rozpoznaje potrzebę rozgrzewki przed wysiłkiem,</w:t>
            </w:r>
          </w:p>
          <w:p w14:paraId="05A06C6A" w14:textId="77777777" w:rsidR="001C0C94" w:rsidRDefault="00113CBF">
            <w:r w:rsidRPr="00113CBF">
              <w:rPr>
                <w:color w:val="000000" w:themeColor="text1"/>
              </w:rPr>
              <w:t>– rozpoznaje, że zła jakość powietrza może zwiększać ryzyko związane z aktywnością fizyczną na zewnątrz.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BE516" w14:textId="77777777" w:rsidR="00F12DAF" w:rsidRPr="00113CBF" w:rsidRDefault="22FA45CA" w:rsidP="00F12DA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4760709D" w:rsidRPr="00113CBF">
              <w:rPr>
                <w:color w:val="000000" w:themeColor="text1"/>
              </w:rPr>
              <w:t xml:space="preserve"> wyjaśnia podstawowe zasady bezpiecznego uprawiania sportu,</w:t>
            </w:r>
          </w:p>
          <w:p w14:paraId="2440813E" w14:textId="77777777" w:rsidR="00F12DAF" w:rsidRPr="00113CBF" w:rsidRDefault="22FA45CA" w:rsidP="00F12DA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podaje przykłady ćwiczeń pomagających uniknąć kontuzji,</w:t>
            </w:r>
          </w:p>
          <w:p w14:paraId="59AAF1ED" w14:textId="77777777" w:rsidR="004679B5" w:rsidRPr="00113CBF" w:rsidRDefault="22FA45CA" w:rsidP="00F12DA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4760709D" w:rsidRPr="00113CBF">
              <w:rPr>
                <w:color w:val="000000" w:themeColor="text1"/>
              </w:rPr>
              <w:t xml:space="preserve"> wskazuje znaczenie odpoczynku i higieny dla regeneracji organizmu.</w:t>
            </w:r>
          </w:p>
          <w:p w14:paraId="0E0FF91A" w14:textId="77777777" w:rsidR="001A1EBB" w:rsidRPr="00113CBF" w:rsidRDefault="001A1EBB" w:rsidP="001A1EBB">
            <w:pPr>
              <w:rPr>
                <w:color w:val="000000" w:themeColor="text1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4126B" w14:textId="77777777" w:rsidR="00F12DAF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4760709D" w:rsidRPr="00113CBF">
              <w:rPr>
                <w:color w:val="000000" w:themeColor="text1"/>
              </w:rPr>
              <w:t xml:space="preserve"> analizuje przyczyny najczęstszych urazów sportowych,</w:t>
            </w:r>
          </w:p>
          <w:p w14:paraId="03D360A7" w14:textId="77777777" w:rsidR="00F12DAF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wskazuje sposoby zapobiegania kontuzjom (np. dobór sprzętu, właściwa technika),</w:t>
            </w:r>
          </w:p>
          <w:p w14:paraId="5F2F889C" w14:textId="77777777" w:rsidR="00F12DAF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4760709D" w:rsidRPr="00113CBF">
              <w:rPr>
                <w:color w:val="000000" w:themeColor="text1"/>
              </w:rPr>
              <w:t xml:space="preserve"> potrafi zaplanować bezpieczny trening dostosowany do swoich możliwości,</w:t>
            </w:r>
          </w:p>
          <w:p w14:paraId="3D98AD60" w14:textId="2D2593DA" w:rsidR="001A1EBB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rozróżnia zachowania sprzyjające zdrowiu od tych, które niosą ryzyko</w:t>
            </w:r>
            <w:r w:rsidR="00113CBF">
              <w:rPr>
                <w:color w:val="000000" w:themeColor="text1"/>
              </w:rPr>
              <w:t>,</w:t>
            </w:r>
          </w:p>
          <w:p w14:paraId="25401A83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planuje wysiłek fizyczny z uwzględnieniem jakości powietrza i miejsca aktywności, np. z dala od dróg o dużym natężeniu ruchu.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5D6E1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29E399D4" w:rsidRPr="00113CBF">
              <w:rPr>
                <w:color w:val="000000" w:themeColor="text1"/>
              </w:rPr>
              <w:t xml:space="preserve"> ocenia wpływ prawidłowego przygotowania, techniki i regeneracji na bezpieczeństwo ćwiczeń,</w:t>
            </w:r>
          </w:p>
          <w:p w14:paraId="3D512D8F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porównuje różne strategie zapobiegania </w:t>
            </w:r>
            <w:r w:rsidR="29E399D4" w:rsidRPr="00113CBF">
              <w:rPr>
                <w:color w:val="000000" w:themeColor="text1"/>
              </w:rPr>
              <w:lastRenderedPageBreak/>
              <w:t>urazom w sporcie i rekreacji,</w:t>
            </w:r>
          </w:p>
          <w:p w14:paraId="6E4DAD26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świadomie wskazuje znaczenie profilaktyki kontuzji dla długotrwałego zdrowia,</w:t>
            </w:r>
          </w:p>
          <w:p w14:paraId="34F881B8" w14:textId="15F30E42" w:rsidR="001A1EBB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argumentuje konieczność dostosowania aktywności fizycznej do wieku i kondycji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C952D83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ocenia warunki środowiskowe przed podjęciem aktywności fizycznej i uzasadnia potrzebę zmiany miejsca, czasu lub intensywności wysiłku.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FC0DF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29E399D4" w:rsidRPr="00113CBF">
              <w:rPr>
                <w:color w:val="000000" w:themeColor="text1"/>
              </w:rPr>
              <w:t xml:space="preserve"> opracowuje plan treningu uwzględniający zasady bezpieczeństwa i profilaktyki urazów,</w:t>
            </w:r>
          </w:p>
          <w:p w14:paraId="0B971364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przygotowuje projekt lub prezentację na </w:t>
            </w:r>
            <w:r w:rsidR="29E399D4" w:rsidRPr="00113CBF">
              <w:rPr>
                <w:color w:val="000000" w:themeColor="text1"/>
              </w:rPr>
              <w:lastRenderedPageBreak/>
              <w:t>temat bezpiecznej aktywności fizycznej,</w:t>
            </w:r>
          </w:p>
          <w:p w14:paraId="3DCF97C7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samodzielnie analizuje materiały dotyczące profilaktyki kontuzji i ich leczenia,</w:t>
            </w:r>
          </w:p>
          <w:p w14:paraId="5FFE8CD3" w14:textId="6F9DA222" w:rsidR="001A1EBB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proponuje autorskie rozwiązania wspierające bezpieczne uprawianie sportu w społeczności lokalnej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436D6B32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opracowuje zalecenia dotyczące bezpiecznej aktywności fizycznej w warunkach zróżnicowanej jakości powietrza.</w:t>
            </w:r>
          </w:p>
        </w:tc>
      </w:tr>
      <w:tr w:rsidR="001A1EBB" w:rsidRPr="001A1EBB" w14:paraId="17E46AF9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63EAE" w14:textId="77777777" w:rsidR="001A1EBB" w:rsidRPr="001A1EBB" w:rsidRDefault="43644A96" w:rsidP="001A1EBB">
            <w:r w:rsidRPr="00113CBF">
              <w:rPr>
                <w:color w:val="000000" w:themeColor="text1"/>
              </w:rPr>
              <w:lastRenderedPageBreak/>
              <w:t>4. Znaczenie turystyki dla zdrowia fizycznego, psychicznego i społecznego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5C7B2" w14:textId="77777777" w:rsidR="00113CBF" w:rsidRDefault="00113CBF" w:rsidP="00113CBF">
            <w:r>
              <w:t>– wie, że turystyka jest formą aktywności fizycznej,</w:t>
            </w:r>
          </w:p>
          <w:p w14:paraId="131AD6FA" w14:textId="77777777" w:rsidR="00113CBF" w:rsidRDefault="00113CBF" w:rsidP="00113CBF">
            <w:r>
              <w:lastRenderedPageBreak/>
              <w:t>– potrafi podać przykład prostej formy turystyki (np. piesza, rowerowa),</w:t>
            </w:r>
          </w:p>
          <w:p w14:paraId="304CE64E" w14:textId="68E27A2D" w:rsidR="001C0C94" w:rsidRDefault="00113CBF">
            <w:r>
              <w:t>– rozpoznaje, że turystyka wspiera zdrowie.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C175B" w14:textId="77777777" w:rsidR="001B1B95" w:rsidRDefault="22FA45CA" w:rsidP="001B1B95">
            <w:r>
              <w:lastRenderedPageBreak/>
              <w:t>–</w:t>
            </w:r>
            <w:r w:rsidR="0148B3D0">
              <w:t xml:space="preserve"> wyjaśnia, na czym polega turystyka jako aktywność fizyczna,</w:t>
            </w:r>
          </w:p>
          <w:p w14:paraId="6388A971" w14:textId="77777777" w:rsidR="001B1B95" w:rsidRDefault="22FA45CA" w:rsidP="001B1B95">
            <w:r>
              <w:t>–</w:t>
            </w:r>
            <w:r w:rsidR="0148B3D0">
              <w:t xml:space="preserve"> podaje przykłady korzyści </w:t>
            </w:r>
            <w:r w:rsidR="0148B3D0">
              <w:lastRenderedPageBreak/>
              <w:t>zdrowotnych i społecznych płynących z turystyki,</w:t>
            </w:r>
          </w:p>
          <w:p w14:paraId="0CD93469" w14:textId="77777777" w:rsidR="001A1EBB" w:rsidRPr="001A1EBB" w:rsidRDefault="22FA45CA" w:rsidP="001B1B95">
            <w:r>
              <w:t>–</w:t>
            </w:r>
            <w:r w:rsidR="0148B3D0">
              <w:t xml:space="preserve"> wskazuje podstawowe zasady bezpieczeństwa podczas wycieczki.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C6A41" w14:textId="77777777" w:rsidR="001B1B95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0148B3D0" w:rsidRPr="00113CBF">
              <w:rPr>
                <w:color w:val="000000" w:themeColor="text1"/>
              </w:rPr>
              <w:t xml:space="preserve"> analizuje znaczenie turystyki dla zdrowia fizycznego i psychicznego,</w:t>
            </w:r>
          </w:p>
          <w:p w14:paraId="6E44E560" w14:textId="77777777" w:rsidR="001B1B95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0148B3D0" w:rsidRPr="00113CBF">
              <w:rPr>
                <w:color w:val="000000" w:themeColor="text1"/>
              </w:rPr>
              <w:t xml:space="preserve"> wskazuje różne formy turystyki i porównuje ich wpływ na organizm,</w:t>
            </w:r>
          </w:p>
          <w:p w14:paraId="642082B1" w14:textId="77777777" w:rsidR="001B1B95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148B3D0" w:rsidRPr="00113CBF">
              <w:rPr>
                <w:color w:val="000000" w:themeColor="text1"/>
              </w:rPr>
              <w:t xml:space="preserve"> potrafi zaplanować prostą wycieczkę turystyczną,</w:t>
            </w:r>
          </w:p>
          <w:p w14:paraId="4E42B304" w14:textId="7001A9F3" w:rsidR="001A1EBB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148B3D0" w:rsidRPr="00113CBF">
              <w:rPr>
                <w:color w:val="000000" w:themeColor="text1"/>
              </w:rPr>
              <w:t xml:space="preserve"> rozpoznaje zagrożenia związane z turystyką i zna sposoby ich unikania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FDA7DD0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uwzględnia podstawowe zasady zrównoważonej turystyki podczas planowania wycieczki i jej realizacji.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97AD7" w14:textId="77777777" w:rsidR="00B254A7" w:rsidRDefault="22FA45CA" w:rsidP="00B254A7">
            <w:r>
              <w:lastRenderedPageBreak/>
              <w:t>–</w:t>
            </w:r>
            <w:r w:rsidR="7E911CD9">
              <w:t xml:space="preserve"> ocenia rolę turystyki w integracji społecznej i budowaniu więzi,</w:t>
            </w:r>
          </w:p>
          <w:p w14:paraId="688A61B2" w14:textId="77777777" w:rsidR="00B254A7" w:rsidRDefault="22FA45CA" w:rsidP="00B254A7">
            <w:r>
              <w:t>–</w:t>
            </w:r>
            <w:r w:rsidR="7E911CD9">
              <w:t xml:space="preserve"> świadomie wskazuje wpływ turystyki na </w:t>
            </w:r>
            <w:r w:rsidR="7E911CD9">
              <w:lastRenderedPageBreak/>
              <w:t>rozwój zainteresowań i równowagę psychiczną,</w:t>
            </w:r>
          </w:p>
          <w:p w14:paraId="1FD2D078" w14:textId="77777777" w:rsidR="00B254A7" w:rsidRDefault="22FA45CA" w:rsidP="00B254A7">
            <w:r>
              <w:t>–</w:t>
            </w:r>
            <w:r w:rsidR="7E911CD9">
              <w:t xml:space="preserve"> porównuje zasady bezpieczeństwa i przygotowania w różnych rodzajach turystyki,</w:t>
            </w:r>
          </w:p>
          <w:p w14:paraId="75944729" w14:textId="77777777" w:rsidR="001A1EBB" w:rsidRPr="001A1EBB" w:rsidRDefault="22FA45CA" w:rsidP="00B254A7">
            <w:r>
              <w:t>–</w:t>
            </w:r>
            <w:r w:rsidR="7E911CD9">
              <w:t xml:space="preserve"> argumentuje konieczność dbania o środowisko naturalne podczas uprawiania turystyki.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AD93E" w14:textId="77777777" w:rsidR="00A37B11" w:rsidRDefault="22FA45CA" w:rsidP="00A37B11">
            <w:r>
              <w:lastRenderedPageBreak/>
              <w:t>–</w:t>
            </w:r>
            <w:r w:rsidR="21A9A700">
              <w:t xml:space="preserve"> opracowuje projekt wycieczki turystycznej uwzględniający aspekty zdrowotne, społeczne i ekologiczne,</w:t>
            </w:r>
          </w:p>
          <w:p w14:paraId="07ED085A" w14:textId="77777777" w:rsidR="00A37B11" w:rsidRDefault="22FA45CA" w:rsidP="00A37B11">
            <w:r>
              <w:lastRenderedPageBreak/>
              <w:t>–</w:t>
            </w:r>
            <w:r w:rsidR="21A9A700">
              <w:t xml:space="preserve"> przygotowuje prezentację o wpływie turystyki na zdrowie i środowisko,</w:t>
            </w:r>
          </w:p>
          <w:p w14:paraId="2B661C98" w14:textId="77777777" w:rsidR="00A37B11" w:rsidRDefault="22FA45CA" w:rsidP="00A37B11">
            <w:r>
              <w:t>–</w:t>
            </w:r>
            <w:r w:rsidR="21A9A700">
              <w:t xml:space="preserve"> samodzielnie analizuje materiały dotyczące zrównoważonej turystyki,</w:t>
            </w:r>
          </w:p>
          <w:p w14:paraId="0763BA08" w14:textId="77777777" w:rsidR="001A1EBB" w:rsidRPr="001A1EBB" w:rsidRDefault="22FA45CA" w:rsidP="00A37B11">
            <w:r>
              <w:t>–</w:t>
            </w:r>
            <w:r w:rsidR="21A9A700">
              <w:t xml:space="preserve"> proponuje autorskie rozwiązania promujące turystykę jako formę aktywności w społeczności lokalnej.</w:t>
            </w:r>
          </w:p>
        </w:tc>
      </w:tr>
      <w:tr w:rsidR="001A1EBB" w:rsidRPr="001A1EBB" w14:paraId="2560506E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8906D" w14:textId="77777777" w:rsidR="001A1EBB" w:rsidRPr="001A1EBB" w:rsidRDefault="451315C8" w:rsidP="001A1EBB">
            <w:r>
              <w:lastRenderedPageBreak/>
              <w:t>5. Rola aktywności fizycznej w zdrowiu</w:t>
            </w:r>
            <w:r w:rsidRPr="10636382">
              <w:rPr>
                <w:b/>
                <w:bCs/>
              </w:rPr>
              <w:t xml:space="preserve"> </w:t>
            </w:r>
            <w:r>
              <w:t>psychicznym i społecznym 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96163" w14:textId="77777777" w:rsidR="00F61F58" w:rsidRDefault="22FA45CA" w:rsidP="00F61F58">
            <w:r>
              <w:t>–</w:t>
            </w:r>
            <w:r w:rsidR="4FA69E7C">
              <w:t xml:space="preserve"> wie, że ruch wpływa nie tylko na ciało, ale i na samopoczucie,</w:t>
            </w:r>
          </w:p>
          <w:p w14:paraId="4E1A1138" w14:textId="77777777" w:rsidR="00F61F58" w:rsidRDefault="22FA45CA" w:rsidP="00F61F58">
            <w:r>
              <w:t>–</w:t>
            </w:r>
            <w:r w:rsidR="4FA69E7C">
              <w:t xml:space="preserve"> potrafi podać przykład aktywności poprawiającej nastrój,</w:t>
            </w:r>
          </w:p>
          <w:p w14:paraId="59136DA7" w14:textId="77777777" w:rsidR="001A1EBB" w:rsidRPr="001A1EBB" w:rsidRDefault="22FA45CA" w:rsidP="00F61F58">
            <w:r>
              <w:lastRenderedPageBreak/>
              <w:t>–</w:t>
            </w:r>
            <w:r w:rsidR="4FA69E7C">
              <w:t xml:space="preserve"> rozpoznaje, że ćwiczenia mogą wspierać relacje z innymi.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2977A" w14:textId="77777777" w:rsidR="00F61F58" w:rsidRDefault="22FA45CA" w:rsidP="00F61F58">
            <w:r>
              <w:lastRenderedPageBreak/>
              <w:t>–</w:t>
            </w:r>
            <w:r w:rsidR="4FA69E7C">
              <w:t xml:space="preserve"> wyjaśnia, jak aktywność fizyczna wpływa na zdrowie psychiczne,</w:t>
            </w:r>
          </w:p>
          <w:p w14:paraId="365A0E2B" w14:textId="77777777" w:rsidR="00F61F58" w:rsidRDefault="22FA45CA" w:rsidP="00F61F58">
            <w:r>
              <w:t>–</w:t>
            </w:r>
            <w:r w:rsidR="4FA69E7C">
              <w:t xml:space="preserve"> podaje przykłady ćwiczeń redukujących stres,</w:t>
            </w:r>
          </w:p>
          <w:p w14:paraId="37DE6236" w14:textId="77777777" w:rsidR="001A1EBB" w:rsidRPr="001A1EBB" w:rsidRDefault="22FA45CA" w:rsidP="00F61F58">
            <w:r>
              <w:lastRenderedPageBreak/>
              <w:t>–</w:t>
            </w:r>
            <w:r w:rsidR="4FA69E7C">
              <w:t xml:space="preserve"> wskazuje rolę sportu w budowaniu relacji społecznych.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7C3E" w14:textId="77777777" w:rsidR="0087353F" w:rsidRDefault="22FA45CA" w:rsidP="0087353F">
            <w:r>
              <w:lastRenderedPageBreak/>
              <w:t>–</w:t>
            </w:r>
            <w:r w:rsidR="68394ACE">
              <w:t xml:space="preserve"> analizuje korzyści psychiczne płynące z ruchu (np. redukcja napięcia, lepsza koncentracja),</w:t>
            </w:r>
          </w:p>
          <w:p w14:paraId="352D536E" w14:textId="77777777" w:rsidR="0087353F" w:rsidRDefault="22FA45CA" w:rsidP="0087353F">
            <w:r>
              <w:t>–</w:t>
            </w:r>
            <w:r w:rsidR="68394ACE">
              <w:t xml:space="preserve"> opisuje znaczenie aktywności fizycznej dla </w:t>
            </w:r>
            <w:r w:rsidR="68394ACE">
              <w:lastRenderedPageBreak/>
              <w:t>integracji i współpracy w grupie,</w:t>
            </w:r>
          </w:p>
          <w:p w14:paraId="26E674EF" w14:textId="77777777" w:rsidR="0087353F" w:rsidRDefault="22FA45CA" w:rsidP="0087353F">
            <w:r>
              <w:t>–</w:t>
            </w:r>
            <w:r w:rsidR="68394ACE">
              <w:t xml:space="preserve"> potrafi zaplanować prostą aktywność wspierającą zdrowie psychiczne,</w:t>
            </w:r>
          </w:p>
          <w:p w14:paraId="7220C3B9" w14:textId="77777777" w:rsidR="001A1EBB" w:rsidRPr="001A1EBB" w:rsidRDefault="22FA45CA" w:rsidP="0087353F">
            <w:r>
              <w:t>–</w:t>
            </w:r>
            <w:r w:rsidR="68394ACE">
              <w:t xml:space="preserve"> rozróżnia wartości społeczne kształtowane przez sport (np. </w:t>
            </w:r>
            <w:r w:rsidR="68394ACE" w:rsidRPr="00FD5B3E">
              <w:rPr>
                <w:i/>
                <w:iCs/>
              </w:rPr>
              <w:t xml:space="preserve">fair </w:t>
            </w:r>
            <w:proofErr w:type="spellStart"/>
            <w:r w:rsidR="68394ACE" w:rsidRPr="00FD5B3E">
              <w:rPr>
                <w:i/>
                <w:iCs/>
              </w:rPr>
              <w:t>play</w:t>
            </w:r>
            <w:proofErr w:type="spellEnd"/>
            <w:r w:rsidR="68394ACE">
              <w:t>, solidarność).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1744F" w14:textId="77777777" w:rsidR="0087353F" w:rsidRDefault="22FA45CA" w:rsidP="0087353F">
            <w:r>
              <w:lastRenderedPageBreak/>
              <w:t>–</w:t>
            </w:r>
            <w:r w:rsidR="68394ACE">
              <w:t xml:space="preserve"> ocenia znaczenie aktywności fizycznej w profilaktyce problemów psychicznych,</w:t>
            </w:r>
          </w:p>
          <w:p w14:paraId="48D7EE50" w14:textId="77777777" w:rsidR="0087353F" w:rsidRDefault="22FA45CA" w:rsidP="0087353F">
            <w:r>
              <w:t>–</w:t>
            </w:r>
            <w:r w:rsidR="68394ACE">
              <w:t xml:space="preserve"> świadomie wskazuje wpływ sportu i </w:t>
            </w:r>
            <w:r w:rsidR="68394ACE">
              <w:lastRenderedPageBreak/>
              <w:t>rekreacji na budowanie więzi społecznych,</w:t>
            </w:r>
          </w:p>
          <w:p w14:paraId="1EDE5765" w14:textId="77777777" w:rsidR="0087353F" w:rsidRDefault="22FA45CA" w:rsidP="0087353F">
            <w:r>
              <w:t>–</w:t>
            </w:r>
            <w:r w:rsidR="68394ACE">
              <w:t xml:space="preserve"> porównuje różne formy aktywności pod kątem ich wpływu na dobrostan psychiczny i społeczny,</w:t>
            </w:r>
          </w:p>
          <w:p w14:paraId="52CB797C" w14:textId="77777777" w:rsidR="001A1EBB" w:rsidRPr="001A1EBB" w:rsidRDefault="22FA45CA" w:rsidP="0087353F">
            <w:r>
              <w:t>–</w:t>
            </w:r>
            <w:r w:rsidR="68394ACE">
              <w:t xml:space="preserve"> argumentuje konieczność dbania o równowagę między ciałem i umysłem poprzez ruch.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061F0" w14:textId="77777777" w:rsidR="00B2128F" w:rsidRDefault="22FA45CA" w:rsidP="00B2128F">
            <w:r>
              <w:lastRenderedPageBreak/>
              <w:t>–</w:t>
            </w:r>
            <w:r w:rsidR="7A12C780">
              <w:t xml:space="preserve"> opracowuje projekt zajęć lub kampanię promującą aktywność fizyczną jako sposób wspierania zdrowia psychicznego,</w:t>
            </w:r>
          </w:p>
          <w:p w14:paraId="20BA1080" w14:textId="77777777" w:rsidR="00B2128F" w:rsidRDefault="22FA45CA" w:rsidP="00B2128F">
            <w:r>
              <w:t>–</w:t>
            </w:r>
            <w:r w:rsidR="7A12C780">
              <w:t xml:space="preserve"> przygotowuje prezentację o znaczeniu </w:t>
            </w:r>
            <w:r w:rsidR="7A12C780">
              <w:lastRenderedPageBreak/>
              <w:t>sportu w budowaniu wspólnoty,</w:t>
            </w:r>
          </w:p>
          <w:p w14:paraId="1D17CFF3" w14:textId="77777777" w:rsidR="00B2128F" w:rsidRDefault="22FA45CA" w:rsidP="00B2128F">
            <w:r>
              <w:t>–</w:t>
            </w:r>
            <w:r w:rsidR="7A12C780">
              <w:t xml:space="preserve"> samodzielnie analizuje badania dotyczące wpływu ruchu na zdrowie psychiczne,</w:t>
            </w:r>
          </w:p>
          <w:p w14:paraId="359161C3" w14:textId="77777777" w:rsidR="001A1EBB" w:rsidRPr="001A1EBB" w:rsidRDefault="22FA45CA" w:rsidP="00B2128F">
            <w:r>
              <w:t>–</w:t>
            </w:r>
            <w:r w:rsidR="7A12C780">
              <w:t xml:space="preserve"> proponuje autorskie działania wzmacniające dobrostan psychiczny i więzi społeczne poprzez aktywność fizyczną.</w:t>
            </w:r>
          </w:p>
        </w:tc>
      </w:tr>
      <w:tr w:rsidR="001A1EBB" w:rsidRPr="001A1EBB" w14:paraId="70D8B565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A5696" w14:textId="77777777" w:rsidR="001A1EBB" w:rsidRPr="001A1EBB" w:rsidRDefault="00712E68" w:rsidP="001A1EBB">
            <w:r w:rsidRPr="00B86CA8">
              <w:rPr>
                <w:b/>
                <w:bCs/>
              </w:rPr>
              <w:lastRenderedPageBreak/>
              <w:t xml:space="preserve">IV. </w:t>
            </w:r>
            <w:r w:rsidR="003D1FCA">
              <w:rPr>
                <w:b/>
                <w:bCs/>
              </w:rPr>
              <w:t>Odżywianie</w:t>
            </w:r>
          </w:p>
        </w:tc>
      </w:tr>
      <w:tr w:rsidR="001A1EBB" w:rsidRPr="001A1EBB" w14:paraId="5C231D0B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3DC1A" w14:textId="77777777" w:rsidR="001A1EBB" w:rsidRPr="001A1EBB" w:rsidRDefault="7C4BF26C" w:rsidP="001A1EBB">
            <w:r>
              <w:t xml:space="preserve">1. </w:t>
            </w:r>
            <w:r w:rsidR="524821A4">
              <w:t xml:space="preserve">Jak planować zdrową i zrównoważoną dietę? </w:t>
            </w:r>
            <w:r>
              <w:t>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FA763" w14:textId="77777777" w:rsidR="00533210" w:rsidRPr="00113CBF" w:rsidRDefault="22FA45CA" w:rsidP="0053321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22A7FF5" w:rsidRPr="00113CBF">
              <w:rPr>
                <w:color w:val="000000" w:themeColor="text1"/>
              </w:rPr>
              <w:t xml:space="preserve"> wie, że sposób odżywiania wpływa na zdrowie,</w:t>
            </w:r>
          </w:p>
          <w:p w14:paraId="4A9567EA" w14:textId="77777777" w:rsidR="00533210" w:rsidRPr="00113CBF" w:rsidRDefault="22FA45CA" w:rsidP="0053321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22A7FF5" w:rsidRPr="00113CBF">
              <w:rPr>
                <w:color w:val="000000" w:themeColor="text1"/>
              </w:rPr>
              <w:t xml:space="preserve"> potrafi podać przykład zdrowego produktu spożywczego,</w:t>
            </w:r>
          </w:p>
          <w:p w14:paraId="60C06BE0" w14:textId="77777777" w:rsidR="00533210" w:rsidRPr="00113CBF" w:rsidRDefault="22FA45CA" w:rsidP="0053321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22A7FF5" w:rsidRPr="00113CBF">
              <w:rPr>
                <w:color w:val="000000" w:themeColor="text1"/>
              </w:rPr>
              <w:t xml:space="preserve"> rozpoznaje podstawowe grupy pokarmowe.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7517B" w14:textId="77777777" w:rsidR="00F33616" w:rsidRPr="00113CBF" w:rsidRDefault="22FA45CA" w:rsidP="00F33616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7CB9413" w:rsidRPr="00113CBF">
              <w:rPr>
                <w:color w:val="000000" w:themeColor="text1"/>
              </w:rPr>
              <w:t xml:space="preserve"> wyjaśnia, czym jest zdrowa dieta,</w:t>
            </w:r>
          </w:p>
          <w:p w14:paraId="3AFDC51C" w14:textId="77777777" w:rsidR="00F33616" w:rsidRPr="00113CBF" w:rsidRDefault="22FA45CA" w:rsidP="00F33616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7CB9413" w:rsidRPr="00113CBF">
              <w:rPr>
                <w:color w:val="000000" w:themeColor="text1"/>
              </w:rPr>
              <w:t xml:space="preserve"> podaje przykłady posiłków wspierających zdrowie,</w:t>
            </w:r>
          </w:p>
          <w:p w14:paraId="347F8C74" w14:textId="109A1932" w:rsidR="001A1EBB" w:rsidRPr="00113CBF" w:rsidRDefault="22FA45CA" w:rsidP="00F33616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7CB9413" w:rsidRPr="00113CBF">
              <w:rPr>
                <w:color w:val="000000" w:themeColor="text1"/>
              </w:rPr>
              <w:t xml:space="preserve"> wskazuje rolę warzyw, owoców i wody w codziennym jadłospisie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1C3C0A58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 xml:space="preserve">– wskazuje przykłady wiarygodnych i </w:t>
            </w:r>
            <w:r w:rsidRPr="00113CBF">
              <w:rPr>
                <w:color w:val="000000" w:themeColor="text1"/>
              </w:rPr>
              <w:lastRenderedPageBreak/>
              <w:t>rzetelnych źródeł informacji o żywieniu.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D67D9" w14:textId="49A1DA5F" w:rsidR="00E67C50" w:rsidRDefault="22FA45CA" w:rsidP="00E67C50">
            <w:r>
              <w:lastRenderedPageBreak/>
              <w:t>–</w:t>
            </w:r>
            <w:r w:rsidR="7835E0C0">
              <w:t xml:space="preserve"> analizuje znaczenie składników odżywczych dla organizmu,</w:t>
            </w:r>
          </w:p>
          <w:p w14:paraId="05B5C69A" w14:textId="77777777" w:rsidR="00E67C50" w:rsidRDefault="22FA45CA" w:rsidP="00E67C50">
            <w:r>
              <w:t>–</w:t>
            </w:r>
            <w:r w:rsidR="7835E0C0">
              <w:t xml:space="preserve"> wskazuje skutki niedoborów lub nadmiaru składników odżywczych,</w:t>
            </w:r>
          </w:p>
          <w:p w14:paraId="2990C276" w14:textId="6F635D89" w:rsidR="001A1EBB" w:rsidRPr="001A1EBB" w:rsidRDefault="22FA45CA" w:rsidP="00E67C50">
            <w:r>
              <w:t>–</w:t>
            </w:r>
            <w:r w:rsidR="7835E0C0">
              <w:t xml:space="preserve"> rozpoznaje różnice między zdrową a niezdrową dietą</w:t>
            </w:r>
            <w:r w:rsidR="00113CBF">
              <w:t>,</w:t>
            </w:r>
          </w:p>
          <w:p w14:paraId="3180EB68" w14:textId="77777777" w:rsidR="001C0C94" w:rsidRDefault="00113CBF">
            <w:r w:rsidRPr="00113CBF">
              <w:rPr>
                <w:color w:val="000000" w:themeColor="text1"/>
              </w:rPr>
              <w:lastRenderedPageBreak/>
              <w:t>– planuje posiłki w oparciu o wybrany zbilansowany model żywienia i sprawdzone informacje.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3B3A6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59B724EB" w:rsidRPr="00113CBF">
              <w:rPr>
                <w:color w:val="000000" w:themeColor="text1"/>
              </w:rPr>
              <w:t xml:space="preserve"> ocenia wpływ diety na zdrowie fizyczne i psychiczne,</w:t>
            </w:r>
          </w:p>
          <w:p w14:paraId="099FA9FF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porównuje różne modele żywieniowe i wskazuje ich zalety i wady,</w:t>
            </w:r>
          </w:p>
          <w:p w14:paraId="4D494213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świadomie argumentuje znaczenie </w:t>
            </w:r>
            <w:r w:rsidR="59B724EB" w:rsidRPr="00113CBF">
              <w:rPr>
                <w:color w:val="000000" w:themeColor="text1"/>
              </w:rPr>
              <w:lastRenderedPageBreak/>
              <w:t>zrównoważonej diety w profilaktyce chorób,</w:t>
            </w:r>
          </w:p>
          <w:p w14:paraId="0E78B3B7" w14:textId="206E1C5E" w:rsidR="001A1EBB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wskazuje zależność między dietą a kondycją organizmu w długiej perspektywie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47931AAB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uzasadnia wpływ wybranych modeli żywieniowych na zdrowie człowieka i środowisko naturalne.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2EBE2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59B724EB" w:rsidRPr="00113CBF">
              <w:rPr>
                <w:color w:val="000000" w:themeColor="text1"/>
              </w:rPr>
              <w:t xml:space="preserve"> opracowuje pełny plan żywieniowy dla wybranej grupy wiekowej lub osoby o szczególnych potrzebach,</w:t>
            </w:r>
          </w:p>
          <w:p w14:paraId="60D02E2B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przygotowuje prezentację lub projekt promujący zdrowe żywienie,</w:t>
            </w:r>
          </w:p>
          <w:p w14:paraId="2D880535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59B724EB" w:rsidRPr="00113CBF">
              <w:rPr>
                <w:color w:val="000000" w:themeColor="text1"/>
              </w:rPr>
              <w:t xml:space="preserve"> samodzielnie analizuje dane o wpływie żywienia na zdrowie i jakość życia,</w:t>
            </w:r>
          </w:p>
          <w:p w14:paraId="563C9712" w14:textId="13ECA041" w:rsidR="001A1EBB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proponuje autorskie rozwiązania wspierające zdrowe nawyki żywieniowe w społeczności lokalnej lub szkolnej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D7C7F0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samodzielnie dobiera, porównuje i weryfikuje źródła informacji wykorzystywane podczas planowania diety.</w:t>
            </w:r>
          </w:p>
        </w:tc>
      </w:tr>
      <w:tr w:rsidR="001A1EBB" w:rsidRPr="001A1EBB" w14:paraId="079C5154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E0AA2" w14:textId="77777777" w:rsidR="001A1EBB" w:rsidRPr="001A1EBB" w:rsidRDefault="5EC8FE1B" w:rsidP="001A1EBB">
            <w:r>
              <w:lastRenderedPageBreak/>
              <w:t>2. Od pola do stołu: jak zrównoważone żywienie wpływa na zdrowie i środowisko?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AC84F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wie, że produkcja żywności wpływa na środowisko,</w:t>
            </w:r>
          </w:p>
          <w:p w14:paraId="50336846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potrafi podać przykład zdrowego produktu pochodzenia naturalnego,</w:t>
            </w:r>
          </w:p>
          <w:p w14:paraId="5F341CB8" w14:textId="012B6B66" w:rsidR="001A1EBB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5A4880A1" w:rsidRPr="00113CBF">
              <w:rPr>
                <w:color w:val="000000" w:themeColor="text1"/>
              </w:rPr>
              <w:t xml:space="preserve"> rozpoznaje, że sposób wytwarzania żywności ma znaczenie dla zdrowia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D3EB022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rozpoznaje, że przetwarzanie żywności może wpływać na jej wartość odżywczą.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7FAC5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5A4880A1" w:rsidRPr="00113CBF">
              <w:rPr>
                <w:color w:val="000000" w:themeColor="text1"/>
              </w:rPr>
              <w:t xml:space="preserve"> wyjaśnia, czym jest zrównoważone żywienie,</w:t>
            </w:r>
          </w:p>
          <w:p w14:paraId="7C5C1920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podaje przykłady produktów ekologicznych i lokalnych,</w:t>
            </w:r>
          </w:p>
          <w:p w14:paraId="743CDE5A" w14:textId="683D13ED" w:rsidR="001A1EBB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5A4880A1" w:rsidRPr="00113CBF">
              <w:rPr>
                <w:color w:val="000000" w:themeColor="text1"/>
              </w:rPr>
              <w:t xml:space="preserve"> wskazuje proste wybory konsumenckie sprzyjające zdrowiu i środowisku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5E2B1B1B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wyjaśnia na prostych przykładach, w jaki sposób przetwarzanie może zmieniać wartość odżywczą produktów.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BB0C1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0357FEC7" w:rsidRPr="00113CBF">
              <w:rPr>
                <w:color w:val="000000" w:themeColor="text1"/>
              </w:rPr>
              <w:t xml:space="preserve"> analizuje zależność między sposobem produkcji żywności a zdrowiem człowieka,</w:t>
            </w:r>
          </w:p>
          <w:p w14:paraId="59789CB3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wskazuje różnice między tradycyjną a zrównoważoną produkcją żywności,</w:t>
            </w:r>
          </w:p>
          <w:p w14:paraId="03206EE6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0357FEC7" w:rsidRPr="00113CBF">
              <w:rPr>
                <w:color w:val="000000" w:themeColor="text1"/>
              </w:rPr>
              <w:t xml:space="preserve"> potrafi ocenić wpływ konsumpcji na środowisko naturalne,</w:t>
            </w:r>
          </w:p>
          <w:p w14:paraId="0E4B284D" w14:textId="4632355C" w:rsidR="001A1EBB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rozpoznaje oznaczenia i certyfikaty związane z produkcją ekologiczną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7455D508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porównuje produkty o różnym stopniu przetworzenia pod względem ich wartości odżywczej.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A9A8E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0357FEC7" w:rsidRPr="00113CBF">
              <w:rPr>
                <w:color w:val="000000" w:themeColor="text1"/>
              </w:rPr>
              <w:t xml:space="preserve"> ocenia wpływ wyborów konsumenckich na zdrowie i środowisko,</w:t>
            </w:r>
          </w:p>
          <w:p w14:paraId="2C67FCCC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świadomie porównuje skutki stosowania różnych </w:t>
            </w:r>
            <w:r w:rsidR="0357FEC7" w:rsidRPr="00113CBF">
              <w:rPr>
                <w:color w:val="000000" w:themeColor="text1"/>
              </w:rPr>
              <w:lastRenderedPageBreak/>
              <w:t>modeli produkcji żywności,</w:t>
            </w:r>
          </w:p>
          <w:p w14:paraId="2C59F554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argumentuje konieczność wspierania zrównoważonego rolnictwa,</w:t>
            </w:r>
          </w:p>
          <w:p w14:paraId="12255B7B" w14:textId="201E400D" w:rsidR="001A1EBB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wskazuje znaczenie idei „od pola do stołu” w kontekście globalnych wyzwań zdrowotnych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E33277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analizuje korzyści i możliwe niekorzystne skutki wybranych metod przetwarzania żywności dla jej jakości i wartości odżywczej.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EF440" w14:textId="77777777" w:rsidR="006842A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11AD6627" w:rsidRPr="00113CBF">
              <w:rPr>
                <w:color w:val="000000" w:themeColor="text1"/>
              </w:rPr>
              <w:t xml:space="preserve"> </w:t>
            </w:r>
            <w:r w:rsidR="394BB13A" w:rsidRPr="00113CBF">
              <w:rPr>
                <w:color w:val="000000" w:themeColor="text1"/>
              </w:rPr>
              <w:t>opracowuje projekt lub prezentację na temat zrównoważonego żywienia,</w:t>
            </w:r>
          </w:p>
          <w:p w14:paraId="606D0F2B" w14:textId="77777777" w:rsidR="006842A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11AD6627" w:rsidRPr="00113CBF">
              <w:rPr>
                <w:color w:val="000000" w:themeColor="text1"/>
              </w:rPr>
              <w:t xml:space="preserve"> </w:t>
            </w:r>
            <w:r w:rsidR="394BB13A" w:rsidRPr="00113CBF">
              <w:rPr>
                <w:color w:val="000000" w:themeColor="text1"/>
              </w:rPr>
              <w:t xml:space="preserve">przygotowuje plan działań promujących świadome wybory </w:t>
            </w:r>
            <w:r w:rsidR="394BB13A" w:rsidRPr="00113CBF">
              <w:rPr>
                <w:color w:val="000000" w:themeColor="text1"/>
              </w:rPr>
              <w:lastRenderedPageBreak/>
              <w:t>konsumenckie w społeczności lokalnej,</w:t>
            </w:r>
          </w:p>
          <w:p w14:paraId="52EBCF3E" w14:textId="77777777" w:rsidR="006842A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11AD6627" w:rsidRPr="00113CBF">
              <w:rPr>
                <w:color w:val="000000" w:themeColor="text1"/>
              </w:rPr>
              <w:t xml:space="preserve"> </w:t>
            </w:r>
            <w:r w:rsidR="394BB13A" w:rsidRPr="00113CBF">
              <w:rPr>
                <w:color w:val="000000" w:themeColor="text1"/>
              </w:rPr>
              <w:t>samodzielnie analizuje źródła naukowe dotyczące wpływu produkcji żywności na zdrowie i środowisko,</w:t>
            </w:r>
          </w:p>
          <w:p w14:paraId="3B7A6992" w14:textId="6AD12FC3" w:rsidR="001A1EB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94BB13A" w:rsidRPr="00113CBF">
              <w:rPr>
                <w:color w:val="000000" w:themeColor="text1"/>
              </w:rPr>
              <w:t xml:space="preserve"> proponuje autorskie rozwiązania wspierające odpowiedzialne rolnictwo i konsumpcję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230DD07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samodzielnie ocenia wpływ wybranych procesów technologicznych na wartość odżywczą żywności i uzasadnia wybór korzystniejszego produktu.</w:t>
            </w:r>
          </w:p>
        </w:tc>
      </w:tr>
      <w:tr w:rsidR="001A1EBB" w:rsidRPr="001A1EBB" w14:paraId="0E70D981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8B9B1" w14:textId="77777777" w:rsidR="001A1EBB" w:rsidRPr="001A1EBB" w:rsidRDefault="008D3D8D" w:rsidP="001A1EBB">
            <w:r w:rsidRPr="00B86CA8">
              <w:lastRenderedPageBreak/>
              <w:t>3. Reklamy i trendy: jak wpływają na nasze wybory żywieniowe?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87B4B" w14:textId="77777777" w:rsidR="004D33D2" w:rsidRPr="004D33D2" w:rsidRDefault="22FA45CA" w:rsidP="004D33D2">
            <w:r>
              <w:t>–</w:t>
            </w:r>
            <w:r w:rsidR="45FF01C0">
              <w:t xml:space="preserve"> wie, że reklamy zachęcają do kupowania produktów,</w:t>
            </w:r>
          </w:p>
          <w:p w14:paraId="7D0EA45D" w14:textId="77777777" w:rsidR="004D33D2" w:rsidRPr="004D33D2" w:rsidRDefault="22FA45CA" w:rsidP="004D33D2">
            <w:r>
              <w:lastRenderedPageBreak/>
              <w:t>–</w:t>
            </w:r>
            <w:r w:rsidR="45FF01C0">
              <w:t xml:space="preserve"> potrafi podać przykład reklamy żywności,</w:t>
            </w:r>
          </w:p>
          <w:p w14:paraId="35C485DD" w14:textId="77777777" w:rsidR="001A1EBB" w:rsidRPr="001A1EBB" w:rsidRDefault="22FA45CA" w:rsidP="001A1EBB">
            <w:r>
              <w:t>–</w:t>
            </w:r>
            <w:r w:rsidR="45FF01C0">
              <w:t xml:space="preserve"> rozpoznaje, że nie wszystkie modne diety są zdrowe.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02F59" w14:textId="77777777" w:rsidR="009E06FD" w:rsidRDefault="22FA45CA" w:rsidP="009E06FD">
            <w:r>
              <w:lastRenderedPageBreak/>
              <w:t>–</w:t>
            </w:r>
            <w:r w:rsidR="309C06C7">
              <w:t xml:space="preserve"> wyjaśnia, w jaki sposób reklamy </w:t>
            </w:r>
            <w:r w:rsidR="309C06C7">
              <w:lastRenderedPageBreak/>
              <w:t>oddziałują na konsumenta,</w:t>
            </w:r>
          </w:p>
          <w:p w14:paraId="52354EC9" w14:textId="77777777" w:rsidR="009E06FD" w:rsidRDefault="22FA45CA" w:rsidP="009E06FD">
            <w:r>
              <w:t>–</w:t>
            </w:r>
            <w:r w:rsidR="309C06C7">
              <w:t xml:space="preserve"> podaje przykłady trendów żywieniowych,</w:t>
            </w:r>
          </w:p>
          <w:p w14:paraId="621C4C9C" w14:textId="77777777" w:rsidR="001A1EBB" w:rsidRPr="001A1EBB" w:rsidRDefault="22FA45CA" w:rsidP="009E06FD">
            <w:r>
              <w:t>–</w:t>
            </w:r>
            <w:r w:rsidR="309C06C7">
              <w:t xml:space="preserve"> wskazuje zagrożenia wynikające z nieprzemyślanego podążania za modą w odżywianiu.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3E379" w14:textId="77777777" w:rsidR="009E06FD" w:rsidRDefault="22FA45CA" w:rsidP="009E06FD">
            <w:r>
              <w:lastRenderedPageBreak/>
              <w:t>–</w:t>
            </w:r>
            <w:r w:rsidR="309C06C7">
              <w:t xml:space="preserve"> analizuje techniki perswazji i manipulacji </w:t>
            </w:r>
            <w:r w:rsidR="309C06C7">
              <w:lastRenderedPageBreak/>
              <w:t>stosowane w reklamach żywności,</w:t>
            </w:r>
          </w:p>
          <w:p w14:paraId="7A2A7AE3" w14:textId="77777777" w:rsidR="009E06FD" w:rsidRDefault="22FA45CA" w:rsidP="009E06FD">
            <w:r>
              <w:t>–</w:t>
            </w:r>
            <w:r w:rsidR="309C06C7">
              <w:t xml:space="preserve"> porównuje informacje z reklam z wiedzą o zdrowym odżywianiu,</w:t>
            </w:r>
          </w:p>
          <w:p w14:paraId="4AB93FE3" w14:textId="77777777" w:rsidR="009E06FD" w:rsidRDefault="22FA45CA" w:rsidP="009E06FD">
            <w:r>
              <w:t>–</w:t>
            </w:r>
            <w:r w:rsidR="309C06C7">
              <w:t xml:space="preserve"> potrafi wskazać różnice między reklamowanym produktem a jego rzeczywistą wartością,</w:t>
            </w:r>
          </w:p>
          <w:p w14:paraId="3FD4D72F" w14:textId="77777777" w:rsidR="001A1EBB" w:rsidRPr="001A1EBB" w:rsidRDefault="22FA45CA" w:rsidP="009E06FD">
            <w:r>
              <w:t>–</w:t>
            </w:r>
            <w:r w:rsidR="309C06C7">
              <w:t xml:space="preserve"> ocenia skutki ulegania modnym dietom.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FF93E" w14:textId="77777777" w:rsidR="004A33CF" w:rsidRDefault="22FA45CA" w:rsidP="004A33CF">
            <w:r>
              <w:lastRenderedPageBreak/>
              <w:t>–</w:t>
            </w:r>
            <w:r w:rsidR="306FB389">
              <w:t xml:space="preserve"> </w:t>
            </w:r>
            <w:r w:rsidR="7982743C">
              <w:t>ocenia wpływ reklam i trendów na codzienne wybory żywieniowe,</w:t>
            </w:r>
          </w:p>
          <w:p w14:paraId="0E19B131" w14:textId="77777777" w:rsidR="004A33CF" w:rsidRDefault="22FA45CA" w:rsidP="004A33CF">
            <w:r>
              <w:lastRenderedPageBreak/>
              <w:t>–</w:t>
            </w:r>
            <w:r w:rsidR="306FB389">
              <w:t xml:space="preserve"> </w:t>
            </w:r>
            <w:r w:rsidR="7982743C">
              <w:t>świadomie wskazuje, jak unikać manipulacji reklamowych,</w:t>
            </w:r>
          </w:p>
          <w:p w14:paraId="0AAF6D56" w14:textId="77777777" w:rsidR="004A33CF" w:rsidRDefault="22FA45CA" w:rsidP="004A33CF">
            <w:r>
              <w:t>–</w:t>
            </w:r>
            <w:r w:rsidR="306FB389">
              <w:t xml:space="preserve"> </w:t>
            </w:r>
            <w:r w:rsidR="7982743C">
              <w:t>porównuje różne trendy żywieniowe, wskazując ich zalety i wady,</w:t>
            </w:r>
          </w:p>
          <w:p w14:paraId="07022921" w14:textId="77777777" w:rsidR="001A1EBB" w:rsidRPr="001A1EBB" w:rsidRDefault="22FA45CA" w:rsidP="004A33CF">
            <w:r>
              <w:t>–</w:t>
            </w:r>
            <w:r w:rsidR="306FB389">
              <w:t xml:space="preserve"> </w:t>
            </w:r>
            <w:r w:rsidR="7982743C">
              <w:t>argumentuje potrzebę krytycznego podejścia do informacji medialnych o żywności.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082E5" w14:textId="77777777" w:rsidR="004855FA" w:rsidRDefault="22FA45CA" w:rsidP="004855FA">
            <w:r>
              <w:lastRenderedPageBreak/>
              <w:t>–</w:t>
            </w:r>
            <w:r w:rsidR="46909ACE">
              <w:t xml:space="preserve"> opracowuje prezentację lub projekt na temat wpływu </w:t>
            </w:r>
            <w:r w:rsidR="46909ACE">
              <w:lastRenderedPageBreak/>
              <w:t>reklam i trendów na zdrowie,</w:t>
            </w:r>
          </w:p>
          <w:p w14:paraId="3DDA75F7" w14:textId="77777777" w:rsidR="004855FA" w:rsidRDefault="22FA45CA" w:rsidP="004855FA">
            <w:r>
              <w:t>–</w:t>
            </w:r>
            <w:r w:rsidR="46909ACE">
              <w:t xml:space="preserve"> przygotowuje analizę wybranej kampanii reklamowej w kontekście jej zgodności z wiedzą naukową,</w:t>
            </w:r>
          </w:p>
          <w:p w14:paraId="00EC586E" w14:textId="77777777" w:rsidR="004855FA" w:rsidRDefault="22FA45CA" w:rsidP="004855FA">
            <w:r>
              <w:t>–</w:t>
            </w:r>
            <w:r w:rsidR="46909ACE">
              <w:t xml:space="preserve"> samodzielnie wyszukuje i ocenia informacje o modach żywieniowych,</w:t>
            </w:r>
          </w:p>
          <w:p w14:paraId="06092352" w14:textId="77777777" w:rsidR="001A1EBB" w:rsidRDefault="22FA45CA" w:rsidP="004855FA">
            <w:r>
              <w:t>–</w:t>
            </w:r>
            <w:r w:rsidR="46909ACE">
              <w:t xml:space="preserve"> proponuje autorskie rozwiązania wspierające świadome wybory konsumenckie wśród rówieśników.</w:t>
            </w:r>
          </w:p>
          <w:p w14:paraId="279CAC7A" w14:textId="77777777" w:rsidR="004855FA" w:rsidRPr="004855FA" w:rsidRDefault="004855FA" w:rsidP="004855FA"/>
          <w:p w14:paraId="40917F52" w14:textId="77777777" w:rsidR="004855FA" w:rsidRDefault="004855FA" w:rsidP="004855FA">
            <w:pPr>
              <w:jc w:val="center"/>
            </w:pPr>
          </w:p>
          <w:p w14:paraId="28CE53C8" w14:textId="77777777" w:rsidR="004855FA" w:rsidRPr="001A1EBB" w:rsidRDefault="004855FA" w:rsidP="004855FA"/>
        </w:tc>
      </w:tr>
      <w:tr w:rsidR="001A1EBB" w:rsidRPr="001A1EBB" w14:paraId="70F30351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4E609" w14:textId="77777777" w:rsidR="001A1EBB" w:rsidRPr="001A1EBB" w:rsidRDefault="000F737A" w:rsidP="001A1EBB">
            <w:r w:rsidRPr="00B86CA8">
              <w:lastRenderedPageBreak/>
              <w:t>4. Świadome wybory żywieniowe: od wiedzy do praktyki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99547" w14:textId="77777777" w:rsidR="0010686B" w:rsidRDefault="22FA45CA" w:rsidP="0010686B">
            <w:r>
              <w:t>–</w:t>
            </w:r>
            <w:r w:rsidR="09FA3D50">
              <w:t xml:space="preserve"> wie, że wybory żywieniowe wpływają na zdrowie,</w:t>
            </w:r>
          </w:p>
          <w:p w14:paraId="78B08C7F" w14:textId="77777777" w:rsidR="0010686B" w:rsidRDefault="22FA45CA" w:rsidP="0010686B">
            <w:r>
              <w:lastRenderedPageBreak/>
              <w:t>–</w:t>
            </w:r>
            <w:r w:rsidR="09FA3D50">
              <w:t xml:space="preserve"> potrafi podać przykład zdrowego produktu spożywczego,</w:t>
            </w:r>
          </w:p>
          <w:p w14:paraId="280ADDD2" w14:textId="77777777" w:rsidR="001A1EBB" w:rsidRPr="001A1EBB" w:rsidRDefault="22FA45CA" w:rsidP="0010686B">
            <w:r>
              <w:t>–</w:t>
            </w:r>
            <w:r w:rsidR="09FA3D50">
              <w:t xml:space="preserve"> rozpoznaje podstawowe informacje na etykiecie (np. termin ważności).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C9A87" w14:textId="77777777" w:rsidR="0010686B" w:rsidRDefault="22FA45CA" w:rsidP="0010686B">
            <w:r>
              <w:lastRenderedPageBreak/>
              <w:t>–</w:t>
            </w:r>
            <w:r w:rsidR="09FA3D50">
              <w:t xml:space="preserve"> wyjaśnia, na czym polegają świadome wybory żywieniowe,</w:t>
            </w:r>
          </w:p>
          <w:p w14:paraId="66F113B1" w14:textId="77777777" w:rsidR="0010686B" w:rsidRDefault="22FA45CA" w:rsidP="0010686B">
            <w:r>
              <w:t>–</w:t>
            </w:r>
            <w:r w:rsidR="09FA3D50">
              <w:t xml:space="preserve"> podaje przykłady porównania produktów </w:t>
            </w:r>
            <w:r w:rsidR="09FA3D50">
              <w:lastRenderedPageBreak/>
              <w:t>pod względem wartości odżywczej,</w:t>
            </w:r>
          </w:p>
          <w:p w14:paraId="498D67A9" w14:textId="77777777" w:rsidR="001A1EBB" w:rsidRPr="001A1EBB" w:rsidRDefault="22FA45CA" w:rsidP="0010686B">
            <w:r>
              <w:t>–</w:t>
            </w:r>
            <w:r w:rsidR="09FA3D50">
              <w:t xml:space="preserve"> wskazuje znaczenie czytania etykiet produktów.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E899F" w14:textId="77777777" w:rsidR="000F09B4" w:rsidRDefault="22FA45CA" w:rsidP="000F09B4">
            <w:r>
              <w:lastRenderedPageBreak/>
              <w:t>–</w:t>
            </w:r>
            <w:r w:rsidR="763B3A4B">
              <w:t xml:space="preserve"> analizuje wartość odżywczą produktów i dokonuje prostych porównań,</w:t>
            </w:r>
          </w:p>
          <w:p w14:paraId="1E8280B1" w14:textId="77777777" w:rsidR="000F09B4" w:rsidRDefault="22FA45CA" w:rsidP="000F09B4">
            <w:r>
              <w:lastRenderedPageBreak/>
              <w:t>–</w:t>
            </w:r>
            <w:r w:rsidR="763B3A4B">
              <w:t xml:space="preserve"> potrafi zaplanować zakupy spożywcze zgodne z zasadami zdrowego odżywiania,</w:t>
            </w:r>
          </w:p>
          <w:p w14:paraId="0F8FB74F" w14:textId="77777777" w:rsidR="000F09B4" w:rsidRDefault="22FA45CA" w:rsidP="000F09B4">
            <w:r>
              <w:t>–</w:t>
            </w:r>
            <w:r w:rsidR="763B3A4B">
              <w:t xml:space="preserve"> rozpoznaje różnice między deklaracjami producentów a rzeczywistym składem produktu,</w:t>
            </w:r>
          </w:p>
          <w:p w14:paraId="1777FD3C" w14:textId="77777777" w:rsidR="001A1EBB" w:rsidRPr="001A1EBB" w:rsidRDefault="22FA45CA" w:rsidP="000F09B4">
            <w:r>
              <w:t>–</w:t>
            </w:r>
            <w:r w:rsidR="763B3A4B">
              <w:t xml:space="preserve"> ocenia swoje codzienne wybory żywieniowe.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AAEBA" w14:textId="77777777" w:rsidR="000F09B4" w:rsidRDefault="22FA45CA" w:rsidP="000F09B4">
            <w:r>
              <w:lastRenderedPageBreak/>
              <w:t>–</w:t>
            </w:r>
            <w:r w:rsidR="763B3A4B">
              <w:t xml:space="preserve"> świadomie podejmuje decyzje konsumenckie na podstawie wiedzy o żywieniu,</w:t>
            </w:r>
          </w:p>
          <w:p w14:paraId="734DFDCB" w14:textId="77777777" w:rsidR="000F09B4" w:rsidRDefault="22FA45CA" w:rsidP="000F09B4">
            <w:r>
              <w:lastRenderedPageBreak/>
              <w:t>–</w:t>
            </w:r>
            <w:r w:rsidR="763B3A4B">
              <w:t xml:space="preserve"> porównuje produkty pod kątem ich jakości i wartości odżywczej,</w:t>
            </w:r>
          </w:p>
          <w:p w14:paraId="120E4810" w14:textId="77777777" w:rsidR="000F09B4" w:rsidRDefault="22FA45CA" w:rsidP="000F09B4">
            <w:r>
              <w:t>–</w:t>
            </w:r>
            <w:r w:rsidR="763B3A4B">
              <w:t xml:space="preserve"> argumentuje znaczenie praktycznego stosowania wiedzy o zdrowym żywieniu,</w:t>
            </w:r>
          </w:p>
          <w:p w14:paraId="48EF5645" w14:textId="77777777" w:rsidR="001A1EBB" w:rsidRPr="001A1EBB" w:rsidRDefault="22FA45CA" w:rsidP="000F09B4">
            <w:r>
              <w:t>–</w:t>
            </w:r>
            <w:r w:rsidR="763B3A4B">
              <w:t xml:space="preserve"> wskazuje sposoby poprawy własnych nawyków żywieniowych.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D6158" w14:textId="77777777" w:rsidR="00DB146C" w:rsidRDefault="22FA45CA" w:rsidP="00DB146C">
            <w:r>
              <w:lastRenderedPageBreak/>
              <w:t>–</w:t>
            </w:r>
            <w:r w:rsidR="7BCEB66E">
              <w:t xml:space="preserve"> opracowuje jadłospis lub plan zakupów zgodny z zasadami zdrowej diety,</w:t>
            </w:r>
          </w:p>
          <w:p w14:paraId="021C435D" w14:textId="77777777" w:rsidR="00DB146C" w:rsidRDefault="22FA45CA" w:rsidP="00DB146C">
            <w:r>
              <w:lastRenderedPageBreak/>
              <w:t>–</w:t>
            </w:r>
            <w:r w:rsidR="7BCEB66E">
              <w:t xml:space="preserve"> przygotowuje prezentację lub projekt promujący świadome wybory konsumenckie,</w:t>
            </w:r>
          </w:p>
          <w:p w14:paraId="11510AD3" w14:textId="77777777" w:rsidR="00DB146C" w:rsidRDefault="22FA45CA" w:rsidP="00DB146C">
            <w:r>
              <w:t>–</w:t>
            </w:r>
            <w:r w:rsidR="7BCEB66E">
              <w:t xml:space="preserve"> samodzielnie analizuje i interpretuje etykiety różnych produktów spożywczych,</w:t>
            </w:r>
          </w:p>
          <w:p w14:paraId="6D18F16E" w14:textId="77777777" w:rsidR="001A1EBB" w:rsidRPr="001A1EBB" w:rsidRDefault="22FA45CA" w:rsidP="00DB146C">
            <w:r>
              <w:t>–</w:t>
            </w:r>
            <w:r w:rsidR="7BCEB66E">
              <w:t xml:space="preserve"> proponuje autorskie rozwiązania wspierające edukację żywieniową wśród rówieśników.</w:t>
            </w:r>
          </w:p>
        </w:tc>
      </w:tr>
      <w:tr w:rsidR="001A1EBB" w:rsidRPr="001A1EBB" w14:paraId="014F5D54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32C18" w14:textId="77777777" w:rsidR="001A1EBB" w:rsidRPr="001A1EBB" w:rsidRDefault="0026544F" w:rsidP="001A1EBB">
            <w:r w:rsidRPr="0010591C">
              <w:rPr>
                <w:b/>
                <w:bCs/>
              </w:rPr>
              <w:lastRenderedPageBreak/>
              <w:t>V. Zdrowie środowiskowe</w:t>
            </w:r>
          </w:p>
        </w:tc>
      </w:tr>
      <w:tr w:rsidR="001A1EBB" w:rsidRPr="001A1EBB" w14:paraId="3CE015A8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C135D" w14:textId="77777777" w:rsidR="001A1EBB" w:rsidRPr="001A1EBB" w:rsidRDefault="00EB6C9B" w:rsidP="001A1EBB">
            <w:r w:rsidRPr="0010591C">
              <w:t>1. Zdrowie środowiska a zdrowie człowieka: powiązania i zależności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FCB4D" w14:textId="77777777" w:rsidR="003E648A" w:rsidRDefault="22FA45CA" w:rsidP="003E648A">
            <w:r>
              <w:t>–</w:t>
            </w:r>
            <w:r w:rsidR="487AA55B">
              <w:t xml:space="preserve"> wie, że stan środowiska wpływa na zdrowie człowieka,</w:t>
            </w:r>
          </w:p>
          <w:p w14:paraId="48671938" w14:textId="77777777" w:rsidR="003E648A" w:rsidRDefault="22FA45CA" w:rsidP="003E648A">
            <w:r>
              <w:t>–</w:t>
            </w:r>
            <w:r w:rsidR="487AA55B">
              <w:t xml:space="preserve"> potrafi podać przykład negatywnego zjawiska środowiskowego (np. smog),</w:t>
            </w:r>
          </w:p>
          <w:p w14:paraId="363F67CA" w14:textId="77777777" w:rsidR="001A1EBB" w:rsidRPr="001A1EBB" w:rsidRDefault="22FA45CA" w:rsidP="003E648A">
            <w:r>
              <w:lastRenderedPageBreak/>
              <w:t>–</w:t>
            </w:r>
            <w:r w:rsidR="487AA55B">
              <w:t xml:space="preserve"> rozpoznaje potrzebę dbania o czystość otoczenia.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D802F" w14:textId="77777777" w:rsidR="003E648A" w:rsidRDefault="22FA45CA" w:rsidP="003E648A">
            <w:r>
              <w:lastRenderedPageBreak/>
              <w:t>–</w:t>
            </w:r>
            <w:r w:rsidR="487AA55B">
              <w:t xml:space="preserve"> wyjaśnia podstawowe zależności między środowiskiem a zdrowiem człowieka,</w:t>
            </w:r>
          </w:p>
          <w:p w14:paraId="1EAB4FB6" w14:textId="77777777" w:rsidR="003E648A" w:rsidRDefault="22FA45CA" w:rsidP="003E648A">
            <w:r>
              <w:t>–</w:t>
            </w:r>
            <w:r w:rsidR="487AA55B">
              <w:t xml:space="preserve"> podaje przykłady czynników środowiskowych </w:t>
            </w:r>
            <w:r w:rsidR="487AA55B">
              <w:lastRenderedPageBreak/>
              <w:t>sprzyjających zdrowiu i zagrażających mu,</w:t>
            </w:r>
          </w:p>
          <w:p w14:paraId="2D1DBB48" w14:textId="77777777" w:rsidR="001A1EBB" w:rsidRPr="001A1EBB" w:rsidRDefault="22FA45CA" w:rsidP="003E648A">
            <w:r>
              <w:t>–</w:t>
            </w:r>
            <w:r w:rsidR="487AA55B">
              <w:t xml:space="preserve"> wskazuje proste działania chroniące środowisko.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67B8A" w14:textId="77777777" w:rsidR="003E648A" w:rsidRDefault="22FA45CA" w:rsidP="003E648A">
            <w:r>
              <w:lastRenderedPageBreak/>
              <w:t>–</w:t>
            </w:r>
            <w:r w:rsidR="487AA55B">
              <w:t xml:space="preserve"> analizuje skutki zanieczyszczeń powietrza, wody i gleby dla zdrowia,</w:t>
            </w:r>
          </w:p>
          <w:p w14:paraId="55DE5AC9" w14:textId="77777777" w:rsidR="003E648A" w:rsidRDefault="22FA45CA" w:rsidP="003E648A">
            <w:r>
              <w:t>–</w:t>
            </w:r>
            <w:r w:rsidR="487AA55B">
              <w:t xml:space="preserve"> potrafi wskazać zależności między degradacją środowiska </w:t>
            </w:r>
            <w:r w:rsidR="487AA55B">
              <w:lastRenderedPageBreak/>
              <w:t>a chorobami cywilizacyjnymi,</w:t>
            </w:r>
          </w:p>
          <w:p w14:paraId="4E4DC250" w14:textId="77777777" w:rsidR="003E648A" w:rsidRDefault="22FA45CA" w:rsidP="003E648A">
            <w:r>
              <w:t>–</w:t>
            </w:r>
            <w:r w:rsidR="16E64B11">
              <w:t xml:space="preserve"> </w:t>
            </w:r>
            <w:r w:rsidR="487AA55B">
              <w:t>opisuje sposoby ograniczania negatywnego wpływu środowiska na zdrowie,</w:t>
            </w:r>
          </w:p>
          <w:p w14:paraId="1824431E" w14:textId="77777777" w:rsidR="001A1EBB" w:rsidRPr="001A1EBB" w:rsidRDefault="22FA45CA" w:rsidP="003E648A">
            <w:r>
              <w:t>–</w:t>
            </w:r>
            <w:r w:rsidR="487AA55B">
              <w:t xml:space="preserve"> ocenia własne codzienne zachowania pod kątem ich wpływu na zdrowie i środowisko.</w:t>
            </w:r>
          </w:p>
          <w:p w14:paraId="422F9763" w14:textId="77777777" w:rsidR="001A1EBB" w:rsidRPr="001A1EBB" w:rsidRDefault="001A1EBB" w:rsidP="001A1EBB">
            <w:r w:rsidRPr="001A1EBB">
              <w:t> 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F815D" w14:textId="77777777" w:rsidR="00CE070D" w:rsidRDefault="22FA45CA" w:rsidP="00CE070D">
            <w:r>
              <w:lastRenderedPageBreak/>
              <w:t>–</w:t>
            </w:r>
            <w:r w:rsidR="42BB1973">
              <w:t xml:space="preserve"> ocenia znaczenie zdrowego środowiska dla dobrostanu człowieka i społeczności,</w:t>
            </w:r>
          </w:p>
          <w:p w14:paraId="51A2A2CD" w14:textId="77777777" w:rsidR="00CE070D" w:rsidRDefault="22FA45CA" w:rsidP="00CE070D">
            <w:r>
              <w:t>–</w:t>
            </w:r>
            <w:r w:rsidR="42BB1973">
              <w:t xml:space="preserve"> porównuje różne czynniki środowiskowe </w:t>
            </w:r>
            <w:r w:rsidR="42BB1973">
              <w:lastRenderedPageBreak/>
              <w:t>pod kątem ich wpływu na zdrowie,</w:t>
            </w:r>
          </w:p>
          <w:p w14:paraId="674C8064" w14:textId="77777777" w:rsidR="00CE070D" w:rsidRDefault="22FA45CA" w:rsidP="00CE070D">
            <w:r>
              <w:t>–</w:t>
            </w:r>
            <w:r w:rsidR="42BB1973">
              <w:t xml:space="preserve"> argumentuje konieczność podejmowania działań proekologicznych,</w:t>
            </w:r>
          </w:p>
          <w:p w14:paraId="7CE66812" w14:textId="77777777" w:rsidR="001A1EBB" w:rsidRPr="001A1EBB" w:rsidRDefault="22FA45CA" w:rsidP="00CE070D">
            <w:r>
              <w:t>–</w:t>
            </w:r>
            <w:r w:rsidR="42BB1973">
              <w:t xml:space="preserve"> wskazuje przykłady współzależności między zdrowiem publicznym a stanem środowiska.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38263" w14:textId="77777777" w:rsidR="002D37C9" w:rsidRDefault="22FA45CA" w:rsidP="002D37C9">
            <w:r>
              <w:lastRenderedPageBreak/>
              <w:t>–</w:t>
            </w:r>
            <w:r w:rsidR="497869D4">
              <w:t xml:space="preserve"> opracowuje projekt lub prezentację na temat wpływu środowiska na zdrowie,</w:t>
            </w:r>
          </w:p>
          <w:p w14:paraId="091DCF95" w14:textId="77777777" w:rsidR="002D37C9" w:rsidRDefault="22FA45CA" w:rsidP="002D37C9">
            <w:r>
              <w:t>–</w:t>
            </w:r>
            <w:r w:rsidR="497869D4">
              <w:t xml:space="preserve"> przygotowuje propozycję działań proekologicznych w </w:t>
            </w:r>
            <w:r w:rsidR="497869D4">
              <w:lastRenderedPageBreak/>
              <w:t>społeczności szkolnej lub lokalnej,</w:t>
            </w:r>
          </w:p>
          <w:p w14:paraId="57B142C5" w14:textId="77777777" w:rsidR="002D37C9" w:rsidRDefault="22FA45CA" w:rsidP="002D37C9">
            <w:r>
              <w:t>–</w:t>
            </w:r>
            <w:r w:rsidR="497869D4">
              <w:t xml:space="preserve"> samodzielnie analizuje dane dotyczące zależności między stanem środowiska a chorobami,</w:t>
            </w:r>
          </w:p>
          <w:p w14:paraId="465B6FE2" w14:textId="77777777" w:rsidR="001A1EBB" w:rsidRPr="001A1EBB" w:rsidRDefault="22FA45CA" w:rsidP="002D37C9">
            <w:r>
              <w:t>–</w:t>
            </w:r>
            <w:r w:rsidR="497869D4">
              <w:t xml:space="preserve"> proponuje autorskie rozwiązania wspierające ochronę zdrowia środowiskowego.</w:t>
            </w:r>
          </w:p>
        </w:tc>
      </w:tr>
      <w:tr w:rsidR="001A1EBB" w:rsidRPr="001A1EBB" w14:paraId="07AC2DF1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B9EBA" w14:textId="77777777" w:rsidR="001A1EBB" w:rsidRPr="001A1EBB" w:rsidRDefault="78B0A2AD" w:rsidP="001A1EBB">
            <w:r>
              <w:lastRenderedPageBreak/>
              <w:t>2. Zmiany klimatu i zdrowie: jak odróżniać fakty od mitów?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53777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wie, że zmiany klimatu wpływają na życie ludzi,</w:t>
            </w:r>
          </w:p>
          <w:p w14:paraId="375D874E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potrafi podać prosty przykład skutku zmian klimatu (np. fale upałów),</w:t>
            </w:r>
          </w:p>
          <w:p w14:paraId="1A1C8239" w14:textId="1CE312B6" w:rsidR="001A1EBB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rozpoznaje, że nie wszystkie informacje o klimacie są prawdziwe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52BC88B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 podaje prosty sposób weryfikacji informacji, np. sprawdzenie jej źródła.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6B82B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2BD50F10" w:rsidRPr="00113CBF">
              <w:rPr>
                <w:color w:val="000000" w:themeColor="text1"/>
              </w:rPr>
              <w:t xml:space="preserve"> wyjaśnia podstawowe skutki zmian klimatu dla zdrowia człowieka,</w:t>
            </w:r>
          </w:p>
          <w:p w14:paraId="3964069D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podaje przykłady zagrożeń zdrowotnych wynikających z globalnego ocieplenia,</w:t>
            </w:r>
          </w:p>
          <w:p w14:paraId="4D5E8954" w14:textId="29FE1B33" w:rsidR="001A1EBB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wskazuje znaczenie wiarygodnych źródeł informacji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EC7429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 stosuje podstawowe metody weryfikacji informacji: sprawdza źródło i autora, szuka dowodów oraz porównuje treść z innymi wiarygodnymi źródłami.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37ED6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6E8369F8" w:rsidRPr="00113CBF">
              <w:rPr>
                <w:color w:val="000000" w:themeColor="text1"/>
              </w:rPr>
              <w:t xml:space="preserve"> analizuje wpływ zmian klimatycznych na zdrowie (np. choroby układu oddechowego, stres cieplny),</w:t>
            </w:r>
          </w:p>
          <w:p w14:paraId="0735D6F9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rozpoznaje mity i dezinformację dotyczącą zmian klimatu,</w:t>
            </w:r>
          </w:p>
          <w:p w14:paraId="3784D26B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6E8369F8" w:rsidRPr="00113CBF">
              <w:rPr>
                <w:color w:val="000000" w:themeColor="text1"/>
              </w:rPr>
              <w:t xml:space="preserve"> porównuje różne źródła wiedzy i ocenia ich wiarygodność,</w:t>
            </w:r>
          </w:p>
          <w:p w14:paraId="7D89230A" w14:textId="328DAE03" w:rsidR="001A1EBB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potrafi wskazać działania ograniczające skutki zmian klimatu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1112447A" w14:textId="0D1BFB01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identyfikuje mechanizmy dezinformacji klimatycznej, środowiskowej i zdrowotnej.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9A9F5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6E8369F8" w:rsidRPr="00113CBF">
              <w:rPr>
                <w:color w:val="000000" w:themeColor="text1"/>
              </w:rPr>
              <w:t xml:space="preserve"> ocenia skutki zmian klimatycznych w skali globalnej i lokalnej dla zdrowia publicznego,</w:t>
            </w:r>
          </w:p>
          <w:p w14:paraId="2D59C0DF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świadomie argumentuje w dyskusji, odwołując się do faktów naukowych,</w:t>
            </w:r>
          </w:p>
          <w:p w14:paraId="6748EC92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wskazuje przykłady działań adaptacyjnych i </w:t>
            </w:r>
            <w:r w:rsidR="6E8369F8" w:rsidRPr="00113CBF">
              <w:rPr>
                <w:color w:val="000000" w:themeColor="text1"/>
              </w:rPr>
              <w:lastRenderedPageBreak/>
              <w:t>prewencyjnych wobec skutków zmian klimatu,</w:t>
            </w:r>
          </w:p>
          <w:p w14:paraId="73A89AC4" w14:textId="04B039C2" w:rsidR="001A1EBB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porównuje sposoby reagowania różnych państw i społeczności na zagrożenia klimatyczne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26464977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samodzielnie weryfikuje informację dotyczącą klimatu, środowiska lub zdrowia i uzasadnia ocenę jej wiarygodności.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D223C" w14:textId="77777777" w:rsidR="00BD4130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7CECB063" w:rsidRPr="00113CBF">
              <w:rPr>
                <w:color w:val="000000" w:themeColor="text1"/>
              </w:rPr>
              <w:t xml:space="preserve"> opracowuje projekt edukacyjny na temat wpływu zmian klimatu na zdrowie,</w:t>
            </w:r>
          </w:p>
          <w:p w14:paraId="689746FD" w14:textId="77777777" w:rsidR="00BD4130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przygotowuje prezentację obalającą mity dotyczące klimatu,</w:t>
            </w:r>
          </w:p>
          <w:p w14:paraId="0E8B4708" w14:textId="77777777" w:rsidR="00BD4130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samodzielnie analizuje raporty naukowe i dane dotyczące zmian </w:t>
            </w:r>
            <w:r w:rsidR="7CECB063" w:rsidRPr="00113CBF">
              <w:rPr>
                <w:color w:val="000000" w:themeColor="text1"/>
              </w:rPr>
              <w:lastRenderedPageBreak/>
              <w:t>klimatu i ich skutków zdrowotnych,</w:t>
            </w:r>
          </w:p>
          <w:p w14:paraId="1030BFB2" w14:textId="7C0802F1" w:rsidR="001A1EBB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proponuje autorskie działania wspierające ochronę zdrowia w obliczu zmian klimatycznych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936D593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analizuje mechanizm powstawania i rozprzestrzeniania dezinformacji oraz dokumentuje proces weryfikacji na podstawie wiarygodnych i rzetelnych źródeł.</w:t>
            </w:r>
          </w:p>
        </w:tc>
      </w:tr>
      <w:tr w:rsidR="001A1EBB" w:rsidRPr="001A1EBB" w14:paraId="1703CF0C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B193D" w14:textId="77777777" w:rsidR="001A1EBB" w:rsidRPr="001A1EBB" w:rsidRDefault="313FEA0E" w:rsidP="001A1EBB">
            <w:r>
              <w:lastRenderedPageBreak/>
              <w:t>3. Ochrona zdrowia środowiskowego: odpowiedzialność każdego z nas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43D2E" w14:textId="77777777" w:rsidR="00BD4130" w:rsidRDefault="22FA45CA" w:rsidP="00BD4130">
            <w:r>
              <w:t>–</w:t>
            </w:r>
            <w:r w:rsidR="7CECB063">
              <w:t xml:space="preserve"> wie, że każdy człowiek ma wpływ na środowisko,</w:t>
            </w:r>
          </w:p>
          <w:p w14:paraId="139C1004" w14:textId="77777777" w:rsidR="00BD4130" w:rsidRDefault="22FA45CA" w:rsidP="00BD4130">
            <w:r>
              <w:t>–</w:t>
            </w:r>
            <w:r w:rsidR="7CECB063">
              <w:t xml:space="preserve"> potrafi podać przykład prostego działania proekologicznego (np. segregacja śmieci),</w:t>
            </w:r>
          </w:p>
          <w:p w14:paraId="651F1822" w14:textId="77777777" w:rsidR="001A1EBB" w:rsidRPr="001A1EBB" w:rsidRDefault="22FA45CA" w:rsidP="00BD4130">
            <w:r>
              <w:lastRenderedPageBreak/>
              <w:t>–</w:t>
            </w:r>
            <w:r w:rsidR="7CECB063">
              <w:t xml:space="preserve"> rozpoznaje, że zaniedbania w ochronie środowiska szkodzą zdrowiu ludzi.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DB068" w14:textId="77777777" w:rsidR="00643E13" w:rsidRDefault="22FA45CA" w:rsidP="00643E13">
            <w:r>
              <w:lastRenderedPageBreak/>
              <w:t>–</w:t>
            </w:r>
            <w:r w:rsidR="38D569FB">
              <w:t xml:space="preserve"> wyjaśnia, czym jest zdrowie środowiskowe,</w:t>
            </w:r>
          </w:p>
          <w:p w14:paraId="5D9580BD" w14:textId="77777777" w:rsidR="00643E13" w:rsidRDefault="22FA45CA" w:rsidP="00643E13">
            <w:r>
              <w:t>–</w:t>
            </w:r>
            <w:r w:rsidR="38D569FB">
              <w:t xml:space="preserve"> podaje przykłady działań jednostki sprzyjających zdrowiu środowiska (np. oszczędzanie wody, energii),</w:t>
            </w:r>
          </w:p>
          <w:p w14:paraId="4B78AF59" w14:textId="77777777" w:rsidR="001A1EBB" w:rsidRPr="001A1EBB" w:rsidRDefault="22FA45CA" w:rsidP="00643E13">
            <w:r>
              <w:lastRenderedPageBreak/>
              <w:t>–</w:t>
            </w:r>
            <w:r w:rsidR="38D569FB">
              <w:t xml:space="preserve"> wskazuje zagrożenia wynikające z braku troski o środowisko.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BB741" w14:textId="77777777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38D569FB" w:rsidRPr="00113CBF">
              <w:rPr>
                <w:color w:val="000000" w:themeColor="text1"/>
              </w:rPr>
              <w:t xml:space="preserve"> analizuje konsekwencje zaniedbań środowiskowych dla zdrowia obecnych i przyszłych pokoleń,</w:t>
            </w:r>
          </w:p>
          <w:p w14:paraId="40E23538" w14:textId="77777777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wskazuje przykłady lokalnych i globalnych </w:t>
            </w:r>
            <w:r w:rsidR="38D569FB" w:rsidRPr="00113CBF">
              <w:rPr>
                <w:color w:val="000000" w:themeColor="text1"/>
              </w:rPr>
              <w:lastRenderedPageBreak/>
              <w:t>działań na rzecz ochrony środowiska,</w:t>
            </w:r>
          </w:p>
          <w:p w14:paraId="412081E1" w14:textId="77777777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potrafi ocenić własne nawyki pod kątem wpływu na zdrowie i środowisko,</w:t>
            </w:r>
          </w:p>
          <w:p w14:paraId="17237B18" w14:textId="125FEEBC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rozróżnia działania krótkoterminowe i długofalowe w ochronie środowiska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4735FFD7" w14:textId="77777777" w:rsidR="001A1EBB" w:rsidRPr="00113CBF" w:rsidRDefault="001A1EBB" w:rsidP="001A1EB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opracowuje prosty plan działania na rzecz poprawy zdrowia środowiskowego w lokalnej społeczności, np. dotyczący ochrony powietrza, wody, gleby lub ograniczania hałasu.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4B6D0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29E7A16E" w:rsidRPr="00113CBF">
              <w:rPr>
                <w:color w:val="000000" w:themeColor="text1"/>
              </w:rPr>
              <w:t xml:space="preserve"> ocenia znaczenie indywidualnej odpowiedzialności w kontekście globalnych wyzwań środowiskowych,</w:t>
            </w:r>
          </w:p>
          <w:p w14:paraId="3306565B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świadomie argumentuje </w:t>
            </w:r>
            <w:r w:rsidR="29E7A16E" w:rsidRPr="00113CBF">
              <w:rPr>
                <w:color w:val="000000" w:themeColor="text1"/>
              </w:rPr>
              <w:lastRenderedPageBreak/>
              <w:t>konieczność podejmowania działań proekologicznych,</w:t>
            </w:r>
          </w:p>
          <w:p w14:paraId="152BA03A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porównuje różne strategie ochrony zdrowia środowiskowego,</w:t>
            </w:r>
          </w:p>
          <w:p w14:paraId="45AE8944" w14:textId="5B7046BF" w:rsidR="001A1EBB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wskazuje zależności między zdrowiem jednostki, społeczeństwa a stanem środowiska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53D4D862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planuje działanie promujące zdrowie środowiskowe we współpracy z rówieśnikami, rodziną albo społecznością szkolną lub lokalną.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E09E9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lastRenderedPageBreak/>
              <w:t>–</w:t>
            </w:r>
            <w:r w:rsidR="29E7A16E" w:rsidRPr="00113CBF">
              <w:rPr>
                <w:color w:val="000000" w:themeColor="text1"/>
              </w:rPr>
              <w:t xml:space="preserve"> opracowuje projekt edukacyjny lub kampanię na temat ochrony zdrowia środowiskowego,</w:t>
            </w:r>
          </w:p>
          <w:p w14:paraId="294EEF1C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przygotowuje prezentację o skutkach zaniedbań i dobrych </w:t>
            </w:r>
            <w:r w:rsidR="29E7A16E" w:rsidRPr="00113CBF">
              <w:rPr>
                <w:color w:val="000000" w:themeColor="text1"/>
              </w:rPr>
              <w:lastRenderedPageBreak/>
              <w:t>praktykach ekologicznych,</w:t>
            </w:r>
          </w:p>
          <w:p w14:paraId="5437D93E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samodzielnie analizuje dane dotyczące działań proekologicznych i ich efektów,</w:t>
            </w:r>
          </w:p>
          <w:p w14:paraId="7D95F1B7" w14:textId="0E49DBB2" w:rsidR="001A1EBB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proponuje autorskie rozwiązania wspierające zdrowie środowiskowe w społeczności lokalnej i szkolnej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7C6703A5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organizuje lub współorganizuje działanie promujące zdrowie środowiskowe i ocenia jego możliwe efekty dla społeczności lokalnej.</w:t>
            </w:r>
          </w:p>
        </w:tc>
      </w:tr>
    </w:tbl>
    <w:p w14:paraId="082ACDD0" w14:textId="77777777" w:rsidR="001A1EBB" w:rsidRDefault="001A1EBB"/>
    <w:sectPr w:rsidR="001A1EBB" w:rsidSect="001A1E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055EF"/>
    <w:multiLevelType w:val="multilevel"/>
    <w:tmpl w:val="E4F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BB"/>
    <w:rsid w:val="00003478"/>
    <w:rsid w:val="00083543"/>
    <w:rsid w:val="000C6F2E"/>
    <w:rsid w:val="000D70E7"/>
    <w:rsid w:val="000F09B4"/>
    <w:rsid w:val="000F2F2B"/>
    <w:rsid w:val="000F38E2"/>
    <w:rsid w:val="000F737A"/>
    <w:rsid w:val="0010686B"/>
    <w:rsid w:val="00113CBF"/>
    <w:rsid w:val="00141BCD"/>
    <w:rsid w:val="001612EC"/>
    <w:rsid w:val="0016206E"/>
    <w:rsid w:val="001703ED"/>
    <w:rsid w:val="001A1EBB"/>
    <w:rsid w:val="001A48C7"/>
    <w:rsid w:val="001B1B95"/>
    <w:rsid w:val="001C0C94"/>
    <w:rsid w:val="001C11CE"/>
    <w:rsid w:val="001F34E6"/>
    <w:rsid w:val="00201271"/>
    <w:rsid w:val="00232046"/>
    <w:rsid w:val="00236648"/>
    <w:rsid w:val="00246643"/>
    <w:rsid w:val="0026544F"/>
    <w:rsid w:val="00297C4A"/>
    <w:rsid w:val="002B0F5A"/>
    <w:rsid w:val="002C76EA"/>
    <w:rsid w:val="002D37C9"/>
    <w:rsid w:val="002F6454"/>
    <w:rsid w:val="003B3ED3"/>
    <w:rsid w:val="003D1FCA"/>
    <w:rsid w:val="003E648A"/>
    <w:rsid w:val="003F644D"/>
    <w:rsid w:val="0040728A"/>
    <w:rsid w:val="004154BE"/>
    <w:rsid w:val="00417E47"/>
    <w:rsid w:val="00423C48"/>
    <w:rsid w:val="00427BE7"/>
    <w:rsid w:val="004679B5"/>
    <w:rsid w:val="004855FA"/>
    <w:rsid w:val="004A33CF"/>
    <w:rsid w:val="004D33D2"/>
    <w:rsid w:val="00533210"/>
    <w:rsid w:val="00533488"/>
    <w:rsid w:val="005616F4"/>
    <w:rsid w:val="00590488"/>
    <w:rsid w:val="005A13B5"/>
    <w:rsid w:val="005B60E9"/>
    <w:rsid w:val="005B671B"/>
    <w:rsid w:val="005E64D6"/>
    <w:rsid w:val="005F1424"/>
    <w:rsid w:val="0060223C"/>
    <w:rsid w:val="0060389A"/>
    <w:rsid w:val="0062503C"/>
    <w:rsid w:val="00626E99"/>
    <w:rsid w:val="00643E13"/>
    <w:rsid w:val="006842AB"/>
    <w:rsid w:val="006A6CD0"/>
    <w:rsid w:val="006E450D"/>
    <w:rsid w:val="006F67B2"/>
    <w:rsid w:val="00707011"/>
    <w:rsid w:val="00712E68"/>
    <w:rsid w:val="00737CFB"/>
    <w:rsid w:val="0079542B"/>
    <w:rsid w:val="007C203C"/>
    <w:rsid w:val="00855370"/>
    <w:rsid w:val="0086689F"/>
    <w:rsid w:val="0087353F"/>
    <w:rsid w:val="00890979"/>
    <w:rsid w:val="008A010A"/>
    <w:rsid w:val="008A432B"/>
    <w:rsid w:val="008B4220"/>
    <w:rsid w:val="008D2253"/>
    <w:rsid w:val="008D3D8D"/>
    <w:rsid w:val="008F38FC"/>
    <w:rsid w:val="008F544A"/>
    <w:rsid w:val="009D27EB"/>
    <w:rsid w:val="009E06FD"/>
    <w:rsid w:val="00A0760B"/>
    <w:rsid w:val="00A07C61"/>
    <w:rsid w:val="00A37B11"/>
    <w:rsid w:val="00A411AE"/>
    <w:rsid w:val="00A62A87"/>
    <w:rsid w:val="00AD4E5D"/>
    <w:rsid w:val="00AE79D3"/>
    <w:rsid w:val="00B11FBC"/>
    <w:rsid w:val="00B2128F"/>
    <w:rsid w:val="00B237AF"/>
    <w:rsid w:val="00B254A7"/>
    <w:rsid w:val="00B2671B"/>
    <w:rsid w:val="00B3207B"/>
    <w:rsid w:val="00B72040"/>
    <w:rsid w:val="00B94DF8"/>
    <w:rsid w:val="00B95EFE"/>
    <w:rsid w:val="00BA5D8D"/>
    <w:rsid w:val="00BA5F14"/>
    <w:rsid w:val="00BB7555"/>
    <w:rsid w:val="00BD4130"/>
    <w:rsid w:val="00BF2A56"/>
    <w:rsid w:val="00C20800"/>
    <w:rsid w:val="00C43510"/>
    <w:rsid w:val="00C97F27"/>
    <w:rsid w:val="00CE070D"/>
    <w:rsid w:val="00D17FDF"/>
    <w:rsid w:val="00D3552B"/>
    <w:rsid w:val="00D37046"/>
    <w:rsid w:val="00DA57F8"/>
    <w:rsid w:val="00DB146C"/>
    <w:rsid w:val="00DD4E9D"/>
    <w:rsid w:val="00E218A4"/>
    <w:rsid w:val="00E34EBA"/>
    <w:rsid w:val="00E67C50"/>
    <w:rsid w:val="00EA2CA5"/>
    <w:rsid w:val="00EB1048"/>
    <w:rsid w:val="00EB6C9B"/>
    <w:rsid w:val="00ED2125"/>
    <w:rsid w:val="00EF1C00"/>
    <w:rsid w:val="00EF36EA"/>
    <w:rsid w:val="00F12DAF"/>
    <w:rsid w:val="00F17EC9"/>
    <w:rsid w:val="00F33616"/>
    <w:rsid w:val="00F42F0E"/>
    <w:rsid w:val="00F61F58"/>
    <w:rsid w:val="00F72475"/>
    <w:rsid w:val="00FA292C"/>
    <w:rsid w:val="00FD5B3E"/>
    <w:rsid w:val="00FE676C"/>
    <w:rsid w:val="0148B3D0"/>
    <w:rsid w:val="0357FEC7"/>
    <w:rsid w:val="038EF565"/>
    <w:rsid w:val="04669FF9"/>
    <w:rsid w:val="04D09A8F"/>
    <w:rsid w:val="070A6FEA"/>
    <w:rsid w:val="076D22D3"/>
    <w:rsid w:val="07CB9413"/>
    <w:rsid w:val="09FA3D50"/>
    <w:rsid w:val="0C637A29"/>
    <w:rsid w:val="0E279B31"/>
    <w:rsid w:val="0ED827A9"/>
    <w:rsid w:val="10636382"/>
    <w:rsid w:val="1182A998"/>
    <w:rsid w:val="11AD6627"/>
    <w:rsid w:val="14585B97"/>
    <w:rsid w:val="14CC2D0D"/>
    <w:rsid w:val="1616BE96"/>
    <w:rsid w:val="16859A13"/>
    <w:rsid w:val="16E64B11"/>
    <w:rsid w:val="1730E95A"/>
    <w:rsid w:val="191BAAC9"/>
    <w:rsid w:val="19A5E889"/>
    <w:rsid w:val="1A558883"/>
    <w:rsid w:val="1B6A37D8"/>
    <w:rsid w:val="1D6E79D6"/>
    <w:rsid w:val="1F3246DF"/>
    <w:rsid w:val="1F93F1F1"/>
    <w:rsid w:val="21A9A700"/>
    <w:rsid w:val="22FA45CA"/>
    <w:rsid w:val="23C6C46B"/>
    <w:rsid w:val="254F58E0"/>
    <w:rsid w:val="29E399D4"/>
    <w:rsid w:val="29E7A16E"/>
    <w:rsid w:val="2B8EF181"/>
    <w:rsid w:val="2BD50F10"/>
    <w:rsid w:val="2D8F9750"/>
    <w:rsid w:val="306FB389"/>
    <w:rsid w:val="3072EBC2"/>
    <w:rsid w:val="309C06C7"/>
    <w:rsid w:val="30B8C093"/>
    <w:rsid w:val="313FEA0E"/>
    <w:rsid w:val="320C59B4"/>
    <w:rsid w:val="33B4D290"/>
    <w:rsid w:val="355D8068"/>
    <w:rsid w:val="36124B44"/>
    <w:rsid w:val="386628B3"/>
    <w:rsid w:val="38D569FB"/>
    <w:rsid w:val="394BB13A"/>
    <w:rsid w:val="3A5C5CC6"/>
    <w:rsid w:val="3CF432D3"/>
    <w:rsid w:val="3FA2358E"/>
    <w:rsid w:val="416A4634"/>
    <w:rsid w:val="41E38274"/>
    <w:rsid w:val="41F32A04"/>
    <w:rsid w:val="422A7FF5"/>
    <w:rsid w:val="427F1BFE"/>
    <w:rsid w:val="42BB1973"/>
    <w:rsid w:val="43644A96"/>
    <w:rsid w:val="451315C8"/>
    <w:rsid w:val="45FF01C0"/>
    <w:rsid w:val="46909ACE"/>
    <w:rsid w:val="4717741B"/>
    <w:rsid w:val="4760709D"/>
    <w:rsid w:val="487AA55B"/>
    <w:rsid w:val="48B69DBC"/>
    <w:rsid w:val="497869D4"/>
    <w:rsid w:val="4AD4456A"/>
    <w:rsid w:val="4BD80896"/>
    <w:rsid w:val="4EB0EC7A"/>
    <w:rsid w:val="4F408A10"/>
    <w:rsid w:val="4FA69E7C"/>
    <w:rsid w:val="5094BBC0"/>
    <w:rsid w:val="50B1C7B4"/>
    <w:rsid w:val="50E448DD"/>
    <w:rsid w:val="524821A4"/>
    <w:rsid w:val="5389A656"/>
    <w:rsid w:val="53E549D8"/>
    <w:rsid w:val="53EB35A4"/>
    <w:rsid w:val="5782A3A6"/>
    <w:rsid w:val="57D25B99"/>
    <w:rsid w:val="5997A31A"/>
    <w:rsid w:val="59B724EB"/>
    <w:rsid w:val="5A2E6E97"/>
    <w:rsid w:val="5A4880A1"/>
    <w:rsid w:val="5B45F257"/>
    <w:rsid w:val="5B80DF47"/>
    <w:rsid w:val="5D99C93A"/>
    <w:rsid w:val="5DB1C352"/>
    <w:rsid w:val="5EC8FE1B"/>
    <w:rsid w:val="65EEFA40"/>
    <w:rsid w:val="68394ACE"/>
    <w:rsid w:val="6C739BB0"/>
    <w:rsid w:val="6CD599EC"/>
    <w:rsid w:val="6DFD9517"/>
    <w:rsid w:val="6E296FEF"/>
    <w:rsid w:val="6E650F69"/>
    <w:rsid w:val="6E8369F8"/>
    <w:rsid w:val="7189AD5E"/>
    <w:rsid w:val="72A6EFF8"/>
    <w:rsid w:val="763B3A4B"/>
    <w:rsid w:val="7835E0C0"/>
    <w:rsid w:val="78B0A2AD"/>
    <w:rsid w:val="7982743C"/>
    <w:rsid w:val="79D72A6D"/>
    <w:rsid w:val="7A12C780"/>
    <w:rsid w:val="7AAE26FA"/>
    <w:rsid w:val="7BAAD775"/>
    <w:rsid w:val="7BCEB66E"/>
    <w:rsid w:val="7C4BF26C"/>
    <w:rsid w:val="7CECB063"/>
    <w:rsid w:val="7D4020C3"/>
    <w:rsid w:val="7E911CD9"/>
    <w:rsid w:val="7F0303E5"/>
    <w:rsid w:val="7FC88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DD88"/>
  <w15:chartTrackingRefBased/>
  <w15:docId w15:val="{B31F858B-07A9-49C6-82D8-F4A9B935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1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1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1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1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1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1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1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1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1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1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1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1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1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1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1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1E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1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1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1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1EB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D27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8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17DF-F548-43F0-819D-937869D7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5468</Words>
  <Characters>32814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Sala 12</cp:lastModifiedBy>
  <cp:revision>2</cp:revision>
  <dcterms:created xsi:type="dcterms:W3CDTF">2026-08-27T07:31:00Z</dcterms:created>
  <dcterms:modified xsi:type="dcterms:W3CDTF">2026-08-27T07:31:00Z</dcterms:modified>
</cp:coreProperties>
</file>