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FFF213" w14:textId="77777777" w:rsidR="00D01951" w:rsidRPr="005C41C9" w:rsidRDefault="009369A1" w:rsidP="002B1977">
      <w:pPr>
        <w:spacing w:after="0" w:line="240" w:lineRule="auto"/>
        <w:rPr>
          <w:rFonts w:cstheme="minorHAnsi"/>
        </w:rPr>
      </w:pPr>
      <w:r w:rsidRPr="005C41C9">
        <w:rPr>
          <w:rFonts w:cstheme="minorHAnsi"/>
          <w:b/>
        </w:rPr>
        <w:t xml:space="preserve">Wymagania na poszczególne oceny </w:t>
      </w:r>
      <w:r w:rsidR="00D01951" w:rsidRPr="005C41C9">
        <w:rPr>
          <w:rFonts w:cstheme="minorHAnsi"/>
          <w:b/>
        </w:rPr>
        <w:t>do programu nauczania „</w:t>
      </w:r>
      <w:r w:rsidR="00B6628A" w:rsidRPr="005C41C9">
        <w:rPr>
          <w:rFonts w:cstheme="minorHAnsi"/>
          <w:b/>
        </w:rPr>
        <w:t>Poznać przeszłość</w:t>
      </w:r>
      <w:r w:rsidR="00D01951" w:rsidRPr="005C41C9">
        <w:rPr>
          <w:rFonts w:cstheme="minorHAnsi"/>
          <w:b/>
        </w:rPr>
        <w:t>”</w:t>
      </w:r>
      <w:r w:rsidRPr="005C41C9">
        <w:rPr>
          <w:rFonts w:cstheme="minorHAnsi"/>
          <w:b/>
        </w:rPr>
        <w:t xml:space="preserve"> historii dla klasy </w:t>
      </w:r>
      <w:r w:rsidR="008D7F0A" w:rsidRPr="005C41C9">
        <w:rPr>
          <w:rFonts w:cstheme="minorHAnsi"/>
          <w:b/>
        </w:rPr>
        <w:t>3</w:t>
      </w:r>
      <w:r w:rsidRPr="005C41C9">
        <w:rPr>
          <w:rFonts w:cstheme="minorHAnsi"/>
          <w:b/>
        </w:rPr>
        <w:t xml:space="preserve"> liceum ogólnokształcą</w:t>
      </w:r>
      <w:bookmarkStart w:id="0" w:name="_GoBack"/>
      <w:bookmarkEnd w:id="0"/>
      <w:r w:rsidRPr="005C41C9">
        <w:rPr>
          <w:rFonts w:cstheme="minorHAnsi"/>
          <w:b/>
        </w:rPr>
        <w:t>cego i technikum</w:t>
      </w:r>
      <w:r w:rsidR="00D12DFD" w:rsidRPr="005C41C9">
        <w:rPr>
          <w:rFonts w:cstheme="minorHAnsi"/>
          <w:b/>
        </w:rPr>
        <w:t xml:space="preserve"> – zakres podstawowy</w:t>
      </w:r>
    </w:p>
    <w:p w14:paraId="42F6861D" w14:textId="77777777" w:rsidR="003B5A93" w:rsidRPr="005C41C9" w:rsidRDefault="003B5A93" w:rsidP="002B1977">
      <w:pPr>
        <w:spacing w:after="0" w:line="240" w:lineRule="auto"/>
        <w:rPr>
          <w:rFonts w:cstheme="minorHAnsi"/>
        </w:rPr>
      </w:pPr>
    </w:p>
    <w:tbl>
      <w:tblPr>
        <w:tblW w:w="15309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"/>
        <w:gridCol w:w="1685"/>
        <w:gridCol w:w="6"/>
        <w:gridCol w:w="2267"/>
        <w:gridCol w:w="2269"/>
        <w:gridCol w:w="2269"/>
        <w:gridCol w:w="2269"/>
        <w:gridCol w:w="2269"/>
        <w:gridCol w:w="2269"/>
      </w:tblGrid>
      <w:tr w:rsidR="00FD6AE3" w:rsidRPr="005C41C9" w14:paraId="79BCA660" w14:textId="77777777" w:rsidTr="00B569FB">
        <w:trPr>
          <w:gridBefore w:val="1"/>
          <w:wBefore w:w="6" w:type="dxa"/>
          <w:trHeight w:val="345"/>
        </w:trPr>
        <w:tc>
          <w:tcPr>
            <w:tcW w:w="1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0683DDC1" w14:textId="77777777" w:rsidR="00FD6AE3" w:rsidRPr="005C41C9" w:rsidRDefault="00FD6AE3" w:rsidP="002B197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C41C9">
              <w:rPr>
                <w:rFonts w:cstheme="minorHAnsi"/>
                <w:b/>
              </w:rPr>
              <w:t>Temat lekcji</w:t>
            </w:r>
          </w:p>
        </w:tc>
        <w:tc>
          <w:tcPr>
            <w:tcW w:w="22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0BDEF914" w14:textId="77777777" w:rsidR="00FD6AE3" w:rsidRPr="005C41C9" w:rsidRDefault="00FD6AE3" w:rsidP="002B197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C41C9">
              <w:rPr>
                <w:rFonts w:cstheme="minorHAnsi"/>
                <w:b/>
              </w:rPr>
              <w:t>Zagadnienia</w:t>
            </w:r>
          </w:p>
        </w:tc>
        <w:tc>
          <w:tcPr>
            <w:tcW w:w="113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04061E14" w14:textId="77777777" w:rsidR="00FD6AE3" w:rsidRPr="005C41C9" w:rsidRDefault="00FD6AE3" w:rsidP="002B1977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</w:rPr>
            </w:pPr>
            <w:r w:rsidRPr="005C41C9">
              <w:rPr>
                <w:rFonts w:cstheme="minorHAnsi"/>
                <w:b/>
              </w:rPr>
              <w:t>Wymagania na poszczególne oceny</w:t>
            </w:r>
          </w:p>
        </w:tc>
      </w:tr>
      <w:tr w:rsidR="00FD6AE3" w:rsidRPr="005C41C9" w14:paraId="6482D826" w14:textId="77777777" w:rsidTr="00A001A4">
        <w:trPr>
          <w:gridBefore w:val="1"/>
          <w:wBefore w:w="6" w:type="dxa"/>
          <w:trHeight w:val="465"/>
        </w:trPr>
        <w:tc>
          <w:tcPr>
            <w:tcW w:w="1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47AB28" w14:textId="77777777" w:rsidR="00FD6AE3" w:rsidRPr="005C41C9" w:rsidRDefault="00FD6AE3" w:rsidP="002B1977">
            <w:pPr>
              <w:spacing w:after="0" w:line="240" w:lineRule="auto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2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7E0828" w14:textId="77777777" w:rsidR="00FD6AE3" w:rsidRPr="005C41C9" w:rsidRDefault="00FD6AE3" w:rsidP="002B1977">
            <w:pPr>
              <w:spacing w:after="0" w:line="240" w:lineRule="auto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330BAC37" w14:textId="77777777" w:rsidR="00FD6AE3" w:rsidRPr="005C41C9" w:rsidRDefault="000F157F" w:rsidP="002B197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C41C9">
              <w:rPr>
                <w:rFonts w:cstheme="minorHAnsi"/>
                <w:b/>
              </w:rPr>
              <w:t>Ocena d</w:t>
            </w:r>
            <w:r w:rsidR="00FD6AE3" w:rsidRPr="005C41C9">
              <w:rPr>
                <w:rFonts w:cstheme="minorHAnsi"/>
                <w:b/>
              </w:rPr>
              <w:t>opuszczająca</w:t>
            </w:r>
          </w:p>
          <w:p w14:paraId="61DA90F8" w14:textId="77777777" w:rsidR="000F157F" w:rsidRPr="005C41C9" w:rsidRDefault="000F157F" w:rsidP="002B197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C41C9">
              <w:rPr>
                <w:rFonts w:cstheme="minorHAnsi"/>
                <w:b/>
              </w:rPr>
              <w:t>Uczeń: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18F875E1" w14:textId="77777777" w:rsidR="00FD6AE3" w:rsidRPr="005C41C9" w:rsidRDefault="000F157F" w:rsidP="002B197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C41C9">
              <w:rPr>
                <w:rFonts w:cstheme="minorHAnsi"/>
                <w:b/>
              </w:rPr>
              <w:t>Ocena d</w:t>
            </w:r>
            <w:r w:rsidR="00FD6AE3" w:rsidRPr="005C41C9">
              <w:rPr>
                <w:rFonts w:cstheme="minorHAnsi"/>
                <w:b/>
              </w:rPr>
              <w:t>ostateczna</w:t>
            </w:r>
          </w:p>
          <w:p w14:paraId="0ECEEEEA" w14:textId="77777777" w:rsidR="000F157F" w:rsidRPr="005C41C9" w:rsidRDefault="000F157F" w:rsidP="002B197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C41C9">
              <w:rPr>
                <w:rFonts w:cstheme="minorHAnsi"/>
                <w:b/>
              </w:rPr>
              <w:t>Uczeń: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33B046FF" w14:textId="77777777" w:rsidR="00FD6AE3" w:rsidRPr="005C41C9" w:rsidRDefault="000F157F" w:rsidP="002B197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C41C9">
              <w:rPr>
                <w:rFonts w:cstheme="minorHAnsi"/>
                <w:b/>
              </w:rPr>
              <w:t>Ocena d</w:t>
            </w:r>
            <w:r w:rsidR="00FD6AE3" w:rsidRPr="005C41C9">
              <w:rPr>
                <w:rFonts w:cstheme="minorHAnsi"/>
                <w:b/>
              </w:rPr>
              <w:t>obra</w:t>
            </w:r>
          </w:p>
          <w:p w14:paraId="0CA08320" w14:textId="77777777" w:rsidR="000F157F" w:rsidRPr="005C41C9" w:rsidRDefault="000F157F" w:rsidP="002B197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C41C9">
              <w:rPr>
                <w:rFonts w:cstheme="minorHAnsi"/>
                <w:b/>
              </w:rPr>
              <w:t>Uczeń: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04D317FA" w14:textId="77777777" w:rsidR="00FD6AE3" w:rsidRPr="005C41C9" w:rsidRDefault="000F157F" w:rsidP="002B197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C41C9">
              <w:rPr>
                <w:rFonts w:cstheme="minorHAnsi"/>
                <w:b/>
              </w:rPr>
              <w:t>Ocena b</w:t>
            </w:r>
            <w:r w:rsidR="00FD6AE3" w:rsidRPr="005C41C9">
              <w:rPr>
                <w:rFonts w:cstheme="minorHAnsi"/>
                <w:b/>
              </w:rPr>
              <w:t>ardzo dobra</w:t>
            </w:r>
          </w:p>
          <w:p w14:paraId="314B91E3" w14:textId="77777777" w:rsidR="000F157F" w:rsidRPr="005C41C9" w:rsidRDefault="000F157F" w:rsidP="002B197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C41C9">
              <w:rPr>
                <w:rFonts w:cstheme="minorHAnsi"/>
                <w:b/>
              </w:rPr>
              <w:t>Uczeń: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3B28708E" w14:textId="77777777" w:rsidR="00FD6AE3" w:rsidRPr="005C41C9" w:rsidRDefault="000F157F" w:rsidP="002B197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C41C9">
              <w:rPr>
                <w:rFonts w:cstheme="minorHAnsi"/>
                <w:b/>
              </w:rPr>
              <w:t>Ocena c</w:t>
            </w:r>
            <w:r w:rsidR="00FD6AE3" w:rsidRPr="005C41C9">
              <w:rPr>
                <w:rFonts w:cstheme="minorHAnsi"/>
                <w:b/>
              </w:rPr>
              <w:t>elująca</w:t>
            </w:r>
          </w:p>
          <w:p w14:paraId="1972CF2E" w14:textId="77777777" w:rsidR="000F157F" w:rsidRPr="005C41C9" w:rsidRDefault="000F157F" w:rsidP="002B197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C41C9">
              <w:rPr>
                <w:rFonts w:cstheme="minorHAnsi"/>
                <w:b/>
              </w:rPr>
              <w:t>Uczeń:</w:t>
            </w:r>
          </w:p>
        </w:tc>
      </w:tr>
      <w:tr w:rsidR="00896B4E" w:rsidRPr="005C41C9" w14:paraId="5EEE14A5" w14:textId="77777777" w:rsidTr="00B569FB">
        <w:trPr>
          <w:gridBefore w:val="1"/>
          <w:wBefore w:w="6" w:type="dxa"/>
          <w:trHeight w:val="340"/>
        </w:trPr>
        <w:tc>
          <w:tcPr>
            <w:tcW w:w="1530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AAB0BBD" w14:textId="2E2AE052" w:rsidR="00896B4E" w:rsidRPr="005C41C9" w:rsidRDefault="00896B4E" w:rsidP="002B197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5C41C9">
              <w:rPr>
                <w:rFonts w:cstheme="minorHAnsi"/>
                <w:b/>
              </w:rPr>
              <w:t xml:space="preserve">Rozdział I. </w:t>
            </w:r>
            <w:r w:rsidR="00090213" w:rsidRPr="005C41C9">
              <w:rPr>
                <w:rFonts w:cstheme="minorHAnsi"/>
                <w:b/>
              </w:rPr>
              <w:t>Świat w drugiej połowie XIX wieku</w:t>
            </w:r>
          </w:p>
        </w:tc>
      </w:tr>
      <w:tr w:rsidR="00D447F2" w:rsidRPr="005C41C9" w14:paraId="3DE71159" w14:textId="77777777" w:rsidTr="00A001A4">
        <w:trPr>
          <w:gridBefore w:val="1"/>
          <w:wBefore w:w="6" w:type="dxa"/>
          <w:trHeight w:val="55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50C34A" w14:textId="77777777" w:rsidR="00D447F2" w:rsidRPr="005C41C9" w:rsidRDefault="00D447F2" w:rsidP="00CF40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>Od wojny krymskiej do zjednoczenia Włoch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CCAA" w14:textId="77777777" w:rsidR="00D447F2" w:rsidRPr="005C41C9" w:rsidRDefault="00D447F2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Wojna krymska i jej następstwa</w:t>
            </w:r>
          </w:p>
          <w:p w14:paraId="7A988D57" w14:textId="31B198F1" w:rsidR="00D447F2" w:rsidRPr="005C41C9" w:rsidRDefault="00D447F2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Plany zjednoczenia Włoch</w:t>
            </w:r>
          </w:p>
          <w:p w14:paraId="05451E4F" w14:textId="087B7A6A" w:rsidR="00D447F2" w:rsidRPr="005C41C9" w:rsidRDefault="00D447F2" w:rsidP="007C6A56">
            <w:pPr>
              <w:pStyle w:val="Tabelaszerokalistapunktowana"/>
              <w:tabs>
                <w:tab w:val="clear" w:pos="360"/>
              </w:tabs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Wojna z Austrią i jej skutki</w:t>
            </w:r>
          </w:p>
          <w:p w14:paraId="49733EE9" w14:textId="77777777" w:rsidR="00D447F2" w:rsidRPr="005C41C9" w:rsidRDefault="00D447F2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Zjednoczenie Włoch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54157AB" w14:textId="458A1CAF" w:rsidR="00D447F2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D447F2" w:rsidRPr="005C41C9">
              <w:rPr>
                <w:rFonts w:cstheme="minorHAnsi"/>
              </w:rPr>
              <w:t xml:space="preserve"> </w:t>
            </w:r>
            <w:r w:rsidR="00D447F2" w:rsidRPr="005C41C9">
              <w:rPr>
                <w:rFonts w:eastAsia="Times" w:cstheme="minorHAnsi"/>
              </w:rPr>
              <w:t>lokalizuje w czasie wojnę krymską (1853</w:t>
            </w:r>
            <w:r>
              <w:rPr>
                <w:rFonts w:eastAsia="Times" w:cstheme="minorHAnsi"/>
              </w:rPr>
              <w:t>–</w:t>
            </w:r>
            <w:r w:rsidR="00D447F2" w:rsidRPr="005C41C9">
              <w:rPr>
                <w:rFonts w:eastAsia="Times" w:cstheme="minorHAnsi"/>
              </w:rPr>
              <w:t>1856), powstanie Królestwa Włoch (1861)</w:t>
            </w:r>
          </w:p>
          <w:p w14:paraId="16CD31F6" w14:textId="39A9D244" w:rsidR="00D447F2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47F2" w:rsidRPr="005C41C9">
              <w:rPr>
                <w:rFonts w:cstheme="minorHAnsi"/>
              </w:rPr>
              <w:t xml:space="preserve"> identyfikuje postać Giuseppe Garibaldiego</w:t>
            </w:r>
          </w:p>
          <w:p w14:paraId="590260FD" w14:textId="31D23060" w:rsidR="00D447F2" w:rsidRPr="005C41C9" w:rsidRDefault="002A5B10" w:rsidP="007E7A1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47F2" w:rsidRPr="005C41C9">
              <w:rPr>
                <w:rFonts w:cstheme="minorHAnsi"/>
              </w:rPr>
              <w:t xml:space="preserve"> wymienia skutki wojny krymskiej</w:t>
            </w:r>
          </w:p>
          <w:p w14:paraId="4B4FB3B5" w14:textId="1B417096" w:rsidR="00D447F2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47F2" w:rsidRPr="005C41C9">
              <w:rPr>
                <w:rFonts w:cstheme="minorHAnsi"/>
              </w:rPr>
              <w:t xml:space="preserve"> wymienia główne etapy jednoczenia Włoch</w:t>
            </w:r>
          </w:p>
          <w:p w14:paraId="4BAE12E0" w14:textId="77777777" w:rsidR="00D447F2" w:rsidRPr="005C41C9" w:rsidRDefault="00D447F2" w:rsidP="00CF402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016F955" w14:textId="75F1C22D" w:rsidR="00D447F2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47F2" w:rsidRPr="005C41C9">
              <w:rPr>
                <w:rFonts w:cstheme="minorHAnsi"/>
              </w:rPr>
              <w:t xml:space="preserve"> stosuje pojęcia:</w:t>
            </w:r>
            <w:r w:rsidR="00D447F2" w:rsidRPr="005C41C9">
              <w:rPr>
                <w:rFonts w:cstheme="minorHAnsi"/>
                <w:i/>
              </w:rPr>
              <w:t xml:space="preserve"> odwilż </w:t>
            </w:r>
            <w:proofErr w:type="spellStart"/>
            <w:r w:rsidR="00D447F2" w:rsidRPr="005C41C9">
              <w:rPr>
                <w:rFonts w:cstheme="minorHAnsi"/>
                <w:i/>
              </w:rPr>
              <w:t>posewastopolska</w:t>
            </w:r>
            <w:proofErr w:type="spellEnd"/>
            <w:r w:rsidR="00D447F2" w:rsidRPr="005C41C9">
              <w:rPr>
                <w:rFonts w:cstheme="minorHAnsi"/>
                <w:i/>
              </w:rPr>
              <w:t xml:space="preserve">, </w:t>
            </w:r>
            <w:r w:rsidR="00D447F2" w:rsidRPr="005C41C9">
              <w:rPr>
                <w:rFonts w:cstheme="minorHAnsi"/>
                <w:i/>
              </w:rPr>
              <w:br/>
            </w:r>
            <w:proofErr w:type="spellStart"/>
            <w:r w:rsidR="00D447F2" w:rsidRPr="005C41C9">
              <w:rPr>
                <w:rFonts w:cstheme="minorHAnsi"/>
                <w:i/>
              </w:rPr>
              <w:t>risorgimento</w:t>
            </w:r>
            <w:proofErr w:type="spellEnd"/>
          </w:p>
          <w:p w14:paraId="3C68298A" w14:textId="33A19593" w:rsidR="00D447F2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D447F2" w:rsidRPr="005C41C9">
              <w:rPr>
                <w:rFonts w:cstheme="minorHAnsi"/>
              </w:rPr>
              <w:t xml:space="preserve"> </w:t>
            </w:r>
            <w:r w:rsidR="00D447F2" w:rsidRPr="005C41C9">
              <w:rPr>
                <w:rFonts w:eastAsia="Times" w:cstheme="minorHAnsi"/>
              </w:rPr>
              <w:t>lokalizuje w czasie: przyłączenie Wenecji do Włoch (1866), przyłączenie Rzymu do Włoch (1870)</w:t>
            </w:r>
          </w:p>
          <w:p w14:paraId="030E701F" w14:textId="23E7379F" w:rsidR="00D447F2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D447F2" w:rsidRPr="005C41C9">
              <w:rPr>
                <w:rFonts w:eastAsia="Times" w:cstheme="minorHAnsi"/>
              </w:rPr>
              <w:t xml:space="preserve"> lokalizuje w czasie i przestrzeni wyprawę „tysiąca czerwonych koszul” (1860)</w:t>
            </w:r>
          </w:p>
          <w:p w14:paraId="5BF018B2" w14:textId="51844494" w:rsidR="00D447F2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47F2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</w:t>
            </w:r>
            <w:r w:rsidR="003C5B2F">
              <w:rPr>
                <w:rFonts w:cstheme="minorHAnsi"/>
              </w:rPr>
              <w:t>:</w:t>
            </w:r>
            <w:r w:rsidR="00D447F2" w:rsidRPr="005C41C9">
              <w:rPr>
                <w:rFonts w:cstheme="minorHAnsi"/>
              </w:rPr>
              <w:t xml:space="preserve"> Wiktora Emanuela II, Camilla </w:t>
            </w:r>
            <w:proofErr w:type="spellStart"/>
            <w:r w:rsidR="00D447F2" w:rsidRPr="005C41C9">
              <w:rPr>
                <w:rFonts w:cstheme="minorHAnsi"/>
              </w:rPr>
              <w:t>Cavoura</w:t>
            </w:r>
            <w:proofErr w:type="spellEnd"/>
          </w:p>
          <w:p w14:paraId="24F050CA" w14:textId="10A9904E" w:rsidR="00D447F2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47F2" w:rsidRPr="005C41C9">
              <w:rPr>
                <w:rFonts w:cstheme="minorHAnsi"/>
              </w:rPr>
              <w:t xml:space="preserve"> wyjaśnia, jaką rolę w procesie jednoczenia Włoch odegrał Piemont</w:t>
            </w:r>
          </w:p>
          <w:p w14:paraId="7A6942C6" w14:textId="4945608A" w:rsidR="00D447F2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47F2" w:rsidRPr="005C41C9">
              <w:rPr>
                <w:rFonts w:cstheme="minorHAnsi"/>
              </w:rPr>
              <w:t xml:space="preserve"> opisuje proces jednoczenia Włoch</w:t>
            </w:r>
          </w:p>
          <w:p w14:paraId="3333AA08" w14:textId="77777777" w:rsidR="00D447F2" w:rsidRPr="005C41C9" w:rsidRDefault="00D447F2" w:rsidP="00CF402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0EB15F" w14:textId="51B6B6A0" w:rsidR="00D447F2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47F2" w:rsidRPr="005C41C9">
              <w:rPr>
                <w:rFonts w:cstheme="minorHAnsi"/>
              </w:rPr>
              <w:t xml:space="preserve"> stosuje pojęcie</w:t>
            </w:r>
            <w:r w:rsidR="00D447F2" w:rsidRPr="005C41C9">
              <w:rPr>
                <w:rFonts w:cstheme="minorHAnsi"/>
                <w:i/>
              </w:rPr>
              <w:t xml:space="preserve"> panslawizm</w:t>
            </w:r>
          </w:p>
          <w:p w14:paraId="7CD3B0F4" w14:textId="352C2EDB" w:rsidR="00D447F2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D447F2" w:rsidRPr="005C41C9">
              <w:rPr>
                <w:rFonts w:cstheme="minorHAnsi"/>
              </w:rPr>
              <w:t xml:space="preserve"> </w:t>
            </w:r>
            <w:r w:rsidR="00D447F2" w:rsidRPr="005C41C9">
              <w:rPr>
                <w:rFonts w:eastAsia="Times" w:cstheme="minorHAnsi"/>
              </w:rPr>
              <w:t>lokalizuje w czasie wojnę koalicji francusko</w:t>
            </w:r>
            <w:r>
              <w:rPr>
                <w:rFonts w:eastAsia="Times" w:cstheme="minorHAnsi"/>
              </w:rPr>
              <w:t>-</w:t>
            </w:r>
            <w:r w:rsidR="00D447F2" w:rsidRPr="005C41C9">
              <w:rPr>
                <w:rFonts w:eastAsia="Times" w:cstheme="minorHAnsi"/>
              </w:rPr>
              <w:t>sardyńskiej z Austrią (1859)</w:t>
            </w:r>
          </w:p>
          <w:p w14:paraId="168EADD9" w14:textId="4C6F1473" w:rsidR="00D447F2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D447F2" w:rsidRPr="005C41C9">
              <w:rPr>
                <w:rFonts w:eastAsia="Times" w:cstheme="minorHAnsi"/>
              </w:rPr>
              <w:t xml:space="preserve"> lokalizuje w przestrzeni etapy jednoczenia Włoch</w:t>
            </w:r>
          </w:p>
          <w:p w14:paraId="7AB028FB" w14:textId="60A5EBFA" w:rsidR="00D447F2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47F2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</w:t>
            </w:r>
            <w:r w:rsidR="003C5B2F">
              <w:rPr>
                <w:rFonts w:cstheme="minorHAnsi"/>
              </w:rPr>
              <w:t>:</w:t>
            </w:r>
            <w:r w:rsidR="00D447F2" w:rsidRPr="005C41C9">
              <w:rPr>
                <w:rFonts w:cstheme="minorHAnsi"/>
              </w:rPr>
              <w:t xml:space="preserve"> Mikołaja I, Aleksandra</w:t>
            </w:r>
            <w:r w:rsidR="003C5B2F">
              <w:rPr>
                <w:rFonts w:cstheme="minorHAnsi"/>
              </w:rPr>
              <w:t xml:space="preserve"> II</w:t>
            </w:r>
          </w:p>
          <w:p w14:paraId="53212C81" w14:textId="2E058A8C" w:rsidR="00D447F2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47F2" w:rsidRPr="005C41C9">
              <w:rPr>
                <w:rFonts w:cstheme="minorHAnsi"/>
              </w:rPr>
              <w:t xml:space="preserve"> przedstawia przebieg wojny krymskiej</w:t>
            </w:r>
          </w:p>
          <w:p w14:paraId="13F35BF1" w14:textId="2667F947" w:rsidR="00D447F2" w:rsidRPr="005C41C9" w:rsidRDefault="002A5B10" w:rsidP="002411D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47F2" w:rsidRPr="005C41C9">
              <w:rPr>
                <w:rFonts w:cstheme="minorHAnsi"/>
              </w:rPr>
              <w:t xml:space="preserve"> omawia politykę prowadzoną przez rząd Camilla </w:t>
            </w:r>
            <w:proofErr w:type="spellStart"/>
            <w:r w:rsidR="00D447F2" w:rsidRPr="005C41C9">
              <w:rPr>
                <w:rFonts w:cstheme="minorHAnsi"/>
              </w:rPr>
              <w:t>Cavoura</w:t>
            </w:r>
            <w:proofErr w:type="spellEnd"/>
          </w:p>
          <w:p w14:paraId="537909F5" w14:textId="1CCAAF88" w:rsidR="00D447F2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47F2" w:rsidRPr="005C41C9">
              <w:rPr>
                <w:rFonts w:cstheme="minorHAnsi"/>
              </w:rPr>
              <w:t xml:space="preserve"> wyjaśnia, dlaczego zjednoczenie Włoch można nazwać procesem oddolnym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7FE593" w14:textId="30A941F2" w:rsidR="00D447F2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D447F2" w:rsidRPr="005C41C9">
              <w:rPr>
                <w:rFonts w:cstheme="minorHAnsi"/>
              </w:rPr>
              <w:t xml:space="preserve"> </w:t>
            </w:r>
            <w:r w:rsidR="00D447F2" w:rsidRPr="005C41C9">
              <w:rPr>
                <w:rFonts w:eastAsia="Times" w:cstheme="minorHAnsi"/>
              </w:rPr>
              <w:t>lokalizuje w czasie pokój w Paryżu (1856)</w:t>
            </w:r>
          </w:p>
          <w:p w14:paraId="769735FB" w14:textId="6B8739F1" w:rsidR="00D447F2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D447F2" w:rsidRPr="005C41C9">
              <w:rPr>
                <w:rFonts w:eastAsia="Times" w:cstheme="minorHAnsi"/>
              </w:rPr>
              <w:t xml:space="preserve"> lokalizuje w czasie i przestrzeni bitwy pod Magentą i Solferino (1859)</w:t>
            </w:r>
          </w:p>
          <w:p w14:paraId="277E06B0" w14:textId="77777777" w:rsidR="002A5B10" w:rsidRDefault="002A5B10" w:rsidP="00CF402B">
            <w:pPr>
              <w:spacing w:after="0" w:line="240" w:lineRule="auto"/>
              <w:rPr>
                <w:rFonts w:eastAsia="Times" w:cstheme="minorHAnsi"/>
                <w:highlight w:val="lightGray"/>
              </w:rPr>
            </w:pPr>
            <w:r>
              <w:rPr>
                <w:rFonts w:eastAsia="Times" w:cstheme="minorHAnsi"/>
                <w:highlight w:val="lightGray"/>
              </w:rPr>
              <w:t>–</w:t>
            </w:r>
            <w:r w:rsidR="00B2205F" w:rsidRPr="00B2205F">
              <w:rPr>
                <w:rFonts w:eastAsia="Times" w:cstheme="minorHAnsi"/>
                <w:highlight w:val="lightGray"/>
              </w:rPr>
              <w:t xml:space="preserve"> lokalizuje w czasie i przestrzeni zdobycie Sewastopola (1855)</w:t>
            </w:r>
          </w:p>
          <w:p w14:paraId="21FEC882" w14:textId="596F8CEB" w:rsidR="00D447F2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47F2" w:rsidRPr="005C41C9">
              <w:rPr>
                <w:rFonts w:cstheme="minorHAnsi"/>
              </w:rPr>
              <w:t xml:space="preserve"> wyjaśnia, dlaczego wojna krymska może być uważana za koniec porządku wiedeńskiego</w:t>
            </w:r>
          </w:p>
          <w:p w14:paraId="212BC1E6" w14:textId="5CCBA4A9" w:rsidR="003C5B2F" w:rsidRDefault="002A5B10" w:rsidP="00D447F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D447F2" w:rsidRPr="005C41C9">
              <w:rPr>
                <w:rFonts w:cstheme="minorHAnsi"/>
              </w:rPr>
              <w:t xml:space="preserve">porównuje koncepcje zjednoczenia Włoch proponowane przez Giuseppe Garibaldiego i Camilla </w:t>
            </w:r>
            <w:proofErr w:type="spellStart"/>
            <w:r w:rsidR="00D447F2" w:rsidRPr="005C41C9">
              <w:rPr>
                <w:rFonts w:cstheme="minorHAnsi"/>
              </w:rPr>
              <w:t>Cavoura</w:t>
            </w:r>
            <w:proofErr w:type="spellEnd"/>
          </w:p>
          <w:p w14:paraId="43AF5767" w14:textId="371F5A08" w:rsidR="00D447F2" w:rsidRPr="005C41C9" w:rsidRDefault="002A5B10" w:rsidP="00D447F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47F2" w:rsidRPr="005C41C9">
              <w:rPr>
                <w:rFonts w:cstheme="minorHAnsi"/>
              </w:rPr>
              <w:t xml:space="preserve"> wyjaśnia, jaką rolę odgrywała Francja w procesie jednoczenia Włoch</w:t>
            </w:r>
            <w:r w:rsidR="00D447F2" w:rsidRPr="005C41C9">
              <w:rPr>
                <w:rFonts w:cstheme="minorHAnsi"/>
              </w:rPr>
              <w:br/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9BAB1" w14:textId="16BFA6B6" w:rsidR="00D447F2" w:rsidRPr="005C41C9" w:rsidRDefault="002A5B10" w:rsidP="00E73A4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47F2" w:rsidRPr="005C41C9">
              <w:rPr>
                <w:rFonts w:cstheme="minorHAnsi"/>
              </w:rPr>
              <w:t xml:space="preserve"> ocenia, jakie znaczenie dla sytuacji politycznej w Europie miała klęska Rosji w wojnie krymskiej</w:t>
            </w:r>
          </w:p>
          <w:p w14:paraId="742C0B9D" w14:textId="1B9244CC" w:rsidR="00D447F2" w:rsidRPr="005C41C9" w:rsidRDefault="002A5B10" w:rsidP="00E73A4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47F2" w:rsidRPr="005C41C9">
              <w:rPr>
                <w:rFonts w:cstheme="minorHAnsi"/>
              </w:rPr>
              <w:t xml:space="preserve"> ocenia rolę Camilla </w:t>
            </w:r>
            <w:proofErr w:type="spellStart"/>
            <w:r w:rsidR="00D447F2" w:rsidRPr="005C41C9">
              <w:rPr>
                <w:rFonts w:cstheme="minorHAnsi"/>
              </w:rPr>
              <w:t>Cavoura</w:t>
            </w:r>
            <w:proofErr w:type="spellEnd"/>
            <w:r w:rsidR="00D447F2" w:rsidRPr="005C41C9">
              <w:rPr>
                <w:rFonts w:cstheme="minorHAnsi"/>
              </w:rPr>
              <w:t xml:space="preserve"> i Giuseppe Garibaldiego w jednoczeniu państwa włoskiego</w:t>
            </w:r>
          </w:p>
          <w:p w14:paraId="26985AFB" w14:textId="77777777" w:rsidR="00D447F2" w:rsidRPr="005C41C9" w:rsidRDefault="00D447F2" w:rsidP="00CF402B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CF402B" w:rsidRPr="005C41C9" w14:paraId="5A5AE2DC" w14:textId="77777777" w:rsidTr="00A001A4">
        <w:trPr>
          <w:gridBefore w:val="1"/>
          <w:wBefore w:w="6" w:type="dxa"/>
          <w:trHeight w:val="55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9145B7" w14:textId="77777777" w:rsidR="00CF402B" w:rsidRPr="005C41C9" w:rsidRDefault="00CF402B" w:rsidP="00CF40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5C41C9">
              <w:rPr>
                <w:rFonts w:cstheme="minorHAnsi"/>
              </w:rPr>
              <w:lastRenderedPageBreak/>
              <w:t>Zjednoczenie Niemiec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7B23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Wielkie czy Małe Niemcy?</w:t>
            </w:r>
          </w:p>
          <w:p w14:paraId="0413D9D3" w14:textId="089838AA" w:rsidR="007C6A56" w:rsidRPr="005C41C9" w:rsidRDefault="007C6A56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Związek Północnoniemiecki</w:t>
            </w:r>
          </w:p>
          <w:p w14:paraId="297CB8A5" w14:textId="6CECCB5C" w:rsidR="00CF402B" w:rsidRPr="005C41C9" w:rsidRDefault="007C6A56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Wojna z Francj</w:t>
            </w:r>
            <w:r w:rsidR="002A5B10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ą</w:t>
            </w: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i zjednoczenie Niemiec </w:t>
            </w:r>
          </w:p>
          <w:p w14:paraId="333BB906" w14:textId="188D9864" w:rsidR="00CF402B" w:rsidRPr="005C41C9" w:rsidRDefault="007C6A56" w:rsidP="007C6A56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Komuna Paryska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535F146" w14:textId="48663026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stosuje pojęci</w:t>
            </w:r>
            <w:r w:rsidR="007E7A1D" w:rsidRPr="005C41C9">
              <w:rPr>
                <w:rFonts w:cstheme="minorHAnsi"/>
              </w:rPr>
              <w:t>e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cstheme="minorHAnsi"/>
                <w:i/>
              </w:rPr>
              <w:t>zjednoczenie „krwią i żelazem”</w:t>
            </w:r>
          </w:p>
          <w:p w14:paraId="5175D8F4" w14:textId="4CC50861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 xml:space="preserve">lokalizuje w czasie ustanowienie Cesarstwa </w:t>
            </w:r>
            <w:r w:rsidR="007E7A1D" w:rsidRPr="005C41C9">
              <w:rPr>
                <w:rFonts w:eastAsia="Times" w:cstheme="minorHAnsi"/>
              </w:rPr>
              <w:t>Niemieckiego (I 1871)</w:t>
            </w:r>
          </w:p>
          <w:p w14:paraId="3110F045" w14:textId="39673A6A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7E7A1D" w:rsidRPr="005C41C9">
              <w:rPr>
                <w:rFonts w:cstheme="minorHAnsi"/>
              </w:rPr>
              <w:t>postać</w:t>
            </w:r>
            <w:r w:rsidR="00CF402B" w:rsidRPr="005C41C9">
              <w:rPr>
                <w:rFonts w:cstheme="minorHAnsi"/>
              </w:rPr>
              <w:t xml:space="preserve"> Ottona </w:t>
            </w:r>
            <w:r w:rsidR="007E7A1D" w:rsidRPr="005C41C9">
              <w:rPr>
                <w:rFonts w:cstheme="minorHAnsi"/>
              </w:rPr>
              <w:t>von Bismarcka</w:t>
            </w:r>
          </w:p>
          <w:p w14:paraId="71DE428F" w14:textId="4487F291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na czym miał polegać proces jednoczenia Niemiec „krwią i żelazem” </w:t>
            </w:r>
          </w:p>
          <w:p w14:paraId="76AC4A54" w14:textId="5373FB19" w:rsidR="007E7A1D" w:rsidRPr="005C41C9" w:rsidRDefault="002A5B10" w:rsidP="007E7A1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7E7A1D" w:rsidRPr="005C41C9">
              <w:rPr>
                <w:rFonts w:cstheme="minorHAnsi"/>
              </w:rPr>
              <w:t xml:space="preserve"> wymienia wydarzenia, które składały się na proces jednoczenia Niemiec „krwią i żelazem”</w:t>
            </w:r>
          </w:p>
          <w:p w14:paraId="4AAC6563" w14:textId="77777777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2BA5DF5" w14:textId="5376CB46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stosuje pojęcia</w:t>
            </w:r>
            <w:r w:rsidR="00D447F2" w:rsidRPr="005C41C9">
              <w:rPr>
                <w:rFonts w:cstheme="minorHAnsi"/>
              </w:rPr>
              <w:t>: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cstheme="minorHAnsi"/>
                <w:i/>
              </w:rPr>
              <w:t>Mał</w:t>
            </w:r>
            <w:r w:rsidR="00D447F2" w:rsidRPr="005C41C9">
              <w:rPr>
                <w:rFonts w:cstheme="minorHAnsi"/>
                <w:i/>
              </w:rPr>
              <w:t>e Niemcy</w:t>
            </w:r>
            <w:r w:rsidR="00CF402B" w:rsidRPr="005C41C9">
              <w:rPr>
                <w:rFonts w:cstheme="minorHAnsi"/>
                <w:i/>
              </w:rPr>
              <w:t>, Wielki</w:t>
            </w:r>
            <w:r w:rsidR="00D447F2" w:rsidRPr="005C41C9">
              <w:rPr>
                <w:rFonts w:cstheme="minorHAnsi"/>
                <w:i/>
              </w:rPr>
              <w:t>e</w:t>
            </w:r>
            <w:r w:rsidR="00CF402B" w:rsidRPr="005C41C9">
              <w:rPr>
                <w:rFonts w:cstheme="minorHAnsi"/>
                <w:i/>
              </w:rPr>
              <w:t xml:space="preserve"> Nie</w:t>
            </w:r>
            <w:r w:rsidR="00D447F2" w:rsidRPr="005C41C9">
              <w:rPr>
                <w:rFonts w:cstheme="minorHAnsi"/>
                <w:i/>
              </w:rPr>
              <w:t>mcy</w:t>
            </w:r>
            <w:r w:rsidR="00CF402B" w:rsidRPr="005C41C9">
              <w:rPr>
                <w:rFonts w:cstheme="minorHAnsi"/>
                <w:i/>
              </w:rPr>
              <w:t>,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cstheme="minorHAnsi"/>
                <w:i/>
              </w:rPr>
              <w:t>Komuna Paryska</w:t>
            </w:r>
          </w:p>
          <w:p w14:paraId="03E827EC" w14:textId="387DAAF2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D447F2" w:rsidRPr="005C41C9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wojnę koalicji</w:t>
            </w:r>
            <w:r w:rsidR="003C5B2F">
              <w:rPr>
                <w:rFonts w:eastAsia="Times"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prusko</w:t>
            </w:r>
            <w:r w:rsidR="00F17FA8">
              <w:rPr>
                <w:rFonts w:eastAsia="Times" w:cstheme="minorHAnsi"/>
              </w:rPr>
              <w:t>-</w:t>
            </w:r>
            <w:r w:rsidR="00CF402B" w:rsidRPr="005C41C9">
              <w:rPr>
                <w:rFonts w:eastAsia="Times" w:cstheme="minorHAnsi"/>
              </w:rPr>
              <w:t>austriackiej z Danią (1864), wojnę prusko</w:t>
            </w:r>
            <w:r w:rsidR="00F17FA8">
              <w:rPr>
                <w:rFonts w:eastAsia="Times" w:cstheme="minorHAnsi"/>
              </w:rPr>
              <w:t>-</w:t>
            </w:r>
            <w:r w:rsidR="00CF402B" w:rsidRPr="005C41C9">
              <w:rPr>
                <w:rFonts w:eastAsia="Times" w:cstheme="minorHAnsi"/>
              </w:rPr>
              <w:t>austriacką (1866), wojnę francusko</w:t>
            </w:r>
            <w:r>
              <w:rPr>
                <w:rFonts w:eastAsia="Times" w:cstheme="minorHAnsi"/>
              </w:rPr>
              <w:t>-</w:t>
            </w:r>
            <w:r w:rsidR="00CF402B" w:rsidRPr="005C41C9">
              <w:rPr>
                <w:rFonts w:eastAsia="Times" w:cstheme="minorHAnsi"/>
              </w:rPr>
              <w:t>pruską (1870</w:t>
            </w:r>
            <w:r w:rsidR="008B2005" w:rsidRPr="005C41C9">
              <w:rPr>
                <w:rFonts w:eastAsia="Times" w:cstheme="minorHAnsi"/>
              </w:rPr>
              <w:t>)</w:t>
            </w:r>
          </w:p>
          <w:p w14:paraId="431F86D9" w14:textId="7911C673" w:rsidR="00173749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Wilhelma I Hohenzollerna, </w:t>
            </w:r>
            <w:r w:rsidR="00173749" w:rsidRPr="005C41C9">
              <w:rPr>
                <w:rFonts w:cstheme="minorHAnsi"/>
              </w:rPr>
              <w:t>Napoleona III</w:t>
            </w:r>
          </w:p>
          <w:p w14:paraId="5C9F567E" w14:textId="572135D0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przedstawia przyczyny i skutki wojny Austrii z Prusami</w:t>
            </w:r>
          </w:p>
          <w:p w14:paraId="4E04EDDC" w14:textId="4813E812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omawia przyczyny, przebieg i skutki wojny francusko</w:t>
            </w:r>
            <w:r w:rsidR="00F17FA8">
              <w:rPr>
                <w:rFonts w:cstheme="minorHAnsi"/>
              </w:rPr>
              <w:t>-</w:t>
            </w:r>
            <w:r w:rsidR="00CF402B" w:rsidRPr="005C41C9">
              <w:rPr>
                <w:rFonts w:cstheme="minorHAnsi"/>
              </w:rPr>
              <w:t>pruskiej</w:t>
            </w:r>
          </w:p>
          <w:p w14:paraId="67C60539" w14:textId="1741AE15" w:rsidR="008B2005" w:rsidRPr="005C41C9" w:rsidRDefault="002A5B10" w:rsidP="000268B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8B2005" w:rsidRPr="005C41C9">
              <w:rPr>
                <w:rFonts w:cstheme="minorHAnsi"/>
              </w:rPr>
              <w:t xml:space="preserve"> opisuje, jakimi metodami </w:t>
            </w:r>
            <w:r w:rsidR="003C5B2F">
              <w:rPr>
                <w:rFonts w:cstheme="minorHAnsi"/>
              </w:rPr>
              <w:t xml:space="preserve">Otto von </w:t>
            </w:r>
            <w:r w:rsidR="008B2005" w:rsidRPr="005C41C9">
              <w:rPr>
                <w:rFonts w:cstheme="minorHAnsi"/>
              </w:rPr>
              <w:t>Bismarck zdecydował się dokonać zjednoczenia Niemiec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C359AA" w14:textId="2027A246" w:rsidR="00CF402B" w:rsidRPr="005C41C9" w:rsidRDefault="002A5B10" w:rsidP="008B2005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D447F2" w:rsidRPr="005C41C9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utworzenie Niemieckiego Związku Celnego (1834), </w:t>
            </w:r>
            <w:r w:rsidR="008B2005" w:rsidRPr="005C41C9">
              <w:rPr>
                <w:rFonts w:eastAsia="Times" w:cstheme="minorHAnsi"/>
              </w:rPr>
              <w:t>utworzenie</w:t>
            </w:r>
            <w:r w:rsidR="007706B5">
              <w:rPr>
                <w:rFonts w:eastAsia="Times" w:cstheme="minorHAnsi"/>
              </w:rPr>
              <w:t xml:space="preserve"> </w:t>
            </w:r>
            <w:r w:rsidR="008B2005" w:rsidRPr="005C41C9">
              <w:rPr>
                <w:rFonts w:eastAsia="Times" w:cstheme="minorHAnsi"/>
              </w:rPr>
              <w:t>Związku Północnoniemieckiego (1867), powstanie Austro</w:t>
            </w:r>
            <w:r>
              <w:rPr>
                <w:rFonts w:eastAsia="Times" w:cstheme="minorHAnsi"/>
              </w:rPr>
              <w:t>-</w:t>
            </w:r>
            <w:r w:rsidR="008B2005" w:rsidRPr="005C41C9">
              <w:rPr>
                <w:rFonts w:eastAsia="Times" w:cstheme="minorHAnsi"/>
              </w:rPr>
              <w:t>Węgier (1867), Komunę Paryską (III–V 1871)</w:t>
            </w:r>
          </w:p>
          <w:p w14:paraId="1FA95319" w14:textId="057E9670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lokalizuje w przestrzeni etapy jednoczenia Niemiec</w:t>
            </w:r>
          </w:p>
          <w:p w14:paraId="2E93D9DA" w14:textId="021CBF68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przedstawia proces budowania potęgi gospodarczej i politycznej Prus w XIX w.</w:t>
            </w:r>
          </w:p>
          <w:p w14:paraId="471E7546" w14:textId="6C31EEE6" w:rsidR="008B2005" w:rsidRPr="005C41C9" w:rsidRDefault="002A5B10" w:rsidP="008B200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omawia przyczyny i skutki wojny Prus i Austrii z Danią</w:t>
            </w:r>
            <w:r w:rsidR="00D24BC1" w:rsidRPr="005C41C9">
              <w:rPr>
                <w:rFonts w:cstheme="minorHAnsi"/>
              </w:rPr>
              <w:br/>
            </w:r>
            <w:r>
              <w:rPr>
                <w:rFonts w:cstheme="minorHAnsi"/>
              </w:rPr>
              <w:t>–</w:t>
            </w:r>
            <w:r w:rsidR="00D24BC1" w:rsidRPr="005C41C9">
              <w:rPr>
                <w:rFonts w:cstheme="minorHAnsi"/>
              </w:rPr>
              <w:t xml:space="preserve"> wyjaśnia, na czym polegała rywalizacja Austrii i Prus w procesie jednoczenia państw niemieckich</w:t>
            </w:r>
          </w:p>
          <w:p w14:paraId="46FD5AE7" w14:textId="65A643B5" w:rsidR="00CF402B" w:rsidRPr="005C41C9" w:rsidRDefault="002A5B10" w:rsidP="008B2005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" w:cstheme="minorHAnsi"/>
              </w:rPr>
              <w:t>–</w:t>
            </w:r>
            <w:r w:rsidR="008B2005" w:rsidRPr="005C41C9">
              <w:rPr>
                <w:rFonts w:eastAsia="Times" w:cstheme="minorHAnsi"/>
              </w:rPr>
              <w:t xml:space="preserve"> wyjaśnia, dlaczego zjednoczenie Niemiec można nazwać procesem odgórnym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5C0112" w14:textId="751937F2" w:rsidR="00CF402B" w:rsidRPr="005C41C9" w:rsidRDefault="002A5B10" w:rsidP="007E7A1D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3C5B2F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pokój w Pradze (1866)</w:t>
            </w:r>
            <w:r w:rsidR="008B2005" w:rsidRPr="005C41C9">
              <w:rPr>
                <w:rFonts w:eastAsia="Times" w:cstheme="minorHAnsi"/>
              </w:rPr>
              <w:t>,</w:t>
            </w:r>
            <w:r w:rsidR="00CF402B" w:rsidRPr="005C41C9">
              <w:rPr>
                <w:rFonts w:eastAsia="Times" w:cstheme="minorHAnsi"/>
              </w:rPr>
              <w:t xml:space="preserve"> </w:t>
            </w:r>
            <w:r w:rsidR="008B2005" w:rsidRPr="005C41C9">
              <w:rPr>
                <w:rFonts w:eastAsia="Times" w:cstheme="minorHAnsi"/>
              </w:rPr>
              <w:t>pokój we Frankfurcie (V 1871)</w:t>
            </w:r>
          </w:p>
          <w:p w14:paraId="618F475E" w14:textId="62FA9921" w:rsidR="008B2005" w:rsidRPr="005C41C9" w:rsidRDefault="002A5B10" w:rsidP="008B2005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8B2005" w:rsidRPr="005C41C9">
              <w:rPr>
                <w:rFonts w:eastAsia="Times" w:cstheme="minorHAnsi"/>
              </w:rPr>
              <w:t xml:space="preserve"> lokalizuje w czasie i przestrzeni bitwę pod Sadową (1866), oblężenie i kapitulację Sedanu (1870)</w:t>
            </w:r>
          </w:p>
          <w:p w14:paraId="2BA20A6D" w14:textId="0CE00A16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</w:t>
            </w:r>
            <w:r w:rsidR="003C5B2F">
              <w:rPr>
                <w:rFonts w:cstheme="minorHAnsi"/>
              </w:rPr>
              <w:t>:</w:t>
            </w:r>
            <w:r w:rsidR="00CF402B" w:rsidRPr="005C41C9">
              <w:rPr>
                <w:rFonts w:cstheme="minorHAnsi"/>
              </w:rPr>
              <w:t xml:space="preserve"> Louisa </w:t>
            </w:r>
            <w:proofErr w:type="spellStart"/>
            <w:r w:rsidR="00CF402B" w:rsidRPr="005C41C9">
              <w:rPr>
                <w:rFonts w:cstheme="minorHAnsi"/>
              </w:rPr>
              <w:t>Adolphe’a</w:t>
            </w:r>
            <w:proofErr w:type="spellEnd"/>
            <w:r w:rsidR="00CF402B" w:rsidRPr="005C41C9">
              <w:rPr>
                <w:rFonts w:cstheme="minorHAnsi"/>
              </w:rPr>
              <w:t xml:space="preserve"> Thiersa, </w:t>
            </w:r>
            <w:r w:rsidR="008B2005" w:rsidRPr="005C41C9">
              <w:rPr>
                <w:rFonts w:cstheme="minorHAnsi"/>
              </w:rPr>
              <w:t>Franciszka Józefa I,</w:t>
            </w:r>
            <w:r>
              <w:rPr>
                <w:rFonts w:cstheme="minorHAnsi"/>
              </w:rPr>
              <w:t xml:space="preserve"> </w:t>
            </w:r>
            <w:r w:rsidR="00CF402B" w:rsidRPr="005C41C9">
              <w:rPr>
                <w:rFonts w:cstheme="minorHAnsi"/>
              </w:rPr>
              <w:t>Jarosława Dąbrowskiego, Walerego Wróblewskiego</w:t>
            </w:r>
          </w:p>
          <w:p w14:paraId="0276B26C" w14:textId="785B2ECC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jakie znaczenie dla układu sił w Europie miało powstanie Cesarstwa Niemieckiego</w:t>
            </w:r>
          </w:p>
          <w:p w14:paraId="1EA77CE7" w14:textId="14A19153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na czym polegało rewolucyjne znaczenie Komuny Paryskiej</w:t>
            </w:r>
          </w:p>
          <w:p w14:paraId="1A6F6F15" w14:textId="5C9671A9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0268BD" w:rsidRPr="005C41C9">
              <w:rPr>
                <w:rFonts w:eastAsia="Times" w:cstheme="minorHAnsi"/>
              </w:rPr>
              <w:t xml:space="preserve"> omawia różnice </w:t>
            </w:r>
            <w:r w:rsidR="000268BD" w:rsidRPr="005C41C9">
              <w:rPr>
                <w:rFonts w:eastAsia="Times" w:cstheme="minorHAnsi"/>
              </w:rPr>
              <w:br/>
              <w:t>i podobieństwa w procesie zjednoczenia Włoch i Niemiec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E7C5A" w14:textId="393B92C8" w:rsidR="000268BD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0268BD" w:rsidRPr="005C41C9">
              <w:rPr>
                <w:rFonts w:cstheme="minorHAnsi"/>
              </w:rPr>
              <w:t xml:space="preserve"> ocenia, która spośród wojen stoczonych przez Prusy była najważniejsza i najbardziej ryzykowna</w:t>
            </w:r>
          </w:p>
          <w:p w14:paraId="400535D8" w14:textId="2E9D57F9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ocenia politykę zjednoczeniową Ottona von Bismarcka </w:t>
            </w:r>
          </w:p>
          <w:p w14:paraId="22EF88AC" w14:textId="7B92D550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</w:tr>
      <w:tr w:rsidR="00CF402B" w:rsidRPr="005C41C9" w14:paraId="605E83D6" w14:textId="77777777" w:rsidTr="00A001A4">
        <w:trPr>
          <w:gridBefore w:val="1"/>
          <w:wBefore w:w="6" w:type="dxa"/>
          <w:trHeight w:val="55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BDEA7C" w14:textId="2B85021C" w:rsidR="00CF402B" w:rsidRPr="005C41C9" w:rsidRDefault="00CF402B" w:rsidP="00CF40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5C41C9">
              <w:rPr>
                <w:rFonts w:cstheme="minorHAnsi"/>
              </w:rPr>
              <w:t>Stany Zjednoczone w XIX wieku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E63C" w14:textId="1883C3EA" w:rsidR="007C6A56" w:rsidRPr="005C41C9" w:rsidRDefault="007C6A56" w:rsidP="007C6A56">
            <w:pPr>
              <w:pStyle w:val="Tabelaszerokalistapunktowana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Stany Zjednoczone i ich społeczeństwo</w:t>
            </w:r>
          </w:p>
          <w:p w14:paraId="0EBDBAE9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Wojna secesyjna</w:t>
            </w:r>
          </w:p>
          <w:p w14:paraId="11FFBA0F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Skutki wojny secesyjnej</w:t>
            </w:r>
          </w:p>
          <w:p w14:paraId="1A9180F5" w14:textId="77777777" w:rsidR="007C6A56" w:rsidRPr="005C41C9" w:rsidRDefault="007C6A56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lastRenderedPageBreak/>
              <w:t>Napływ ludności do USA</w:t>
            </w:r>
          </w:p>
          <w:p w14:paraId="1FB83A63" w14:textId="5C9C365F" w:rsidR="007C6A56" w:rsidRPr="005C41C9" w:rsidRDefault="007C6A56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Budowa potęgi USA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9A4B536" w14:textId="176947C8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 xml:space="preserve">lokalizuje w czasie </w:t>
            </w:r>
            <w:r w:rsidR="004B730C" w:rsidRPr="005C41C9">
              <w:rPr>
                <w:rFonts w:eastAsia="Times" w:cstheme="minorHAnsi"/>
              </w:rPr>
              <w:t>wojnę secesyjną (1861</w:t>
            </w:r>
            <w:r w:rsidR="00CA78F6" w:rsidRPr="005C41C9">
              <w:rPr>
                <w:rFonts w:eastAsia="Times" w:cstheme="minorHAnsi"/>
              </w:rPr>
              <w:t>–</w:t>
            </w:r>
            <w:r w:rsidR="004B730C" w:rsidRPr="005C41C9">
              <w:rPr>
                <w:rFonts w:eastAsia="Times" w:cstheme="minorHAnsi"/>
              </w:rPr>
              <w:t>1865)</w:t>
            </w:r>
          </w:p>
          <w:p w14:paraId="3EC8E33C" w14:textId="62175191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4B730C" w:rsidRPr="005C41C9">
              <w:rPr>
                <w:rFonts w:cstheme="minorHAnsi"/>
              </w:rPr>
              <w:t>postać</w:t>
            </w:r>
            <w:r w:rsidR="00CF402B" w:rsidRPr="005C41C9">
              <w:rPr>
                <w:rFonts w:cstheme="minorHAnsi"/>
              </w:rPr>
              <w:t xml:space="preserve"> </w:t>
            </w:r>
            <w:r w:rsidR="004B730C" w:rsidRPr="005C41C9">
              <w:rPr>
                <w:rFonts w:cstheme="minorHAnsi"/>
              </w:rPr>
              <w:t>Abrahama Lincolna</w:t>
            </w:r>
          </w:p>
          <w:p w14:paraId="3BC25023" w14:textId="451CBB99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wymienia przyczyny i skutki wojny secesyjnej</w:t>
            </w:r>
          </w:p>
          <w:p w14:paraId="2889124D" w14:textId="429ADD8E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jakie znaczenie dla przebiegu wojny secesyjnej miało ogłoszenie dekretu o zniesieniu niewolnictwa</w:t>
            </w:r>
          </w:p>
          <w:p w14:paraId="2D8FE7AB" w14:textId="77777777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4B760D8" w14:textId="0DBECB87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stosuje pojęcia</w:t>
            </w:r>
            <w:r w:rsidR="000268BD" w:rsidRPr="005C41C9">
              <w:rPr>
                <w:rFonts w:cstheme="minorHAnsi"/>
              </w:rPr>
              <w:t>:</w:t>
            </w:r>
            <w:r w:rsidR="00CF402B" w:rsidRPr="005C41C9">
              <w:rPr>
                <w:rFonts w:cstheme="minorHAnsi"/>
              </w:rPr>
              <w:t xml:space="preserve"> </w:t>
            </w:r>
            <w:r w:rsidR="000268BD" w:rsidRPr="005C41C9">
              <w:rPr>
                <w:rFonts w:cstheme="minorHAnsi"/>
                <w:i/>
              </w:rPr>
              <w:t>demokraci, republikanie,</w:t>
            </w:r>
            <w:r w:rsidR="00CF402B" w:rsidRPr="005C41C9">
              <w:rPr>
                <w:rFonts w:cstheme="minorHAnsi"/>
                <w:i/>
              </w:rPr>
              <w:t xml:space="preserve"> sece</w:t>
            </w:r>
            <w:r w:rsidR="000268BD" w:rsidRPr="005C41C9">
              <w:rPr>
                <w:rFonts w:cstheme="minorHAnsi"/>
                <w:i/>
              </w:rPr>
              <w:t>sja,</w:t>
            </w:r>
            <w:r w:rsidR="000268BD" w:rsidRPr="005C41C9">
              <w:rPr>
                <w:rFonts w:cstheme="minorHAnsi"/>
              </w:rPr>
              <w:t xml:space="preserve"> </w:t>
            </w:r>
            <w:r w:rsidR="000268BD" w:rsidRPr="005C41C9">
              <w:rPr>
                <w:rFonts w:cstheme="minorHAnsi"/>
                <w:i/>
              </w:rPr>
              <w:t>wojna totalna</w:t>
            </w:r>
          </w:p>
          <w:p w14:paraId="0A0AEA28" w14:textId="76B5865D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3C5B2F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wybór Abrahama </w:t>
            </w:r>
            <w:r w:rsidR="00CF402B" w:rsidRPr="005C41C9">
              <w:rPr>
                <w:rFonts w:eastAsia="Times" w:cstheme="minorHAnsi"/>
              </w:rPr>
              <w:lastRenderedPageBreak/>
              <w:t>Lincolna na prezydenta USA (1860), zniesienie niewolnictwa w USA (1863)</w:t>
            </w:r>
          </w:p>
          <w:p w14:paraId="5FC5B009" w14:textId="232C6437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lokalizuje w czasie i przestrzeni bitwę pod </w:t>
            </w:r>
            <w:proofErr w:type="spellStart"/>
            <w:r w:rsidR="00CF402B" w:rsidRPr="005C41C9">
              <w:rPr>
                <w:rFonts w:eastAsia="Times" w:cstheme="minorHAnsi"/>
              </w:rPr>
              <w:t>Gettysburgiem</w:t>
            </w:r>
            <w:proofErr w:type="spellEnd"/>
            <w:r w:rsidR="00CF402B" w:rsidRPr="005C41C9">
              <w:rPr>
                <w:rFonts w:eastAsia="Times" w:cstheme="minorHAnsi"/>
              </w:rPr>
              <w:t xml:space="preserve"> (1863)</w:t>
            </w:r>
          </w:p>
          <w:p w14:paraId="3DFF2941" w14:textId="0F5EF1F6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Ulyssesa Granta, Roberta Lee</w:t>
            </w:r>
          </w:p>
          <w:p w14:paraId="00DE703E" w14:textId="5045F64B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jaki wpływ na gospodarkę i społeczeństwo miała migracja z Europy</w:t>
            </w:r>
          </w:p>
          <w:p w14:paraId="2E1C7BC7" w14:textId="415E7548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omawia kwestię niewolnictwa i jej wpływ na konflikt między Północą a Południem</w:t>
            </w:r>
          </w:p>
          <w:p w14:paraId="15C5445B" w14:textId="4D4CF5EA" w:rsidR="00CF402B" w:rsidRPr="005C41C9" w:rsidRDefault="002A5B10" w:rsidP="006225A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6225A9" w:rsidRPr="005C41C9">
              <w:rPr>
                <w:rFonts w:cstheme="minorHAnsi"/>
              </w:rPr>
              <w:t xml:space="preserve"> charakteryzuje polityczne, gospodarcze i społeczne skutki wojny secesyjnej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856AA5" w14:textId="47F20439" w:rsidR="000268BD" w:rsidRPr="005C41C9" w:rsidRDefault="002A5B10" w:rsidP="000268BD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0268BD" w:rsidRPr="005C41C9">
              <w:rPr>
                <w:rFonts w:cstheme="minorHAnsi"/>
              </w:rPr>
              <w:t xml:space="preserve"> stosuje pojęcia: </w:t>
            </w:r>
            <w:r w:rsidR="000268BD" w:rsidRPr="005C41C9">
              <w:rPr>
                <w:rFonts w:cstheme="minorHAnsi"/>
                <w:i/>
              </w:rPr>
              <w:t>izolacjonizm,</w:t>
            </w:r>
            <w:r>
              <w:rPr>
                <w:rFonts w:cstheme="minorHAnsi"/>
                <w:i/>
              </w:rPr>
              <w:t xml:space="preserve"> </w:t>
            </w:r>
            <w:r w:rsidR="000268BD" w:rsidRPr="005C41C9">
              <w:rPr>
                <w:rFonts w:cstheme="minorHAnsi"/>
                <w:i/>
              </w:rPr>
              <w:t>abolicjonizm,</w:t>
            </w:r>
            <w:r>
              <w:rPr>
                <w:rFonts w:cstheme="minorHAnsi"/>
                <w:i/>
              </w:rPr>
              <w:t xml:space="preserve"> </w:t>
            </w:r>
            <w:r w:rsidR="000268BD" w:rsidRPr="005C41C9">
              <w:rPr>
                <w:rFonts w:cstheme="minorHAnsi"/>
                <w:i/>
              </w:rPr>
              <w:t>taktyka spalonej ziemi</w:t>
            </w:r>
          </w:p>
          <w:p w14:paraId="4BDC2057" w14:textId="7031B99A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3C5B2F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ogłoszenie doktryny </w:t>
            </w:r>
            <w:proofErr w:type="spellStart"/>
            <w:r w:rsidR="00CF402B" w:rsidRPr="005C41C9">
              <w:rPr>
                <w:rFonts w:eastAsia="Times" w:cstheme="minorHAnsi"/>
              </w:rPr>
              <w:lastRenderedPageBreak/>
              <w:t>Monroego</w:t>
            </w:r>
            <w:proofErr w:type="spellEnd"/>
            <w:r w:rsidR="00CF402B" w:rsidRPr="005C41C9">
              <w:rPr>
                <w:rFonts w:eastAsia="Times" w:cstheme="minorHAnsi"/>
              </w:rPr>
              <w:t xml:space="preserve"> (1823), powstanie Skonfed</w:t>
            </w:r>
            <w:r w:rsidR="004B730C" w:rsidRPr="005C41C9">
              <w:rPr>
                <w:rFonts w:eastAsia="Times" w:cstheme="minorHAnsi"/>
              </w:rPr>
              <w:t>erowanych Stanów Ameryki (1861)</w:t>
            </w:r>
          </w:p>
          <w:p w14:paraId="56D175CE" w14:textId="22FC28A0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lokalizuje w czasie i przestrzeni </w:t>
            </w:r>
            <w:r w:rsidR="004B730C" w:rsidRPr="005C41C9">
              <w:rPr>
                <w:rFonts w:eastAsia="Times" w:cstheme="minorHAnsi"/>
              </w:rPr>
              <w:t xml:space="preserve">atak na Fort </w:t>
            </w:r>
            <w:proofErr w:type="spellStart"/>
            <w:r w:rsidR="004B730C" w:rsidRPr="005C41C9">
              <w:rPr>
                <w:rFonts w:eastAsia="Times" w:cstheme="minorHAnsi"/>
              </w:rPr>
              <w:t>Sumter</w:t>
            </w:r>
            <w:proofErr w:type="spellEnd"/>
            <w:r w:rsidR="004B730C" w:rsidRPr="005C41C9">
              <w:rPr>
                <w:rFonts w:eastAsia="Times" w:cstheme="minorHAnsi"/>
              </w:rPr>
              <w:t xml:space="preserve"> (1861)</w:t>
            </w:r>
          </w:p>
          <w:p w14:paraId="145EA349" w14:textId="675110F2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Jamesa </w:t>
            </w:r>
            <w:proofErr w:type="spellStart"/>
            <w:r w:rsidR="00CF402B" w:rsidRPr="005C41C9">
              <w:rPr>
                <w:rFonts w:cstheme="minorHAnsi"/>
              </w:rPr>
              <w:t>Monroego</w:t>
            </w:r>
            <w:proofErr w:type="spellEnd"/>
            <w:r w:rsidR="00CF402B" w:rsidRPr="005C41C9">
              <w:rPr>
                <w:rFonts w:cstheme="minorHAnsi"/>
              </w:rPr>
              <w:t xml:space="preserve">, </w:t>
            </w:r>
            <w:r w:rsidR="000268BD" w:rsidRPr="005C41C9">
              <w:rPr>
                <w:rFonts w:cstheme="minorHAnsi"/>
              </w:rPr>
              <w:t>Williama Shermana</w:t>
            </w:r>
          </w:p>
          <w:p w14:paraId="0DAAD7ED" w14:textId="301D9BC2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przedstawia sytuację społeczną </w:t>
            </w:r>
            <w:r w:rsidR="006225A9" w:rsidRPr="005C41C9">
              <w:rPr>
                <w:rFonts w:cstheme="minorHAnsi"/>
              </w:rPr>
              <w:t xml:space="preserve">i gospodarczą </w:t>
            </w:r>
            <w:r w:rsidR="00CF402B" w:rsidRPr="005C41C9">
              <w:rPr>
                <w:rFonts w:cstheme="minorHAnsi"/>
              </w:rPr>
              <w:t>w USA w pierwszej połowie XIX w.</w:t>
            </w:r>
          </w:p>
          <w:p w14:paraId="5AEF9298" w14:textId="776022BF" w:rsidR="000268BD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" w:cstheme="minorHAnsi"/>
              </w:rPr>
              <w:t>–</w:t>
            </w:r>
            <w:r w:rsidR="000268BD" w:rsidRPr="005C41C9">
              <w:rPr>
                <w:rFonts w:eastAsia="Times" w:cstheme="minorHAnsi"/>
              </w:rPr>
              <w:t xml:space="preserve"> wyjaśnia, na czym polegała polityka izolacjonizmu</w:t>
            </w:r>
            <w:r w:rsidR="000268BD" w:rsidRPr="005C41C9">
              <w:rPr>
                <w:rFonts w:cstheme="minorHAnsi"/>
              </w:rPr>
              <w:t xml:space="preserve"> </w:t>
            </w:r>
          </w:p>
          <w:p w14:paraId="18B4856C" w14:textId="35464C13" w:rsidR="006225A9" w:rsidRPr="005C41C9" w:rsidRDefault="002A5B10" w:rsidP="006225A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6225A9" w:rsidRPr="005C41C9">
              <w:rPr>
                <w:rFonts w:cstheme="minorHAnsi"/>
              </w:rPr>
              <w:t xml:space="preserve"> przedstawia przebieg wojny secesyjnej</w:t>
            </w:r>
          </w:p>
          <w:p w14:paraId="028EE245" w14:textId="57602A6C" w:rsidR="00CF402B" w:rsidRPr="005C41C9" w:rsidRDefault="00CF402B" w:rsidP="006225A9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FA9BFA" w14:textId="2F802443" w:rsidR="000268BD" w:rsidRPr="005C41C9" w:rsidRDefault="002A5B10" w:rsidP="000268BD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lastRenderedPageBreak/>
              <w:t>–</w:t>
            </w:r>
            <w:r w:rsidR="000268BD" w:rsidRPr="005C41C9">
              <w:rPr>
                <w:rFonts w:eastAsia="Times" w:cstheme="minorHAnsi"/>
              </w:rPr>
              <w:t xml:space="preserve"> lokalizuje w przestrzeni rozwój terytorialny USA w XIX w.</w:t>
            </w:r>
          </w:p>
          <w:p w14:paraId="686F1E5C" w14:textId="17B80D8E" w:rsidR="000268BD" w:rsidRPr="005C41C9" w:rsidRDefault="002A5B10" w:rsidP="000268B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0268BD" w:rsidRPr="005C41C9">
              <w:rPr>
                <w:rFonts w:cstheme="minorHAnsi"/>
              </w:rPr>
              <w:t xml:space="preserve"> identyfikuje postać Jeffersona Davisa</w:t>
            </w:r>
          </w:p>
          <w:p w14:paraId="7D4D3FEA" w14:textId="350F83A2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porównuje potencjał gospodarczy, społeczny i polityczny obu stron konfliktu w wojnie secesyjnej</w:t>
            </w:r>
          </w:p>
          <w:p w14:paraId="59DBD285" w14:textId="52E18323" w:rsidR="006225A9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6225A9" w:rsidRPr="005C41C9">
              <w:rPr>
                <w:rFonts w:cstheme="minorHAnsi"/>
              </w:rPr>
              <w:t xml:space="preserve"> omawia skutki ekspansji terytorialnej Stanów Zjednoczonych</w:t>
            </w:r>
            <w:r w:rsidR="006225A9" w:rsidRPr="005C41C9">
              <w:rPr>
                <w:rFonts w:eastAsia="Times" w:cstheme="minorHAnsi"/>
              </w:rPr>
              <w:t xml:space="preserve"> </w:t>
            </w:r>
          </w:p>
          <w:p w14:paraId="1799EBD2" w14:textId="706FF0B5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przedstawia sytuację rdzennej ludności Stanów Zjednoczonych w XIX w.</w:t>
            </w:r>
          </w:p>
          <w:p w14:paraId="06F89BDA" w14:textId="77777777" w:rsidR="00CF402B" w:rsidRPr="005C41C9" w:rsidRDefault="00CF402B" w:rsidP="006225A9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4F57F" w14:textId="6A1054B6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lastRenderedPageBreak/>
              <w:t>–</w:t>
            </w:r>
            <w:r w:rsidR="00CF402B" w:rsidRPr="005C41C9">
              <w:rPr>
                <w:rFonts w:eastAsia="Times" w:cstheme="minorHAnsi"/>
              </w:rPr>
              <w:t xml:space="preserve"> ocenia, jakie znaczenie dla Stanów Zjednoczonych miała wojna secesyjna</w:t>
            </w:r>
          </w:p>
          <w:p w14:paraId="0601AC08" w14:textId="70C14251" w:rsidR="00494A4F" w:rsidRPr="005C41C9" w:rsidRDefault="002A5B10" w:rsidP="000268BD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lastRenderedPageBreak/>
              <w:t>–</w:t>
            </w:r>
            <w:r w:rsidR="00494A4F" w:rsidRPr="005C41C9">
              <w:rPr>
                <w:rFonts w:eastAsia="Times" w:cstheme="minorHAnsi"/>
              </w:rPr>
              <w:t xml:space="preserve"> </w:t>
            </w:r>
            <w:r w:rsidR="000268BD" w:rsidRPr="005C41C9">
              <w:rPr>
                <w:rFonts w:eastAsia="Times" w:cstheme="minorHAnsi"/>
              </w:rPr>
              <w:t>ocenia, czym różniło się społeczeństwo Stanów Zjednoczonych od społeczeństw krajów europejskich</w:t>
            </w:r>
          </w:p>
          <w:p w14:paraId="0A7FB564" w14:textId="1FA7F56A" w:rsidR="000268BD" w:rsidRPr="005C41C9" w:rsidRDefault="002A5B10" w:rsidP="000268BD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0268BD" w:rsidRPr="005C41C9">
              <w:rPr>
                <w:rFonts w:eastAsia="Times" w:cstheme="minorHAnsi"/>
              </w:rPr>
              <w:t xml:space="preserve"> ocenia, jakie znaczenie dla Stanów Zjednoczonych miała wojna secesyjna</w:t>
            </w:r>
          </w:p>
        </w:tc>
      </w:tr>
      <w:tr w:rsidR="00CF402B" w:rsidRPr="005C41C9" w14:paraId="3453B410" w14:textId="77777777" w:rsidTr="00A001A4">
        <w:trPr>
          <w:gridBefore w:val="1"/>
          <w:wBefore w:w="6" w:type="dxa"/>
          <w:trHeight w:val="55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F47FA9" w14:textId="5B0CF09F" w:rsidR="00CF402B" w:rsidRPr="005C41C9" w:rsidRDefault="00CF402B" w:rsidP="00CF40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5C41C9">
              <w:rPr>
                <w:rFonts w:cstheme="minorHAnsi"/>
              </w:rPr>
              <w:lastRenderedPageBreak/>
              <w:t>Ekspansja kolonialna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44D8" w14:textId="51266AEC" w:rsidR="00CF402B" w:rsidRPr="005C41C9" w:rsidRDefault="007C6A56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Kolonializm w XIX wieku</w:t>
            </w:r>
          </w:p>
          <w:p w14:paraId="3126F89B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Kolonizacja Afryki</w:t>
            </w:r>
          </w:p>
          <w:p w14:paraId="3F1C0DF4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Kolonializm w Azji</w:t>
            </w:r>
          </w:p>
          <w:p w14:paraId="450C92C6" w14:textId="5C26A26C" w:rsidR="00CF402B" w:rsidRPr="005C41C9" w:rsidRDefault="007C6A56" w:rsidP="007C6A56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Następstwa kolonializmu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E6786A1" w14:textId="5D04FE95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stosuje pojęcia</w:t>
            </w:r>
            <w:r w:rsidR="00C2246A">
              <w:rPr>
                <w:rFonts w:cstheme="minorHAnsi"/>
              </w:rPr>
              <w:t>: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cstheme="minorHAnsi"/>
                <w:i/>
              </w:rPr>
              <w:t>kolonializm,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cstheme="minorHAnsi"/>
                <w:i/>
              </w:rPr>
              <w:t>imperializm</w:t>
            </w:r>
          </w:p>
          <w:p w14:paraId="34A49A04" w14:textId="6BA2910C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wymienia przyczyny ekspansji kolonialnej</w:t>
            </w:r>
          </w:p>
          <w:p w14:paraId="29B568E4" w14:textId="544B2B5F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wymienia skutki ekspansji kolonialnej</w:t>
            </w:r>
          </w:p>
          <w:p w14:paraId="2F85B9B6" w14:textId="3E631390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dlaczego dochodziło do konfliktów kolonialnych</w:t>
            </w:r>
          </w:p>
          <w:p w14:paraId="38324E83" w14:textId="77777777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CFAD7CB" w14:textId="601B71F3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stosuje pojęcia</w:t>
            </w:r>
            <w:r w:rsidR="006225A9" w:rsidRPr="005C41C9">
              <w:rPr>
                <w:rFonts w:cstheme="minorHAnsi"/>
              </w:rPr>
              <w:t>:</w:t>
            </w:r>
            <w:r w:rsidR="00CF402B" w:rsidRPr="005C41C9">
              <w:rPr>
                <w:rFonts w:cstheme="minorHAnsi"/>
              </w:rPr>
              <w:t xml:space="preserve"> </w:t>
            </w:r>
            <w:r w:rsidR="006225A9" w:rsidRPr="005C41C9">
              <w:rPr>
                <w:rFonts w:cstheme="minorHAnsi"/>
                <w:i/>
              </w:rPr>
              <w:t>metropolia,</w:t>
            </w:r>
            <w:r w:rsidR="006225A9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cstheme="minorHAnsi"/>
                <w:i/>
              </w:rPr>
              <w:t>protektorat,</w:t>
            </w:r>
            <w:r w:rsidR="006225A9" w:rsidRPr="005C41C9">
              <w:rPr>
                <w:rFonts w:cstheme="minorHAnsi"/>
                <w:i/>
              </w:rPr>
              <w:t xml:space="preserve"> eksterminacja</w:t>
            </w:r>
            <w:r w:rsidR="00CF402B" w:rsidRPr="005C41C9">
              <w:rPr>
                <w:rFonts w:cstheme="minorHAnsi"/>
              </w:rPr>
              <w:t xml:space="preserve"> </w:t>
            </w:r>
          </w:p>
          <w:p w14:paraId="3E358FA4" w14:textId="58320214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3C5B2F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I wojnę opiumową (1839–1841), początek reformy </w:t>
            </w:r>
            <w:proofErr w:type="spellStart"/>
            <w:r w:rsidR="00CF402B" w:rsidRPr="005C41C9">
              <w:rPr>
                <w:rFonts w:eastAsia="Times" w:cstheme="minorHAnsi"/>
              </w:rPr>
              <w:t>Mei</w:t>
            </w:r>
            <w:r w:rsidR="006225A9" w:rsidRPr="005C41C9">
              <w:rPr>
                <w:rFonts w:eastAsia="Times" w:cstheme="minorHAnsi"/>
              </w:rPr>
              <w:t>ji</w:t>
            </w:r>
            <w:proofErr w:type="spellEnd"/>
            <w:r w:rsidR="006225A9" w:rsidRPr="005C41C9">
              <w:rPr>
                <w:rFonts w:eastAsia="Times" w:cstheme="minorHAnsi"/>
              </w:rPr>
              <w:t xml:space="preserve"> (1868)</w:t>
            </w:r>
          </w:p>
          <w:p w14:paraId="27D45B06" w14:textId="76135E75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lokalizuje w przestrzeni zasięg imperiów kolonialnych mocarstw </w:t>
            </w:r>
            <w:r w:rsidR="00CF402B" w:rsidRPr="005C41C9">
              <w:rPr>
                <w:rFonts w:eastAsia="Times" w:cstheme="minorHAnsi"/>
              </w:rPr>
              <w:lastRenderedPageBreak/>
              <w:t>europejskich w Afryce i Azji</w:t>
            </w:r>
          </w:p>
          <w:p w14:paraId="69CA77C1" w14:textId="1DA04ED1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omawia ekonomiczne, polityczne, militarne, społeczne i kulturowe przyczyny ekspansji kolonialnej </w:t>
            </w:r>
          </w:p>
          <w:p w14:paraId="17612718" w14:textId="560B3962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dlaczego Japonia w przeciwieństwie do Chin nie uległa kolonizacji</w:t>
            </w:r>
          </w:p>
          <w:p w14:paraId="0ABEFACE" w14:textId="6C810261" w:rsidR="00CF402B" w:rsidRPr="005C41C9" w:rsidRDefault="002A5B10" w:rsidP="002A05F8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B20B7B" w:rsidRPr="005C41C9">
              <w:rPr>
                <w:rFonts w:cstheme="minorHAnsi"/>
              </w:rPr>
              <w:t xml:space="preserve"> przedstawia skutki rozwoju kolonializmu w XIX w. dla mieszkańców Europy i kolonizowanych kontynentów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A85793" w14:textId="01125F49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lastRenderedPageBreak/>
              <w:t>–</w:t>
            </w:r>
            <w:r w:rsidR="004B730C" w:rsidRPr="005C41C9">
              <w:rPr>
                <w:rFonts w:cstheme="minorHAnsi"/>
              </w:rPr>
              <w:t xml:space="preserve"> stosuje pojęci</w:t>
            </w:r>
            <w:r w:rsidR="006225A9" w:rsidRPr="005C41C9">
              <w:rPr>
                <w:rFonts w:cstheme="minorHAnsi"/>
              </w:rPr>
              <w:t>a:</w:t>
            </w:r>
            <w:r w:rsidR="00CF402B" w:rsidRPr="005C41C9">
              <w:rPr>
                <w:rFonts w:cstheme="minorHAnsi"/>
              </w:rPr>
              <w:t xml:space="preserve"> </w:t>
            </w:r>
            <w:r w:rsidR="002A05F8" w:rsidRPr="005C41C9">
              <w:rPr>
                <w:rFonts w:cstheme="minorHAnsi"/>
                <w:i/>
              </w:rPr>
              <w:t>dominium</w:t>
            </w:r>
            <w:r w:rsidR="006225A9" w:rsidRPr="005C41C9">
              <w:rPr>
                <w:rFonts w:cstheme="minorHAnsi"/>
                <w:i/>
              </w:rPr>
              <w:t>,</w:t>
            </w:r>
            <w:r>
              <w:rPr>
                <w:rFonts w:cstheme="minorHAnsi"/>
                <w:i/>
              </w:rPr>
              <w:t xml:space="preserve"> </w:t>
            </w:r>
            <w:r w:rsidR="00CF402B" w:rsidRPr="005C41C9">
              <w:rPr>
                <w:rFonts w:cstheme="minorHAnsi"/>
                <w:i/>
              </w:rPr>
              <w:t>półkolonia</w:t>
            </w:r>
          </w:p>
          <w:p w14:paraId="1697E358" w14:textId="3CCFFEB7" w:rsidR="00494A4F" w:rsidRPr="005C41C9" w:rsidRDefault="002A5B10" w:rsidP="00494A4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6225A9" w:rsidRPr="005C41C9">
              <w:rPr>
                <w:rFonts w:cstheme="minorHAnsi"/>
              </w:rPr>
              <w:t xml:space="preserve"> identyfikuje postać</w:t>
            </w:r>
            <w:r>
              <w:rPr>
                <w:rFonts w:cstheme="minorHAnsi"/>
              </w:rPr>
              <w:t xml:space="preserve"> </w:t>
            </w:r>
            <w:r w:rsidR="00494A4F" w:rsidRPr="005C41C9">
              <w:rPr>
                <w:rFonts w:cstheme="minorHAnsi"/>
              </w:rPr>
              <w:t xml:space="preserve">Cecila </w:t>
            </w:r>
            <w:proofErr w:type="spellStart"/>
            <w:r w:rsidR="00494A4F" w:rsidRPr="005C41C9">
              <w:rPr>
                <w:rFonts w:cstheme="minorHAnsi"/>
              </w:rPr>
              <w:t>Rhodesa</w:t>
            </w:r>
            <w:proofErr w:type="spellEnd"/>
          </w:p>
          <w:p w14:paraId="643478B8" w14:textId="132A8A7E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4B730C" w:rsidRPr="005C41C9">
              <w:rPr>
                <w:rFonts w:eastAsia="Times" w:cstheme="minorHAnsi"/>
              </w:rPr>
              <w:t>lokalizuje w czasie</w:t>
            </w:r>
            <w:r w:rsidR="00CF402B" w:rsidRPr="005C41C9">
              <w:rPr>
                <w:rFonts w:eastAsia="Times" w:cstheme="minorHAnsi"/>
              </w:rPr>
              <w:t xml:space="preserve"> powstanie </w:t>
            </w:r>
            <w:proofErr w:type="spellStart"/>
            <w:r w:rsidR="006225A9" w:rsidRPr="005C41C9">
              <w:rPr>
                <w:rFonts w:eastAsia="Times" w:cstheme="minorHAnsi"/>
              </w:rPr>
              <w:t>tajpingów</w:t>
            </w:r>
            <w:proofErr w:type="spellEnd"/>
            <w:r w:rsidR="006225A9" w:rsidRPr="005C41C9">
              <w:rPr>
                <w:rFonts w:eastAsia="Times" w:cstheme="minorHAnsi"/>
              </w:rPr>
              <w:t xml:space="preserve"> (1851</w:t>
            </w:r>
            <w:r>
              <w:rPr>
                <w:rFonts w:eastAsia="Times" w:cstheme="minorHAnsi"/>
              </w:rPr>
              <w:t>–</w:t>
            </w:r>
            <w:r w:rsidR="006225A9" w:rsidRPr="005C41C9">
              <w:rPr>
                <w:rFonts w:eastAsia="Times" w:cstheme="minorHAnsi"/>
              </w:rPr>
              <w:t xml:space="preserve">1864), powstanie </w:t>
            </w:r>
            <w:r w:rsidR="00CF402B" w:rsidRPr="005C41C9">
              <w:rPr>
                <w:rFonts w:eastAsia="Times" w:cstheme="minorHAnsi"/>
              </w:rPr>
              <w:t xml:space="preserve">sipajów (1857–1859), powstanie bokserów (1899–1901), I </w:t>
            </w:r>
            <w:r w:rsidR="00173749" w:rsidRPr="005C41C9">
              <w:rPr>
                <w:rFonts w:cstheme="minorHAnsi"/>
              </w:rPr>
              <w:t>wojnę burską</w:t>
            </w:r>
            <w:r w:rsidR="00173749" w:rsidRPr="005C41C9">
              <w:rPr>
                <w:rFonts w:eastAsia="Times"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(1880</w:t>
            </w:r>
            <w:r w:rsidR="00494A4F" w:rsidRPr="005C41C9"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lastRenderedPageBreak/>
              <w:t>1881)</w:t>
            </w:r>
            <w:r w:rsidR="004B730C" w:rsidRPr="005C41C9">
              <w:rPr>
                <w:rFonts w:eastAsia="Times" w:cstheme="minorHAnsi"/>
              </w:rPr>
              <w:t xml:space="preserve">, II </w:t>
            </w:r>
            <w:r w:rsidR="00173749" w:rsidRPr="005C41C9">
              <w:rPr>
                <w:rFonts w:cstheme="minorHAnsi"/>
              </w:rPr>
              <w:t>wojnę burską</w:t>
            </w:r>
            <w:r w:rsidR="004B730C" w:rsidRPr="005C41C9">
              <w:rPr>
                <w:rFonts w:eastAsia="Times" w:cstheme="minorHAnsi"/>
              </w:rPr>
              <w:t xml:space="preserve"> (1899</w:t>
            </w:r>
            <w:r w:rsidR="00494A4F" w:rsidRPr="005C41C9">
              <w:rPr>
                <w:rFonts w:eastAsia="Times" w:cstheme="minorHAnsi"/>
              </w:rPr>
              <w:t>–</w:t>
            </w:r>
            <w:r w:rsidR="004B730C" w:rsidRPr="005C41C9">
              <w:rPr>
                <w:rFonts w:eastAsia="Times" w:cstheme="minorHAnsi"/>
              </w:rPr>
              <w:t>1902)</w:t>
            </w:r>
          </w:p>
          <w:p w14:paraId="4C080E46" w14:textId="10C1FABE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opisuje proces kolonizacji Afryki przez Wielką Brytanię, Niemcy i Włochy</w:t>
            </w:r>
          </w:p>
          <w:p w14:paraId="00930B67" w14:textId="447FA59D" w:rsidR="00B20B7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B20B7B" w:rsidRPr="005C41C9">
              <w:rPr>
                <w:rFonts w:cstheme="minorHAnsi"/>
              </w:rPr>
              <w:t xml:space="preserve"> </w:t>
            </w:r>
            <w:r w:rsidR="002A05F8" w:rsidRPr="005C41C9">
              <w:rPr>
                <w:rFonts w:cstheme="minorHAnsi"/>
              </w:rPr>
              <w:t>przedstawia</w:t>
            </w:r>
            <w:r w:rsidR="00B20B7B" w:rsidRPr="005C41C9">
              <w:rPr>
                <w:rFonts w:cstheme="minorHAnsi"/>
              </w:rPr>
              <w:t xml:space="preserve"> przykłady konfliktów kolonialnych</w:t>
            </w:r>
            <w:r>
              <w:rPr>
                <w:rFonts w:cstheme="minorHAnsi"/>
              </w:rPr>
              <w:t xml:space="preserve"> </w:t>
            </w:r>
          </w:p>
          <w:p w14:paraId="6C186EB1" w14:textId="125B0990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omawia politykę mocarstw europejskich wobec Chin</w:t>
            </w:r>
          </w:p>
          <w:p w14:paraId="4C63250C" w14:textId="2834C810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49D50C" w14:textId="61B2A54A" w:rsidR="006225A9" w:rsidRPr="005C41C9" w:rsidRDefault="002A5B10" w:rsidP="006225A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6225A9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6225A9" w:rsidRPr="005C41C9">
              <w:rPr>
                <w:rFonts w:cstheme="minorHAnsi"/>
              </w:rPr>
              <w:t xml:space="preserve"> Mutsuhito, Ferdinanda de Lessepsa</w:t>
            </w:r>
          </w:p>
          <w:p w14:paraId="129119AD" w14:textId="35559EF5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3C5B2F">
              <w:rPr>
                <w:rFonts w:eastAsia="Times" w:cstheme="minorHAnsi"/>
              </w:rPr>
              <w:t>:</w:t>
            </w:r>
            <w:r w:rsidR="004B730C" w:rsidRPr="005C41C9">
              <w:rPr>
                <w:rFonts w:eastAsia="Times"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 xml:space="preserve">otwarcie Japonii (1854), </w:t>
            </w:r>
            <w:r w:rsidR="006225A9" w:rsidRPr="005C41C9">
              <w:rPr>
                <w:rFonts w:eastAsia="Times" w:cstheme="minorHAnsi"/>
              </w:rPr>
              <w:t>otwarcie Kanału Sueskiego (1869),</w:t>
            </w:r>
            <w:r w:rsidR="002A05F8">
              <w:rPr>
                <w:rFonts w:eastAsia="Times"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powstanie Mahdiego (1881</w:t>
            </w:r>
            <w:r w:rsidR="00494A4F" w:rsidRPr="005C41C9">
              <w:rPr>
                <w:rFonts w:eastAsia="Times" w:cstheme="minorHAnsi"/>
              </w:rPr>
              <w:t>–</w:t>
            </w:r>
            <w:r w:rsidR="00B20B7B" w:rsidRPr="005C41C9">
              <w:rPr>
                <w:rFonts w:eastAsia="Times" w:cstheme="minorHAnsi"/>
              </w:rPr>
              <w:t>1899)</w:t>
            </w:r>
            <w:r w:rsidR="00C2246A">
              <w:rPr>
                <w:rFonts w:eastAsia="Times" w:cstheme="minorHAnsi"/>
              </w:rPr>
              <w:t>,</w:t>
            </w:r>
            <w:r w:rsidR="00C2246A" w:rsidRPr="005C41C9">
              <w:rPr>
                <w:rFonts w:eastAsia="Times" w:cstheme="minorHAnsi"/>
              </w:rPr>
              <w:t xml:space="preserve"> konferencję berlińską (1885),</w:t>
            </w:r>
          </w:p>
          <w:p w14:paraId="0F28F87B" w14:textId="4CFDCA34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omawia przykłady oporu rdzennych ludów Afryki i Azji wobec kolonizatorów</w:t>
            </w:r>
          </w:p>
          <w:p w14:paraId="45185B90" w14:textId="0B1DD1D2" w:rsidR="00B20B7B" w:rsidRPr="005C41C9" w:rsidRDefault="002A5B10" w:rsidP="00B20B7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B20B7B" w:rsidRPr="005C41C9">
              <w:rPr>
                <w:rFonts w:cstheme="minorHAnsi"/>
              </w:rPr>
              <w:t xml:space="preserve"> wyjaśnia, jakie znaczenie miał Kanał Sueski dla polityki kolonialnej i imperialnej w XIX w.</w:t>
            </w:r>
          </w:p>
          <w:p w14:paraId="5D1A2304" w14:textId="387B6447" w:rsidR="00B20B7B" w:rsidRPr="005C41C9" w:rsidRDefault="002A5B10" w:rsidP="00B20B7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B20B7B" w:rsidRPr="005C41C9">
              <w:rPr>
                <w:rFonts w:cstheme="minorHAnsi"/>
              </w:rPr>
              <w:t xml:space="preserve"> omawia przykłady zbrodni kolonizatorów w Afryce</w:t>
            </w:r>
          </w:p>
          <w:p w14:paraId="31D1494C" w14:textId="77777777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5AE71" w14:textId="7A9280CF" w:rsidR="004B730C" w:rsidRPr="005C41C9" w:rsidRDefault="002A5B10" w:rsidP="004B730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4B730C" w:rsidRPr="005C41C9">
              <w:rPr>
                <w:rFonts w:cstheme="minorHAnsi"/>
              </w:rPr>
              <w:t xml:space="preserve"> ocenia postawy kolonizatorów wobec rdzennej ludności Afryki</w:t>
            </w:r>
          </w:p>
          <w:p w14:paraId="203209FB" w14:textId="6664A8ED" w:rsidR="004B730C" w:rsidRPr="005C41C9" w:rsidRDefault="002A5B10" w:rsidP="004B730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4B730C" w:rsidRPr="005C41C9">
              <w:rPr>
                <w:rFonts w:cstheme="minorHAnsi"/>
              </w:rPr>
              <w:t xml:space="preserve"> ocenia skutki ekspansji kolonialnej w Afryce i Azji</w:t>
            </w:r>
          </w:p>
          <w:p w14:paraId="3AB5AF5C" w14:textId="2A98D94C" w:rsidR="004B730C" w:rsidRPr="005C41C9" w:rsidRDefault="002A5B10" w:rsidP="004B730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4B730C" w:rsidRPr="005C41C9">
              <w:rPr>
                <w:rFonts w:cstheme="minorHAnsi"/>
              </w:rPr>
              <w:t xml:space="preserve"> ocenia znaczenie XIX</w:t>
            </w:r>
            <w:r w:rsidR="00F17FA8">
              <w:rPr>
                <w:rFonts w:cstheme="minorHAnsi"/>
              </w:rPr>
              <w:t>-</w:t>
            </w:r>
            <w:r w:rsidR="004B730C" w:rsidRPr="005C41C9">
              <w:rPr>
                <w:rFonts w:cstheme="minorHAnsi"/>
              </w:rPr>
              <w:t>wiecznego kolonializmu dla metropolii i państw kolonizowanych</w:t>
            </w:r>
          </w:p>
          <w:p w14:paraId="671539B5" w14:textId="77777777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</w:tr>
      <w:tr w:rsidR="00090213" w:rsidRPr="005C41C9" w14:paraId="7768D526" w14:textId="77777777" w:rsidTr="00A001A4">
        <w:trPr>
          <w:gridBefore w:val="1"/>
          <w:wBefore w:w="6" w:type="dxa"/>
          <w:trHeight w:val="55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9CFFE7" w14:textId="77777777" w:rsidR="00090213" w:rsidRPr="005C41C9" w:rsidRDefault="00090213" w:rsidP="0009021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lastRenderedPageBreak/>
              <w:t>Nowe ideologie i ruchy społeczne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240C" w14:textId="5131E09A" w:rsidR="00090213" w:rsidRPr="005C41C9" w:rsidRDefault="00090213" w:rsidP="00090213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Demokratyzacja w Europie </w:t>
            </w:r>
          </w:p>
          <w:p w14:paraId="78FDC62F" w14:textId="77777777" w:rsidR="00090213" w:rsidRPr="005C41C9" w:rsidRDefault="00090213" w:rsidP="00090213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Socjalizm i ruch robotniczy</w:t>
            </w:r>
          </w:p>
          <w:p w14:paraId="3AA8F382" w14:textId="77777777" w:rsidR="00090213" w:rsidRPr="005C41C9" w:rsidRDefault="00090213" w:rsidP="00090213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Chrześcijańska demokracja i nacjonalizm</w:t>
            </w:r>
          </w:p>
          <w:p w14:paraId="7E929492" w14:textId="77777777" w:rsidR="00090213" w:rsidRPr="005C41C9" w:rsidRDefault="00090213" w:rsidP="00090213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Ruch na rzecz równouprawnienia kobiet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85A96C7" w14:textId="6F27C5B1" w:rsidR="00090213" w:rsidRPr="005C41C9" w:rsidRDefault="002A5B10" w:rsidP="00090213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090213" w:rsidRPr="005C41C9">
              <w:rPr>
                <w:rFonts w:cstheme="minorHAnsi"/>
              </w:rPr>
              <w:t xml:space="preserve"> stosuje pojęcia</w:t>
            </w:r>
            <w:r w:rsidR="00557115" w:rsidRPr="005C41C9">
              <w:rPr>
                <w:rFonts w:cstheme="minorHAnsi"/>
              </w:rPr>
              <w:t>:</w:t>
            </w:r>
            <w:r w:rsidR="00090213" w:rsidRPr="005C41C9">
              <w:rPr>
                <w:rFonts w:cstheme="minorHAnsi"/>
              </w:rPr>
              <w:t xml:space="preserve"> </w:t>
            </w:r>
            <w:r w:rsidR="00090213" w:rsidRPr="005C41C9">
              <w:rPr>
                <w:rFonts w:cstheme="minorHAnsi"/>
                <w:i/>
              </w:rPr>
              <w:t xml:space="preserve">demokratyzacja, </w:t>
            </w:r>
            <w:r w:rsidR="00557115" w:rsidRPr="005C41C9">
              <w:rPr>
                <w:rFonts w:cstheme="minorHAnsi"/>
                <w:i/>
              </w:rPr>
              <w:t xml:space="preserve">antysemityzm, </w:t>
            </w:r>
            <w:r w:rsidR="00090213" w:rsidRPr="005C41C9">
              <w:rPr>
                <w:rFonts w:cstheme="minorHAnsi"/>
                <w:i/>
              </w:rPr>
              <w:t>emancypacja</w:t>
            </w:r>
          </w:p>
          <w:p w14:paraId="2657464F" w14:textId="70E2C606" w:rsidR="00090213" w:rsidRPr="005C41C9" w:rsidRDefault="002A5B10" w:rsidP="00090213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090213" w:rsidRPr="005C41C9">
              <w:rPr>
                <w:rFonts w:cstheme="minorHAnsi"/>
              </w:rPr>
              <w:t xml:space="preserve"> </w:t>
            </w:r>
            <w:r w:rsidR="00090213" w:rsidRPr="005C41C9">
              <w:rPr>
                <w:rFonts w:eastAsia="Times" w:cstheme="minorHAnsi"/>
              </w:rPr>
              <w:t>lokalizuje w czasie przyznanie praw wyborczych kobietom w Polsce (1918)</w:t>
            </w:r>
          </w:p>
          <w:p w14:paraId="7D30FB65" w14:textId="44DE4413" w:rsidR="00090213" w:rsidRPr="005C41C9" w:rsidRDefault="002A5B10" w:rsidP="0009021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090213" w:rsidRPr="005C41C9">
              <w:rPr>
                <w:rFonts w:cstheme="minorHAnsi"/>
              </w:rPr>
              <w:t xml:space="preserve"> wymienia nowe ideologie i ruchy społeczne, które powstały w pierwszej połowie XIX w.</w:t>
            </w:r>
          </w:p>
          <w:p w14:paraId="5B294275" w14:textId="29E9853E" w:rsidR="00090213" w:rsidRPr="005C41C9" w:rsidRDefault="002A5B10" w:rsidP="0009021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090213" w:rsidRPr="005C41C9">
              <w:rPr>
                <w:rFonts w:cstheme="minorHAnsi"/>
              </w:rPr>
              <w:t xml:space="preserve"> wymienia postulaty ruchu emancypacyjnego kobiet</w:t>
            </w:r>
          </w:p>
          <w:p w14:paraId="58E76A94" w14:textId="77777777" w:rsidR="00090213" w:rsidRPr="005C41C9" w:rsidRDefault="00090213" w:rsidP="0009021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0F09512" w14:textId="42A149A5" w:rsidR="00090213" w:rsidRPr="005C41C9" w:rsidRDefault="002A5B10" w:rsidP="00090213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090213" w:rsidRPr="005C41C9">
              <w:rPr>
                <w:rFonts w:cstheme="minorHAnsi"/>
              </w:rPr>
              <w:t xml:space="preserve"> stosuje pojęcia</w:t>
            </w:r>
            <w:r w:rsidR="00557115" w:rsidRPr="005C41C9">
              <w:rPr>
                <w:rFonts w:cstheme="minorHAnsi"/>
              </w:rPr>
              <w:t>:</w:t>
            </w:r>
            <w:r w:rsidR="00090213" w:rsidRPr="005C41C9">
              <w:rPr>
                <w:rFonts w:cstheme="minorHAnsi"/>
              </w:rPr>
              <w:t xml:space="preserve"> </w:t>
            </w:r>
            <w:r w:rsidR="00090213" w:rsidRPr="005C41C9">
              <w:rPr>
                <w:rFonts w:cstheme="minorHAnsi"/>
                <w:i/>
              </w:rPr>
              <w:t>socjaldemokracja, chrześcijańska demokracja, nacjonalizm</w:t>
            </w:r>
            <w:r w:rsidR="00557115" w:rsidRPr="005C41C9">
              <w:rPr>
                <w:rFonts w:cstheme="minorHAnsi"/>
                <w:i/>
              </w:rPr>
              <w:t>, anarchizm</w:t>
            </w:r>
            <w:r w:rsidR="00090213" w:rsidRPr="005C41C9">
              <w:rPr>
                <w:rFonts w:cstheme="minorHAnsi"/>
                <w:i/>
              </w:rPr>
              <w:t xml:space="preserve"> </w:t>
            </w:r>
          </w:p>
          <w:p w14:paraId="68939D31" w14:textId="638420D9" w:rsidR="00090213" w:rsidRPr="005C41C9" w:rsidRDefault="002A5B10" w:rsidP="00090213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090213" w:rsidRPr="005C41C9">
              <w:rPr>
                <w:rFonts w:cstheme="minorHAnsi"/>
              </w:rPr>
              <w:t xml:space="preserve"> </w:t>
            </w:r>
            <w:r w:rsidR="00090213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090213" w:rsidRPr="005C41C9">
              <w:rPr>
                <w:rFonts w:eastAsia="Times" w:cstheme="minorHAnsi"/>
              </w:rPr>
              <w:t xml:space="preserve"> przyznanie powszechnego prawa wyborczego we Francji (1848), ogłoszenie Encykliki </w:t>
            </w:r>
            <w:r w:rsidR="00090213" w:rsidRPr="005C41C9">
              <w:rPr>
                <w:rFonts w:eastAsia="Times" w:cstheme="minorHAnsi"/>
                <w:i/>
              </w:rPr>
              <w:t xml:space="preserve">Rerum </w:t>
            </w:r>
            <w:proofErr w:type="spellStart"/>
            <w:r w:rsidR="00090213" w:rsidRPr="005C41C9">
              <w:rPr>
                <w:rFonts w:eastAsia="Times" w:cstheme="minorHAnsi"/>
                <w:i/>
              </w:rPr>
              <w:t>novarum</w:t>
            </w:r>
            <w:proofErr w:type="spellEnd"/>
            <w:r w:rsidR="00090213" w:rsidRPr="005C41C9">
              <w:rPr>
                <w:rFonts w:eastAsia="Times" w:cstheme="minorHAnsi"/>
              </w:rPr>
              <w:t xml:space="preserve"> (1891)</w:t>
            </w:r>
          </w:p>
          <w:p w14:paraId="02024FD9" w14:textId="46E707A7" w:rsidR="00090213" w:rsidRPr="005C41C9" w:rsidRDefault="002A5B10" w:rsidP="0009021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090213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557115" w:rsidRPr="005C41C9">
              <w:rPr>
                <w:rFonts w:cstheme="minorHAnsi"/>
              </w:rPr>
              <w:t xml:space="preserve"> Karola Marksa,</w:t>
            </w:r>
            <w:r w:rsidR="00090213" w:rsidRPr="005C41C9">
              <w:rPr>
                <w:rFonts w:cstheme="minorHAnsi"/>
              </w:rPr>
              <w:t xml:space="preserve"> Leona XIII</w:t>
            </w:r>
          </w:p>
          <w:p w14:paraId="5F3C8A03" w14:textId="0D67183F" w:rsidR="00557115" w:rsidRPr="005C41C9" w:rsidRDefault="002A5B10" w:rsidP="0055711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557115" w:rsidRPr="005C41C9">
              <w:rPr>
                <w:rFonts w:cstheme="minorHAnsi"/>
              </w:rPr>
              <w:t xml:space="preserve"> wyjaśnia, na czym polegał proces demokratyzacji</w:t>
            </w:r>
          </w:p>
          <w:p w14:paraId="35E57001" w14:textId="443383F6" w:rsidR="00090213" w:rsidRPr="005C41C9" w:rsidRDefault="002A5B10" w:rsidP="00A2246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090213" w:rsidRPr="005C41C9">
              <w:rPr>
                <w:rFonts w:cstheme="minorHAnsi"/>
              </w:rPr>
              <w:t xml:space="preserve"> </w:t>
            </w:r>
            <w:r w:rsidR="00557115" w:rsidRPr="005C41C9">
              <w:rPr>
                <w:rFonts w:cstheme="minorHAnsi"/>
              </w:rPr>
              <w:t>przedstawia najważniejsze</w:t>
            </w:r>
            <w:r w:rsidR="00090213" w:rsidRPr="005C41C9">
              <w:rPr>
                <w:rFonts w:cstheme="minorHAnsi"/>
              </w:rPr>
              <w:t xml:space="preserve"> postulaty ideologii socjaldemokratycz</w:t>
            </w:r>
            <w:r w:rsidR="00557115" w:rsidRPr="005C41C9">
              <w:rPr>
                <w:rFonts w:cstheme="minorHAnsi"/>
              </w:rPr>
              <w:t xml:space="preserve">nej, </w:t>
            </w:r>
            <w:r w:rsidR="00090213" w:rsidRPr="005C41C9">
              <w:rPr>
                <w:rFonts w:cstheme="minorHAnsi"/>
              </w:rPr>
              <w:t>chrześcijańskiej demokracji</w:t>
            </w:r>
            <w:r w:rsidR="00557115" w:rsidRPr="005C41C9">
              <w:rPr>
                <w:rFonts w:cstheme="minorHAnsi"/>
              </w:rPr>
              <w:t>, nacjonalizmu i anarchizmu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06A8C9" w14:textId="2C9FAE23" w:rsidR="00090213" w:rsidRPr="005C41C9" w:rsidRDefault="002A5B10" w:rsidP="00090213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090213" w:rsidRPr="005C41C9">
              <w:rPr>
                <w:rFonts w:cstheme="minorHAnsi"/>
              </w:rPr>
              <w:t xml:space="preserve"> stosuje pojęcia</w:t>
            </w:r>
            <w:r w:rsidR="00557115" w:rsidRPr="005C41C9">
              <w:rPr>
                <w:rFonts w:cstheme="minorHAnsi"/>
              </w:rPr>
              <w:t>:</w:t>
            </w:r>
            <w:r w:rsidR="00090213" w:rsidRPr="005C41C9">
              <w:rPr>
                <w:rFonts w:cstheme="minorHAnsi"/>
              </w:rPr>
              <w:t xml:space="preserve"> </w:t>
            </w:r>
            <w:r w:rsidR="00557115" w:rsidRPr="005C41C9">
              <w:rPr>
                <w:rFonts w:cstheme="minorHAnsi"/>
                <w:i/>
              </w:rPr>
              <w:t xml:space="preserve">internacjonalizm, solidaryzm społeczny, </w:t>
            </w:r>
            <w:r w:rsidR="00090213" w:rsidRPr="005C41C9">
              <w:rPr>
                <w:rFonts w:cstheme="minorHAnsi"/>
                <w:i/>
              </w:rPr>
              <w:t>sufrażystki, feminizm</w:t>
            </w:r>
          </w:p>
          <w:p w14:paraId="2085F95E" w14:textId="5CD5C961" w:rsidR="00090213" w:rsidRPr="005C41C9" w:rsidRDefault="002A5B10" w:rsidP="00090213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090213" w:rsidRPr="005C41C9">
              <w:rPr>
                <w:rFonts w:cstheme="minorHAnsi"/>
              </w:rPr>
              <w:t xml:space="preserve"> </w:t>
            </w:r>
            <w:r w:rsidR="00090213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090213" w:rsidRPr="005C41C9">
              <w:rPr>
                <w:rFonts w:eastAsia="Times" w:cstheme="minorHAnsi"/>
              </w:rPr>
              <w:t xml:space="preserve"> powstanie I Międzynarodówki (1864), powstanie II Międzynarodówki (1889)</w:t>
            </w:r>
          </w:p>
          <w:p w14:paraId="4EBC5687" w14:textId="38E86B6A" w:rsidR="00090213" w:rsidRPr="005C41C9" w:rsidRDefault="002A5B10" w:rsidP="0009021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090213" w:rsidRPr="005C41C9">
              <w:rPr>
                <w:rFonts w:cstheme="minorHAnsi"/>
              </w:rPr>
              <w:t xml:space="preserve"> identyfikuje postać Eduarda Bernsteina </w:t>
            </w:r>
          </w:p>
          <w:p w14:paraId="1C6CBBE5" w14:textId="53F02B5D" w:rsidR="00557115" w:rsidRPr="005C41C9" w:rsidRDefault="002A5B10" w:rsidP="0055711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557115" w:rsidRPr="005C41C9">
              <w:rPr>
                <w:rFonts w:cstheme="minorHAnsi"/>
              </w:rPr>
              <w:t xml:space="preserve"> przedstawia okoliczności powstania ruchu robotniczego</w:t>
            </w:r>
          </w:p>
          <w:p w14:paraId="36C74EC5" w14:textId="3BDDFE97" w:rsidR="00557115" w:rsidRPr="005C41C9" w:rsidRDefault="002A5B10" w:rsidP="0055711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557115" w:rsidRPr="005C41C9">
              <w:rPr>
                <w:rFonts w:cstheme="minorHAnsi"/>
              </w:rPr>
              <w:t xml:space="preserve"> omawia podstawy ideologiczne nacjonalizmu</w:t>
            </w:r>
          </w:p>
          <w:p w14:paraId="0BA22E09" w14:textId="1F5BA7FB" w:rsidR="00090213" w:rsidRPr="005C41C9" w:rsidRDefault="002A5B10" w:rsidP="00A2246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A2246D" w:rsidRPr="005C41C9">
              <w:rPr>
                <w:rFonts w:cstheme="minorHAnsi"/>
              </w:rPr>
              <w:t xml:space="preserve"> wskazuje przykłady działań na rzecz równouprawnienia kobiet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5B34BA" w14:textId="59E12DC9" w:rsidR="00557115" w:rsidRPr="005C41C9" w:rsidRDefault="002A5B10" w:rsidP="0009021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557115" w:rsidRPr="005C41C9">
              <w:rPr>
                <w:rFonts w:cstheme="minorHAnsi"/>
              </w:rPr>
              <w:t xml:space="preserve"> stosuje pojęcie </w:t>
            </w:r>
            <w:r w:rsidR="00557115" w:rsidRPr="005C41C9">
              <w:rPr>
                <w:rFonts w:cstheme="minorHAnsi"/>
                <w:i/>
              </w:rPr>
              <w:t>darwinizm społeczny</w:t>
            </w:r>
          </w:p>
          <w:p w14:paraId="67CCCE48" w14:textId="3EB8E9EC" w:rsidR="00090213" w:rsidRPr="005C41C9" w:rsidRDefault="002A5B10" w:rsidP="00090213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090213" w:rsidRPr="005C41C9">
              <w:rPr>
                <w:rFonts w:cstheme="minorHAnsi"/>
              </w:rPr>
              <w:t xml:space="preserve"> </w:t>
            </w:r>
            <w:r w:rsidR="00090213" w:rsidRPr="005C41C9">
              <w:rPr>
                <w:rFonts w:eastAsia="Times" w:cstheme="minorHAnsi"/>
              </w:rPr>
              <w:t xml:space="preserve">lokalizuje w czasie powstanie </w:t>
            </w:r>
            <w:r w:rsidR="00557115" w:rsidRPr="005C41C9">
              <w:rPr>
                <w:rFonts w:eastAsia="Times" w:cstheme="minorHAnsi"/>
              </w:rPr>
              <w:t>pier</w:t>
            </w:r>
            <w:r w:rsidR="00A2246D" w:rsidRPr="005C41C9">
              <w:rPr>
                <w:rFonts w:eastAsia="Times" w:cstheme="minorHAnsi"/>
              </w:rPr>
              <w:t>wszej partii robotniczej (1869)</w:t>
            </w:r>
          </w:p>
          <w:p w14:paraId="1951B98B" w14:textId="3AEB68C5" w:rsidR="00A2246D" w:rsidRPr="005C41C9" w:rsidRDefault="002A5B10" w:rsidP="00A2246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A2246D" w:rsidRPr="005C41C9">
              <w:rPr>
                <w:rFonts w:cstheme="minorHAnsi"/>
              </w:rPr>
              <w:t xml:space="preserve"> wyjaśnia, jaką rolę w ruchu robotniczym miała odgrywać I </w:t>
            </w:r>
            <w:proofErr w:type="spellStart"/>
            <w:r w:rsidR="00A2246D" w:rsidRPr="005C41C9">
              <w:rPr>
                <w:rFonts w:cstheme="minorHAnsi"/>
              </w:rPr>
              <w:t>i</w:t>
            </w:r>
            <w:proofErr w:type="spellEnd"/>
            <w:r w:rsidR="00A2246D" w:rsidRPr="005C41C9">
              <w:rPr>
                <w:rFonts w:cstheme="minorHAnsi"/>
              </w:rPr>
              <w:t xml:space="preserve"> II Międzynarodówka</w:t>
            </w:r>
          </w:p>
          <w:p w14:paraId="48A7808E" w14:textId="6820EA81" w:rsidR="00090213" w:rsidRPr="005C41C9" w:rsidRDefault="002A5B10" w:rsidP="0009021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090213" w:rsidRPr="005C41C9">
              <w:rPr>
                <w:rFonts w:cstheme="minorHAnsi"/>
              </w:rPr>
              <w:t xml:space="preserve"> wyjaśnia, jakie postulaty dzieliły anarchistów od socjalistów</w:t>
            </w:r>
          </w:p>
          <w:p w14:paraId="3F46C36C" w14:textId="77777777" w:rsidR="00090213" w:rsidRPr="005C41C9" w:rsidRDefault="00090213" w:rsidP="00A2246D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3D4B0" w14:textId="66D7FAEA" w:rsidR="00090213" w:rsidRPr="005C41C9" w:rsidRDefault="002A5B10" w:rsidP="00090213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090213" w:rsidRPr="005C41C9">
              <w:rPr>
                <w:rFonts w:cstheme="minorHAnsi"/>
              </w:rPr>
              <w:t xml:space="preserve"> ocenia skutki demokratyzacji </w:t>
            </w:r>
          </w:p>
          <w:p w14:paraId="776BA368" w14:textId="77777777" w:rsidR="00090213" w:rsidRPr="005C41C9" w:rsidRDefault="00090213" w:rsidP="00A2246D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CF402B" w:rsidRPr="005C41C9" w14:paraId="748A11AB" w14:textId="77777777" w:rsidTr="00A001A4">
        <w:trPr>
          <w:gridBefore w:val="1"/>
          <w:wBefore w:w="6" w:type="dxa"/>
          <w:trHeight w:val="274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2FA574" w14:textId="7602C545" w:rsidR="00CF402B" w:rsidRPr="005C41C9" w:rsidRDefault="00090213" w:rsidP="00CF40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5C41C9">
              <w:rPr>
                <w:rFonts w:cstheme="minorHAnsi"/>
              </w:rPr>
              <w:t>Życie w epoce wielkich przemian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0C3C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Rozwój nauki</w:t>
            </w:r>
          </w:p>
          <w:p w14:paraId="46C26ABA" w14:textId="4EC9EFEF" w:rsidR="00CF402B" w:rsidRPr="005C41C9" w:rsidRDefault="007C6A56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Postęp techniczny</w:t>
            </w:r>
          </w:p>
          <w:p w14:paraId="3406793E" w14:textId="77777777" w:rsidR="007C6A56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Zmiany ludnościowe</w:t>
            </w:r>
          </w:p>
          <w:p w14:paraId="708711D6" w14:textId="7EA0452E" w:rsidR="007C6A56" w:rsidRPr="005C41C9" w:rsidRDefault="007C6A56" w:rsidP="007C6A56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Pozytywizm</w:t>
            </w:r>
            <w:r w:rsidR="002A5B10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</w:t>
            </w:r>
          </w:p>
          <w:p w14:paraId="63CAA775" w14:textId="69E0D08E" w:rsidR="007C6A56" w:rsidRPr="005C41C9" w:rsidRDefault="007C6A56" w:rsidP="007C6A56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Nowe nurty w sztuce i architekturze </w:t>
            </w:r>
          </w:p>
          <w:p w14:paraId="0AA39887" w14:textId="77777777" w:rsidR="007C6A56" w:rsidRPr="005C41C9" w:rsidRDefault="007C6A56" w:rsidP="007C6A56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Kultura staje się masowa</w:t>
            </w:r>
          </w:p>
          <w:p w14:paraId="33BD605E" w14:textId="411F2073" w:rsidR="00CF402B" w:rsidRPr="005C41C9" w:rsidRDefault="007C6A56" w:rsidP="007C6A56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Aktywny wypoczynek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26B744" w14:textId="558733B0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3D48DE" w:rsidRPr="005C41C9">
              <w:rPr>
                <w:rFonts w:cstheme="minorHAnsi"/>
              </w:rPr>
              <w:t xml:space="preserve"> stosuje pojęcia: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cstheme="minorHAnsi"/>
                <w:i/>
              </w:rPr>
              <w:t>urbanizacja</w:t>
            </w:r>
            <w:r w:rsidR="003D48DE" w:rsidRPr="005C41C9">
              <w:rPr>
                <w:rFonts w:cstheme="minorHAnsi"/>
                <w:i/>
              </w:rPr>
              <w:t>, pozytywizm, impresjonizm, secesja</w:t>
            </w:r>
          </w:p>
          <w:p w14:paraId="4E9FEB68" w14:textId="44D5033D" w:rsidR="00CF402B" w:rsidRPr="005C41C9" w:rsidRDefault="002A5B10" w:rsidP="004B730C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Charlesa Darwina, Alberta Einsteina, </w:t>
            </w:r>
            <w:r w:rsidR="004B730C" w:rsidRPr="005C41C9">
              <w:rPr>
                <w:rFonts w:cstheme="minorHAnsi"/>
              </w:rPr>
              <w:t>Marii Skłodowskiej</w:t>
            </w:r>
            <w:r w:rsidR="00F17FA8">
              <w:rPr>
                <w:rFonts w:cstheme="minorHAnsi"/>
              </w:rPr>
              <w:t>-</w:t>
            </w:r>
            <w:r w:rsidR="004B730C" w:rsidRPr="005C41C9">
              <w:rPr>
                <w:rFonts w:cstheme="minorHAnsi"/>
              </w:rPr>
              <w:t>Curie,</w:t>
            </w:r>
            <w:r w:rsidR="006D52BD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 xml:space="preserve">Thomasa </w:t>
            </w:r>
            <w:r w:rsidR="004B730C" w:rsidRPr="005C41C9">
              <w:rPr>
                <w:rFonts w:eastAsia="Times" w:cstheme="minorHAnsi"/>
              </w:rPr>
              <w:t>Edisona</w:t>
            </w:r>
            <w:r w:rsidR="003D48DE" w:rsidRPr="005C41C9">
              <w:rPr>
                <w:rFonts w:eastAsia="Times" w:cstheme="minorHAnsi"/>
              </w:rPr>
              <w:t>,</w:t>
            </w:r>
            <w:r w:rsidR="003D48DE" w:rsidRPr="005C41C9">
              <w:rPr>
                <w:rFonts w:cstheme="minorHAnsi"/>
              </w:rPr>
              <w:t xml:space="preserve"> </w:t>
            </w:r>
            <w:proofErr w:type="spellStart"/>
            <w:r w:rsidR="003D48DE" w:rsidRPr="005C41C9">
              <w:rPr>
                <w:rFonts w:cstheme="minorHAnsi"/>
              </w:rPr>
              <w:t>Émil</w:t>
            </w:r>
            <w:r w:rsidR="00F17FA8">
              <w:rPr>
                <w:rFonts w:cstheme="minorHAnsi"/>
              </w:rPr>
              <w:t>e’</w:t>
            </w:r>
            <w:r w:rsidR="003D48DE" w:rsidRPr="005C41C9">
              <w:rPr>
                <w:rFonts w:cstheme="minorHAnsi"/>
              </w:rPr>
              <w:t>a</w:t>
            </w:r>
            <w:proofErr w:type="spellEnd"/>
            <w:r w:rsidR="003D48DE" w:rsidRPr="005C41C9">
              <w:rPr>
                <w:rFonts w:cstheme="minorHAnsi"/>
              </w:rPr>
              <w:t xml:space="preserve"> Zoli, </w:t>
            </w:r>
            <w:proofErr w:type="spellStart"/>
            <w:r w:rsidR="003D48DE" w:rsidRPr="005C41C9">
              <w:rPr>
                <w:rFonts w:cstheme="minorHAnsi"/>
              </w:rPr>
              <w:t>Honoré</w:t>
            </w:r>
            <w:proofErr w:type="spellEnd"/>
            <w:r w:rsidR="003D48DE" w:rsidRPr="005C41C9">
              <w:rPr>
                <w:rFonts w:cstheme="minorHAnsi"/>
              </w:rPr>
              <w:t xml:space="preserve"> de Balzaca, Claude’a Moneta, </w:t>
            </w:r>
            <w:r w:rsidR="004C22BC" w:rsidRPr="005C41C9">
              <w:rPr>
                <w:rFonts w:cstheme="minorHAnsi"/>
              </w:rPr>
              <w:t xml:space="preserve">Vincenta van Gogha, </w:t>
            </w:r>
            <w:r w:rsidR="003D48DE" w:rsidRPr="005C41C9">
              <w:rPr>
                <w:rFonts w:cstheme="minorHAnsi"/>
              </w:rPr>
              <w:t>Pabla Picassa</w:t>
            </w:r>
          </w:p>
          <w:p w14:paraId="35F8E800" w14:textId="02C62860" w:rsidR="006D52BD" w:rsidRPr="005C41C9" w:rsidRDefault="002A5B10" w:rsidP="006D52BD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6D52BD" w:rsidRPr="005C41C9">
              <w:rPr>
                <w:rFonts w:eastAsia="Times" w:cstheme="minorHAnsi"/>
              </w:rPr>
              <w:t xml:space="preserve"> wymienia wynalazki techniczne przełomu XIX i XX w.</w:t>
            </w:r>
          </w:p>
          <w:p w14:paraId="6058E7EF" w14:textId="48BA86BC" w:rsidR="003D48DE" w:rsidRPr="005C41C9" w:rsidRDefault="002A5B10" w:rsidP="003D48D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3D48DE" w:rsidRPr="005C41C9">
              <w:rPr>
                <w:rFonts w:cstheme="minorHAnsi"/>
              </w:rPr>
              <w:t xml:space="preserve"> wymienia cechy charakterystyczne pozytywizmu</w:t>
            </w:r>
          </w:p>
          <w:p w14:paraId="4DC69703" w14:textId="585542D9" w:rsidR="003D48DE" w:rsidRPr="005C41C9" w:rsidRDefault="002A5B10" w:rsidP="003D48DE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3D48DE" w:rsidRPr="005C41C9">
              <w:rPr>
                <w:rFonts w:eastAsia="Times" w:cstheme="minorHAnsi"/>
              </w:rPr>
              <w:t xml:space="preserve"> wymienia cechy kultury masowej</w:t>
            </w:r>
          </w:p>
          <w:p w14:paraId="0C68E4E7" w14:textId="77777777" w:rsidR="00CF402B" w:rsidRPr="005C41C9" w:rsidRDefault="00CF402B" w:rsidP="00A41C1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F2238A7" w14:textId="44E6C620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stos</w:t>
            </w:r>
            <w:r w:rsidR="006D52BD" w:rsidRPr="005C41C9">
              <w:rPr>
                <w:rFonts w:cstheme="minorHAnsi"/>
              </w:rPr>
              <w:t>uje pojęci</w:t>
            </w:r>
            <w:r w:rsidR="003D48DE" w:rsidRPr="005C41C9">
              <w:rPr>
                <w:rFonts w:cstheme="minorHAnsi"/>
              </w:rPr>
              <w:t>a:</w:t>
            </w:r>
            <w:r w:rsidR="00CF402B" w:rsidRPr="005C41C9">
              <w:rPr>
                <w:rFonts w:cstheme="minorHAnsi"/>
              </w:rPr>
              <w:t xml:space="preserve"> </w:t>
            </w:r>
            <w:r w:rsidR="003D48DE" w:rsidRPr="005C41C9">
              <w:rPr>
                <w:rFonts w:cstheme="minorHAnsi"/>
                <w:i/>
              </w:rPr>
              <w:t>darwinizm, scjentyzm, realizm, naturalizm</w:t>
            </w:r>
          </w:p>
          <w:p w14:paraId="4EE42420" w14:textId="42D528DC" w:rsidR="00CF402B" w:rsidRPr="005C41C9" w:rsidRDefault="002A5B10" w:rsidP="00CF402B">
            <w:pPr>
              <w:snapToGrid w:val="0"/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ogłoszenie teorii ewolucji Darwina (1859), </w:t>
            </w:r>
            <w:r w:rsidR="00BB6A9C" w:rsidRPr="005C41C9">
              <w:rPr>
                <w:rFonts w:eastAsia="Times" w:cstheme="minorHAnsi"/>
              </w:rPr>
              <w:t xml:space="preserve">wynalezienie telefonu (1876), </w:t>
            </w:r>
            <w:r w:rsidR="004B730C" w:rsidRPr="005C41C9">
              <w:rPr>
                <w:rFonts w:eastAsia="Times" w:cstheme="minorHAnsi"/>
              </w:rPr>
              <w:t>odkrycie polonu i radu (1898)</w:t>
            </w:r>
          </w:p>
          <w:p w14:paraId="214AC814" w14:textId="76914CD4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Zygmunta Freuda, Dmitrija Mendelejewa, Karola Olszew</w:t>
            </w:r>
            <w:r w:rsidR="004B730C" w:rsidRPr="005C41C9">
              <w:rPr>
                <w:rFonts w:cstheme="minorHAnsi"/>
              </w:rPr>
              <w:t xml:space="preserve">skiego, Zygmunta Wróblewskiego, </w:t>
            </w:r>
            <w:r w:rsidR="00A2246D" w:rsidRPr="005C41C9">
              <w:rPr>
                <w:rFonts w:cstheme="minorHAnsi"/>
              </w:rPr>
              <w:t xml:space="preserve">Wilhelma Roentgena, </w:t>
            </w:r>
            <w:r w:rsidR="00A2246D" w:rsidRPr="005C41C9">
              <w:rPr>
                <w:rFonts w:eastAsia="Times" w:cstheme="minorHAnsi"/>
              </w:rPr>
              <w:t xml:space="preserve">Alexandra Grahama </w:t>
            </w:r>
            <w:r w:rsidR="003D48DE" w:rsidRPr="005C41C9">
              <w:rPr>
                <w:rFonts w:eastAsia="Times" w:cstheme="minorHAnsi"/>
              </w:rPr>
              <w:t>Bella,</w:t>
            </w:r>
            <w:r w:rsidR="003D48DE" w:rsidRPr="005C41C9">
              <w:rPr>
                <w:rFonts w:cstheme="minorHAnsi"/>
              </w:rPr>
              <w:t xml:space="preserve"> Augusta Comte’a, Augusta Renoira</w:t>
            </w:r>
          </w:p>
          <w:p w14:paraId="4CEA62AF" w14:textId="31150FAD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wyjaśnia, jakie skutki miał wszechstronny rozwój nauki w drugiej połowie XIX i na początku XX w. </w:t>
            </w:r>
          </w:p>
          <w:p w14:paraId="51BDEA77" w14:textId="7D152AF2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wyjaśnia, jaki wpływ miały wynalazki na rozwój komunikacji</w:t>
            </w:r>
          </w:p>
          <w:p w14:paraId="3510D076" w14:textId="78AED30F" w:rsidR="00A41C10" w:rsidRPr="005C41C9" w:rsidRDefault="002A5B10" w:rsidP="00A41C1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lastRenderedPageBreak/>
              <w:t>–</w:t>
            </w:r>
            <w:r w:rsidR="00A41C10" w:rsidRPr="005C41C9">
              <w:rPr>
                <w:rFonts w:eastAsia="Times" w:cstheme="minorHAnsi"/>
              </w:rPr>
              <w:t xml:space="preserve"> wyjaśnia, jaki wpływ na życie codzienne miały odkrycia naukowe drugiej połowy XIX i początków XX w.</w:t>
            </w:r>
          </w:p>
          <w:p w14:paraId="79CF4A6D" w14:textId="6FCA2C61" w:rsidR="003D48DE" w:rsidRPr="005C41C9" w:rsidRDefault="002A5B10" w:rsidP="003D48D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3D48DE" w:rsidRPr="005C41C9">
              <w:rPr>
                <w:rFonts w:cstheme="minorHAnsi"/>
              </w:rPr>
              <w:t xml:space="preserve"> wymienia cechy charakterystyczne scjentyzmu </w:t>
            </w:r>
          </w:p>
          <w:p w14:paraId="20673315" w14:textId="65AD3D61" w:rsidR="003D48DE" w:rsidRPr="005C41C9" w:rsidRDefault="002A5B10" w:rsidP="003D48D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3D48DE" w:rsidRPr="005C41C9">
              <w:rPr>
                <w:rFonts w:cstheme="minorHAnsi"/>
              </w:rPr>
              <w:t xml:space="preserve"> wymienia nowe nurty w sztuce drugiej połowy XIX i początków XX w.</w:t>
            </w:r>
          </w:p>
          <w:p w14:paraId="321F6D4B" w14:textId="4801108B" w:rsidR="003D48DE" w:rsidRPr="005C41C9" w:rsidRDefault="002A5B10" w:rsidP="003D48DE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3D48DE" w:rsidRPr="005C41C9">
              <w:rPr>
                <w:rFonts w:eastAsia="Times" w:cstheme="minorHAnsi"/>
              </w:rPr>
              <w:t xml:space="preserve"> wyjaśnia, jakie zjawiska i procesy wpłynęły na rozwój kultury masowej</w:t>
            </w:r>
          </w:p>
          <w:p w14:paraId="6E00F055" w14:textId="77777777" w:rsidR="00A41C10" w:rsidRPr="005C41C9" w:rsidRDefault="00A41C10" w:rsidP="00CF402B">
            <w:pPr>
              <w:spacing w:after="0" w:line="240" w:lineRule="auto"/>
              <w:rPr>
                <w:rFonts w:eastAsia="Times" w:cstheme="minorHAnsi"/>
              </w:rPr>
            </w:pPr>
          </w:p>
          <w:p w14:paraId="7DD8A6CD" w14:textId="77777777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8402ED" w14:textId="1EDAE5D3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lastRenderedPageBreak/>
              <w:t>–</w:t>
            </w:r>
            <w:r w:rsidR="004B730C" w:rsidRPr="005C41C9">
              <w:rPr>
                <w:rFonts w:cstheme="minorHAnsi"/>
              </w:rPr>
              <w:t xml:space="preserve"> stosuje pojęci</w:t>
            </w:r>
            <w:r w:rsidR="003D48DE" w:rsidRPr="005C41C9">
              <w:rPr>
                <w:rFonts w:cstheme="minorHAnsi"/>
              </w:rPr>
              <w:t>a:</w:t>
            </w:r>
            <w:r w:rsidR="004B730C" w:rsidRPr="005C41C9">
              <w:rPr>
                <w:rFonts w:cstheme="minorHAnsi"/>
              </w:rPr>
              <w:t xml:space="preserve"> </w:t>
            </w:r>
            <w:r w:rsidR="003D48DE" w:rsidRPr="005C41C9">
              <w:rPr>
                <w:rFonts w:cstheme="minorHAnsi"/>
                <w:i/>
              </w:rPr>
              <w:t>postimpresjonizm, historyzm,</w:t>
            </w:r>
            <w:r>
              <w:rPr>
                <w:rFonts w:cstheme="minorHAnsi"/>
                <w:i/>
              </w:rPr>
              <w:t xml:space="preserve"> </w:t>
            </w:r>
            <w:r w:rsidR="003D48DE" w:rsidRPr="005C41C9">
              <w:rPr>
                <w:rFonts w:cstheme="minorHAnsi"/>
                <w:i/>
              </w:rPr>
              <w:t>symbolizm,</w:t>
            </w:r>
            <w:r w:rsidR="003D48DE" w:rsidRPr="005C41C9">
              <w:rPr>
                <w:rFonts w:cstheme="minorHAnsi"/>
              </w:rPr>
              <w:t xml:space="preserve"> </w:t>
            </w:r>
            <w:r w:rsidR="003D48DE" w:rsidRPr="005C41C9">
              <w:rPr>
                <w:rFonts w:cstheme="minorHAnsi"/>
                <w:i/>
              </w:rPr>
              <w:t>kubizm,</w:t>
            </w:r>
            <w:r w:rsidR="003D48DE" w:rsidRPr="005C41C9">
              <w:rPr>
                <w:rFonts w:cstheme="minorHAnsi"/>
              </w:rPr>
              <w:t xml:space="preserve"> </w:t>
            </w:r>
            <w:r w:rsidR="003D48DE" w:rsidRPr="005C41C9">
              <w:rPr>
                <w:rFonts w:cstheme="minorHAnsi"/>
                <w:i/>
              </w:rPr>
              <w:t>skauting</w:t>
            </w:r>
          </w:p>
          <w:p w14:paraId="12713310" w14:textId="43623FD1" w:rsidR="00CF402B" w:rsidRPr="005C41C9" w:rsidRDefault="002A5B10" w:rsidP="00CF402B">
            <w:pPr>
              <w:snapToGrid w:val="0"/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</w:t>
            </w:r>
            <w:r w:rsidR="003D48DE" w:rsidRPr="005C41C9">
              <w:rPr>
                <w:rFonts w:eastAsia="Times" w:cstheme="minorHAnsi"/>
              </w:rPr>
              <w:t xml:space="preserve">odkrycie promieni Roentgena (1895), </w:t>
            </w:r>
            <w:r w:rsidR="004C22BC" w:rsidRPr="005C41C9">
              <w:rPr>
                <w:rFonts w:eastAsia="Times" w:cstheme="minorHAnsi"/>
              </w:rPr>
              <w:t xml:space="preserve">pierwszy pokaz filmowy (1895), </w:t>
            </w:r>
            <w:r w:rsidR="006D52BD" w:rsidRPr="005C41C9">
              <w:rPr>
                <w:rFonts w:eastAsia="Times" w:cstheme="minorHAnsi"/>
              </w:rPr>
              <w:t>pierwszy lot</w:t>
            </w:r>
            <w:r>
              <w:rPr>
                <w:rFonts w:eastAsia="Times" w:cstheme="minorHAnsi"/>
              </w:rPr>
              <w:t xml:space="preserve"> </w:t>
            </w:r>
            <w:r w:rsidR="006D52BD" w:rsidRPr="005C41C9">
              <w:rPr>
                <w:rFonts w:eastAsia="Times" w:cstheme="minorHAnsi"/>
              </w:rPr>
              <w:t>samolotem (1903)</w:t>
            </w:r>
          </w:p>
          <w:p w14:paraId="4AF1249A" w14:textId="3AEA11B4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Gregora Mendla, Iwana Pawłowa, </w:t>
            </w:r>
            <w:r w:rsidR="00A2246D" w:rsidRPr="005C41C9">
              <w:rPr>
                <w:rFonts w:cstheme="minorHAnsi"/>
              </w:rPr>
              <w:t xml:space="preserve">Louisa Pasteura, </w:t>
            </w:r>
            <w:r w:rsidR="00CF402B" w:rsidRPr="005C41C9">
              <w:rPr>
                <w:rFonts w:cstheme="minorHAnsi"/>
              </w:rPr>
              <w:t xml:space="preserve">Roberta Kocha, </w:t>
            </w:r>
            <w:r w:rsidR="00A2246D" w:rsidRPr="005C41C9">
              <w:rPr>
                <w:rFonts w:eastAsia="Times" w:cstheme="minorHAnsi"/>
              </w:rPr>
              <w:t xml:space="preserve">Guglielma Marconiego, </w:t>
            </w:r>
            <w:r w:rsidR="00CF402B" w:rsidRPr="005C41C9">
              <w:rPr>
                <w:rFonts w:eastAsia="Times" w:cstheme="minorHAnsi"/>
              </w:rPr>
              <w:t>Carla Benza,</w:t>
            </w:r>
            <w:r w:rsidR="006D52BD" w:rsidRPr="005C41C9">
              <w:rPr>
                <w:rFonts w:eastAsia="Times"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Got</w:t>
            </w:r>
            <w:r w:rsidR="004B730C" w:rsidRPr="005C41C9">
              <w:rPr>
                <w:rFonts w:eastAsia="Times" w:cstheme="minorHAnsi"/>
              </w:rPr>
              <w:t xml:space="preserve">tlieba Daimlera, </w:t>
            </w:r>
            <w:proofErr w:type="spellStart"/>
            <w:r w:rsidR="003D48DE" w:rsidRPr="005C41C9">
              <w:rPr>
                <w:rFonts w:eastAsia="Times" w:cstheme="minorHAnsi"/>
              </w:rPr>
              <w:t>Orvilla</w:t>
            </w:r>
            <w:proofErr w:type="spellEnd"/>
            <w:r w:rsidR="003D48DE" w:rsidRPr="005C41C9">
              <w:rPr>
                <w:rFonts w:eastAsia="Times" w:cstheme="minorHAnsi"/>
              </w:rPr>
              <w:t xml:space="preserve"> i </w:t>
            </w:r>
            <w:proofErr w:type="spellStart"/>
            <w:r w:rsidR="003D48DE" w:rsidRPr="005C41C9">
              <w:rPr>
                <w:rFonts w:eastAsia="Times" w:cstheme="minorHAnsi"/>
              </w:rPr>
              <w:t>Wilbura</w:t>
            </w:r>
            <w:proofErr w:type="spellEnd"/>
            <w:r w:rsidR="003D48DE" w:rsidRPr="005C41C9">
              <w:rPr>
                <w:rFonts w:eastAsia="Times" w:cstheme="minorHAnsi"/>
              </w:rPr>
              <w:t xml:space="preserve"> Wrightów, Henry’ego Forda, </w:t>
            </w:r>
            <w:r w:rsidR="003D48DE" w:rsidRPr="005C41C9">
              <w:rPr>
                <w:rFonts w:cstheme="minorHAnsi"/>
              </w:rPr>
              <w:t xml:space="preserve">Charlesa Dickensa, Lwa Tołstoja, </w:t>
            </w:r>
            <w:r w:rsidR="004C22BC" w:rsidRPr="005C41C9">
              <w:rPr>
                <w:rFonts w:cstheme="minorHAnsi"/>
              </w:rPr>
              <w:t xml:space="preserve">Fiodora Dostojewskiego, </w:t>
            </w:r>
            <w:r w:rsidR="003D48DE" w:rsidRPr="005C41C9">
              <w:rPr>
                <w:rFonts w:cstheme="minorHAnsi"/>
              </w:rPr>
              <w:t>Antona Czechowa, Josepha Conrada, Gusta</w:t>
            </w:r>
            <w:r w:rsidR="007C5F05">
              <w:rPr>
                <w:rFonts w:cstheme="minorHAnsi"/>
              </w:rPr>
              <w:t>v</w:t>
            </w:r>
            <w:r w:rsidR="003D48DE" w:rsidRPr="005C41C9">
              <w:rPr>
                <w:rFonts w:cstheme="minorHAnsi"/>
              </w:rPr>
              <w:t>a Klimta</w:t>
            </w:r>
            <w:r w:rsidR="004C22BC" w:rsidRPr="005C41C9">
              <w:rPr>
                <w:rFonts w:cstheme="minorHAnsi"/>
              </w:rPr>
              <w:t xml:space="preserve">, Augusta i Louisa </w:t>
            </w:r>
            <w:proofErr w:type="spellStart"/>
            <w:r w:rsidR="004C22BC" w:rsidRPr="005C41C9">
              <w:rPr>
                <w:rFonts w:cstheme="minorHAnsi"/>
              </w:rPr>
              <w:t>Lumière</w:t>
            </w:r>
            <w:proofErr w:type="spellEnd"/>
          </w:p>
          <w:p w14:paraId="20160695" w14:textId="365DE9A9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lastRenderedPageBreak/>
              <w:t>–</w:t>
            </w:r>
            <w:r w:rsidR="00CF402B" w:rsidRPr="005C41C9">
              <w:rPr>
                <w:rFonts w:eastAsia="Times" w:cstheme="minorHAnsi"/>
              </w:rPr>
              <w:t xml:space="preserve"> wymienia osiągnięcia naukowe w dziedzinie nauk przyrodniczych i ścisłych</w:t>
            </w:r>
          </w:p>
          <w:p w14:paraId="19FED1B2" w14:textId="7F406F82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omawia wpływ przemian cywilizacyjnych na zmiany ludnościowe na przełomie XIX i XX w. </w:t>
            </w:r>
          </w:p>
          <w:p w14:paraId="227986F2" w14:textId="1315568A" w:rsidR="00A41C10" w:rsidRPr="005C41C9" w:rsidRDefault="002A5B10" w:rsidP="00A41C1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A41C10" w:rsidRPr="005C41C9">
              <w:rPr>
                <w:rFonts w:eastAsia="Times" w:cstheme="minorHAnsi"/>
              </w:rPr>
              <w:t xml:space="preserve"> przedstawia wkład Polaków w rozwój nauki na przełomie XIX i XX w.</w:t>
            </w:r>
          </w:p>
          <w:p w14:paraId="02A16DB4" w14:textId="507E9A21" w:rsidR="003D48DE" w:rsidRPr="005C41C9" w:rsidRDefault="002A5B10" w:rsidP="003D48D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3D48DE" w:rsidRPr="005C41C9">
              <w:rPr>
                <w:rFonts w:cstheme="minorHAnsi"/>
              </w:rPr>
              <w:t xml:space="preserve"> omawia problematykę literatury pozytywistycznej </w:t>
            </w:r>
          </w:p>
          <w:p w14:paraId="2A259D20" w14:textId="25A7A226" w:rsidR="003D48DE" w:rsidRPr="005C41C9" w:rsidRDefault="002A5B10" w:rsidP="003D48D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3D48DE" w:rsidRPr="005C41C9">
              <w:rPr>
                <w:rFonts w:cstheme="minorHAnsi"/>
              </w:rPr>
              <w:t xml:space="preserve"> charakteryzuje sztukę i architekturę drugiej połowy XIX i początków XX w.</w:t>
            </w:r>
          </w:p>
          <w:p w14:paraId="5FBF5980" w14:textId="40B5F85D" w:rsidR="00A41C10" w:rsidRPr="005C41C9" w:rsidRDefault="002A5B10" w:rsidP="004C22BC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3D48DE" w:rsidRPr="005C41C9">
              <w:rPr>
                <w:rFonts w:cstheme="minorHAnsi"/>
              </w:rPr>
              <w:t xml:space="preserve"> wyjaśnia, dlaczego impresjonizm stanowił przewrót w XIX</w:t>
            </w:r>
            <w:r w:rsidR="007C5F05">
              <w:rPr>
                <w:rFonts w:cstheme="minorHAnsi"/>
              </w:rPr>
              <w:t>-</w:t>
            </w:r>
            <w:r w:rsidR="003D48DE" w:rsidRPr="005C41C9">
              <w:rPr>
                <w:rFonts w:cstheme="minorHAnsi"/>
              </w:rPr>
              <w:t xml:space="preserve">wiecznym malarstwie europejskim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D97A69" w14:textId="57B15642" w:rsidR="00CF402B" w:rsidRPr="005C41C9" w:rsidRDefault="002A5B10" w:rsidP="00CF402B">
            <w:pPr>
              <w:snapToGrid w:val="0"/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</w:t>
            </w:r>
            <w:r w:rsidR="003D48DE" w:rsidRPr="005C41C9">
              <w:rPr>
                <w:rFonts w:eastAsia="Times" w:cstheme="minorHAnsi"/>
              </w:rPr>
              <w:t>otwarcie pierwszej linii metra w Londynie</w:t>
            </w:r>
            <w:r w:rsidR="00CF402B" w:rsidRPr="005C41C9">
              <w:rPr>
                <w:rFonts w:eastAsia="Times" w:cstheme="minorHAnsi"/>
              </w:rPr>
              <w:t xml:space="preserve"> (186</w:t>
            </w:r>
            <w:r w:rsidR="003D48DE" w:rsidRPr="005C41C9">
              <w:rPr>
                <w:rFonts w:eastAsia="Times" w:cstheme="minorHAnsi"/>
              </w:rPr>
              <w:t>3</w:t>
            </w:r>
            <w:r w:rsidR="00CF402B" w:rsidRPr="005C41C9">
              <w:rPr>
                <w:rFonts w:eastAsia="Times" w:cstheme="minorHAnsi"/>
              </w:rPr>
              <w:t>), opracowanie szczepionki przeciw wście</w:t>
            </w:r>
            <w:r w:rsidR="003D48DE" w:rsidRPr="005C41C9">
              <w:rPr>
                <w:rFonts w:eastAsia="Times" w:cstheme="minorHAnsi"/>
              </w:rPr>
              <w:t>kliźnie (1885)</w:t>
            </w:r>
            <w:r w:rsidR="004C22BC" w:rsidRPr="005C41C9">
              <w:rPr>
                <w:rFonts w:eastAsia="Times" w:cstheme="minorHAnsi"/>
              </w:rPr>
              <w:t>, zainicjowanie ruchu skautowego (1907)</w:t>
            </w:r>
          </w:p>
          <w:p w14:paraId="1439F21A" w14:textId="42BBB829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</w:t>
            </w:r>
            <w:proofErr w:type="spellStart"/>
            <w:r w:rsidR="00A2246D" w:rsidRPr="005C41C9">
              <w:rPr>
                <w:rFonts w:cstheme="minorHAnsi"/>
              </w:rPr>
              <w:t>Maxa</w:t>
            </w:r>
            <w:proofErr w:type="spellEnd"/>
            <w:r w:rsidR="00A2246D" w:rsidRPr="005C41C9">
              <w:rPr>
                <w:rFonts w:cstheme="minorHAnsi"/>
              </w:rPr>
              <w:t xml:space="preserve"> Plancka</w:t>
            </w:r>
            <w:r w:rsidR="00CF402B" w:rsidRPr="005C41C9">
              <w:rPr>
                <w:rFonts w:cstheme="minorHAnsi"/>
              </w:rPr>
              <w:t xml:space="preserve">, </w:t>
            </w:r>
            <w:proofErr w:type="spellStart"/>
            <w:r w:rsidR="00CF402B" w:rsidRPr="005C41C9">
              <w:rPr>
                <w:rFonts w:cstheme="minorHAnsi"/>
              </w:rPr>
              <w:t>Antoine’a</w:t>
            </w:r>
            <w:proofErr w:type="spellEnd"/>
            <w:r w:rsidR="00CF402B" w:rsidRPr="005C41C9">
              <w:rPr>
                <w:rFonts w:cstheme="minorHAnsi"/>
              </w:rPr>
              <w:t xml:space="preserve"> Henriego Becquerela, </w:t>
            </w:r>
            <w:r w:rsidR="003D48DE" w:rsidRPr="005C41C9">
              <w:rPr>
                <w:rFonts w:eastAsia="Times" w:cstheme="minorHAnsi"/>
              </w:rPr>
              <w:t>Ernsta von Siemensa,</w:t>
            </w:r>
            <w:r w:rsidR="003D48DE" w:rsidRPr="005C41C9">
              <w:rPr>
                <w:rFonts w:cstheme="minorHAnsi"/>
              </w:rPr>
              <w:t xml:space="preserve"> </w:t>
            </w:r>
          </w:p>
          <w:p w14:paraId="48047E48" w14:textId="04BCF5F8" w:rsidR="00A41C10" w:rsidRPr="005C41C9" w:rsidRDefault="002A5B10" w:rsidP="00A41C1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A41C10" w:rsidRPr="005C41C9">
              <w:rPr>
                <w:rFonts w:eastAsia="Times" w:cstheme="minorHAnsi"/>
              </w:rPr>
              <w:t xml:space="preserve"> opisuje, jakie były przyczyny i skutki wzrostu liczby ludności w Europie i na świecie</w:t>
            </w:r>
          </w:p>
          <w:p w14:paraId="4573BB9B" w14:textId="2005D6B0" w:rsidR="003D48DE" w:rsidRPr="005C41C9" w:rsidRDefault="002A5B10" w:rsidP="003D48DE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3D48DE" w:rsidRPr="005C41C9">
              <w:rPr>
                <w:rFonts w:eastAsia="Times" w:cstheme="minorHAnsi"/>
              </w:rPr>
              <w:t xml:space="preserve"> przedstawia, jak zmieniło się podejście XIX</w:t>
            </w:r>
            <w:r w:rsidR="007C5F05">
              <w:rPr>
                <w:rFonts w:eastAsia="Times" w:cstheme="minorHAnsi"/>
              </w:rPr>
              <w:t>-</w:t>
            </w:r>
            <w:r w:rsidR="003D48DE" w:rsidRPr="005C41C9">
              <w:rPr>
                <w:rFonts w:eastAsia="Times" w:cstheme="minorHAnsi"/>
              </w:rPr>
              <w:t>wiecznego społeczeństwa do sposobów spędzania wolnego czasu przez dorosłych i młodzież</w:t>
            </w:r>
          </w:p>
          <w:p w14:paraId="1FB694FA" w14:textId="77777777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DEEE5" w14:textId="4D1B0949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ocenia wpływ postępu technicznego na życie codzienne</w:t>
            </w:r>
          </w:p>
          <w:p w14:paraId="0C42AA40" w14:textId="2FCB42EB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3D48DE" w:rsidRPr="005C41C9">
              <w:rPr>
                <w:rFonts w:eastAsia="Times" w:cstheme="minorHAnsi"/>
              </w:rPr>
              <w:t xml:space="preserve"> ocenia, jakie znaczenie miał wzrost popularności kultury fizycznej w XIX w.</w:t>
            </w:r>
          </w:p>
        </w:tc>
      </w:tr>
      <w:tr w:rsidR="00BA51EC" w:rsidRPr="005C41C9" w14:paraId="7E4A3970" w14:textId="77777777" w:rsidTr="00B569FB">
        <w:trPr>
          <w:gridBefore w:val="1"/>
          <w:wBefore w:w="6" w:type="dxa"/>
          <w:trHeight w:val="340"/>
        </w:trPr>
        <w:tc>
          <w:tcPr>
            <w:tcW w:w="153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6AF96FFD" w14:textId="0609974F" w:rsidR="00BA51EC" w:rsidRPr="005C41C9" w:rsidRDefault="00BA51EC" w:rsidP="00090213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5C41C9">
              <w:rPr>
                <w:rFonts w:cstheme="minorHAnsi"/>
                <w:b/>
              </w:rPr>
              <w:t>Rozdział I</w:t>
            </w:r>
            <w:r w:rsidR="00090213" w:rsidRPr="005C41C9">
              <w:rPr>
                <w:rFonts w:cstheme="minorHAnsi"/>
                <w:b/>
              </w:rPr>
              <w:t>I</w:t>
            </w:r>
            <w:r w:rsidRPr="005C41C9">
              <w:rPr>
                <w:rFonts w:cstheme="minorHAnsi"/>
                <w:b/>
              </w:rPr>
              <w:t>. Ziemie polskie w drugiej połowie XIX wieku</w:t>
            </w:r>
          </w:p>
        </w:tc>
      </w:tr>
      <w:tr w:rsidR="00A36427" w:rsidRPr="005C41C9" w14:paraId="2A9896C3" w14:textId="77777777" w:rsidTr="00964904">
        <w:trPr>
          <w:gridBefore w:val="1"/>
          <w:wBefore w:w="6" w:type="dxa"/>
          <w:trHeight w:val="274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8A79B3" w14:textId="7918C7EE" w:rsidR="00A36427" w:rsidRPr="005C41C9" w:rsidRDefault="00A36427" w:rsidP="00A364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5C41C9">
              <w:rPr>
                <w:rFonts w:cstheme="minorHAnsi"/>
              </w:rPr>
              <w:t xml:space="preserve">Powstanie </w:t>
            </w:r>
            <w:r w:rsidR="00410CA2" w:rsidRPr="005C41C9">
              <w:rPr>
                <w:rFonts w:cstheme="minorHAnsi"/>
              </w:rPr>
              <w:br/>
            </w:r>
            <w:r w:rsidRPr="005C41C9">
              <w:rPr>
                <w:rFonts w:cstheme="minorHAnsi"/>
              </w:rPr>
              <w:t>styczniowe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6CD1" w14:textId="00F23A62" w:rsidR="00A36427" w:rsidRPr="005C41C9" w:rsidRDefault="00A36427" w:rsidP="00A36427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 xml:space="preserve">Geneza powstania </w:t>
            </w:r>
          </w:p>
          <w:p w14:paraId="433A6EE2" w14:textId="5C911F21" w:rsidR="00A36427" w:rsidRPr="005C41C9" w:rsidRDefault="00A36427" w:rsidP="00A36427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>Wybuch powstania</w:t>
            </w:r>
            <w:r w:rsidR="00497EB5" w:rsidRPr="005C41C9">
              <w:rPr>
                <w:rFonts w:asciiTheme="minorHAnsi" w:hAnsiTheme="minorHAnsi" w:cstheme="minorHAnsi"/>
                <w:sz w:val="22"/>
                <w:szCs w:val="22"/>
              </w:rPr>
              <w:t xml:space="preserve"> styczniowego</w:t>
            </w:r>
          </w:p>
          <w:p w14:paraId="33BCBB0E" w14:textId="46641831" w:rsidR="00A36427" w:rsidRPr="005C41C9" w:rsidRDefault="00A36427" w:rsidP="00A36427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 xml:space="preserve">Przebieg walk </w:t>
            </w:r>
          </w:p>
          <w:p w14:paraId="6A60D197" w14:textId="77777777" w:rsidR="00A36427" w:rsidRPr="005C41C9" w:rsidRDefault="00A36427" w:rsidP="00A36427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>Powstanie styczniowe na arenie międzynarodowej</w:t>
            </w:r>
          </w:p>
          <w:p w14:paraId="1F556EF7" w14:textId="77777777" w:rsidR="00A36427" w:rsidRPr="005C41C9" w:rsidRDefault="00A36427" w:rsidP="00A36427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Upadek powstania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8EBCCB" w14:textId="6E42F7C0" w:rsidR="00A36427" w:rsidRPr="005C41C9" w:rsidRDefault="002A5B10" w:rsidP="00A36427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A36427" w:rsidRPr="005C41C9">
              <w:rPr>
                <w:rFonts w:cstheme="minorHAnsi"/>
              </w:rPr>
              <w:t xml:space="preserve"> stosuje pojęcie</w:t>
            </w:r>
            <w:r w:rsidR="00A36427" w:rsidRPr="005C41C9">
              <w:rPr>
                <w:rFonts w:cstheme="minorHAnsi"/>
                <w:i/>
              </w:rPr>
              <w:t xml:space="preserve"> polskie państwo podziemne</w:t>
            </w:r>
          </w:p>
          <w:p w14:paraId="3B7BB5BF" w14:textId="7529A963" w:rsidR="00A36427" w:rsidRPr="005C41C9" w:rsidRDefault="002A5B10" w:rsidP="00A36427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A36427" w:rsidRPr="005C41C9">
              <w:rPr>
                <w:rFonts w:cstheme="minorHAnsi"/>
              </w:rPr>
              <w:t xml:space="preserve"> </w:t>
            </w:r>
            <w:r w:rsidR="00A36427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A36427" w:rsidRPr="005C41C9">
              <w:rPr>
                <w:rFonts w:eastAsia="Times" w:cstheme="minorHAnsi"/>
              </w:rPr>
              <w:t xml:space="preserve"> wybuch powstania styczniowego i ogłoszeni</w:t>
            </w:r>
            <w:r w:rsidR="006D52BD" w:rsidRPr="005C41C9">
              <w:rPr>
                <w:rFonts w:eastAsia="Times" w:cstheme="minorHAnsi"/>
              </w:rPr>
              <w:t>e</w:t>
            </w:r>
            <w:r w:rsidR="00A36427" w:rsidRPr="005C41C9">
              <w:rPr>
                <w:rFonts w:eastAsia="Times" w:cstheme="minorHAnsi"/>
              </w:rPr>
              <w:t xml:space="preserve"> manifestu </w:t>
            </w:r>
            <w:r w:rsidR="00A36427" w:rsidRPr="005C41C9">
              <w:rPr>
                <w:rFonts w:eastAsia="Times" w:cstheme="minorHAnsi"/>
              </w:rPr>
              <w:lastRenderedPageBreak/>
              <w:t>Tymczasowego Rządu Narodowego (22 I 1863), objęci</w:t>
            </w:r>
            <w:r w:rsidR="006D52BD" w:rsidRPr="005C41C9">
              <w:rPr>
                <w:rFonts w:eastAsia="Times" w:cstheme="minorHAnsi"/>
              </w:rPr>
              <w:t>e</w:t>
            </w:r>
            <w:r w:rsidR="00A36427" w:rsidRPr="005C41C9">
              <w:rPr>
                <w:rFonts w:eastAsia="Times" w:cstheme="minorHAnsi"/>
              </w:rPr>
              <w:t xml:space="preserve"> władzy nad powstaniem przez Romualda Traugutta (X 1863)</w:t>
            </w:r>
          </w:p>
          <w:p w14:paraId="334F06B8" w14:textId="6A9FE743" w:rsidR="00A36427" w:rsidRPr="005C41C9" w:rsidRDefault="002A5B10" w:rsidP="00A3642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A36427" w:rsidRPr="005C41C9">
              <w:rPr>
                <w:rFonts w:cstheme="minorHAnsi"/>
              </w:rPr>
              <w:t xml:space="preserve"> identyfikuje postać</w:t>
            </w:r>
            <w:r w:rsidR="006D52BD" w:rsidRPr="005C41C9">
              <w:rPr>
                <w:rFonts w:cstheme="minorHAnsi"/>
              </w:rPr>
              <w:t xml:space="preserve"> </w:t>
            </w:r>
            <w:r w:rsidR="00A36427" w:rsidRPr="005C41C9">
              <w:rPr>
                <w:rFonts w:cstheme="minorHAnsi"/>
              </w:rPr>
              <w:t>Romualda Traugutta</w:t>
            </w:r>
          </w:p>
          <w:p w14:paraId="5B4E8EBE" w14:textId="7A0B5E93" w:rsidR="00E73A48" w:rsidRPr="005C41C9" w:rsidRDefault="002A5B10" w:rsidP="00A3642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A36427" w:rsidRPr="005C41C9">
              <w:rPr>
                <w:rFonts w:cstheme="minorHAnsi"/>
              </w:rPr>
              <w:t xml:space="preserve"> wymienia przyczyny powstania styczniowego</w:t>
            </w:r>
          </w:p>
          <w:p w14:paraId="12E2228D" w14:textId="7FF5EA9C" w:rsidR="00A36427" w:rsidRPr="005C41C9" w:rsidRDefault="002A5B10" w:rsidP="00A36427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E73A48" w:rsidRPr="005C41C9">
              <w:rPr>
                <w:rFonts w:cstheme="minorHAnsi"/>
              </w:rPr>
              <w:t xml:space="preserve"> wymienia wydarzenia, które miały wpływ na upadek powstania styczniowego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8543DD6" w14:textId="7AE90CC5" w:rsidR="00A36427" w:rsidRPr="005C41C9" w:rsidRDefault="002A5B10" w:rsidP="00A36427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A36427" w:rsidRPr="005C41C9">
              <w:rPr>
                <w:rFonts w:cstheme="minorHAnsi"/>
              </w:rPr>
              <w:t xml:space="preserve"> stosuje pojęcia</w:t>
            </w:r>
            <w:r w:rsidR="002A05F8">
              <w:rPr>
                <w:rFonts w:cstheme="minorHAnsi"/>
              </w:rPr>
              <w:t>:</w:t>
            </w:r>
            <w:r w:rsidR="00A36427" w:rsidRPr="005C41C9">
              <w:rPr>
                <w:rFonts w:cstheme="minorHAnsi"/>
              </w:rPr>
              <w:t xml:space="preserve"> </w:t>
            </w:r>
            <w:r w:rsidR="00A36427" w:rsidRPr="005C41C9">
              <w:rPr>
                <w:rFonts w:cstheme="minorHAnsi"/>
                <w:i/>
              </w:rPr>
              <w:t>„biali”, „czerwoni”, branka</w:t>
            </w:r>
          </w:p>
          <w:p w14:paraId="56E787DF" w14:textId="4A84C7A8" w:rsidR="006D52BD" w:rsidRPr="005C41C9" w:rsidRDefault="002A5B10" w:rsidP="00A36427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A36427" w:rsidRPr="005C41C9">
              <w:rPr>
                <w:rFonts w:cstheme="minorHAnsi"/>
              </w:rPr>
              <w:t xml:space="preserve"> </w:t>
            </w:r>
            <w:r w:rsidR="00A36427" w:rsidRPr="005C41C9">
              <w:rPr>
                <w:rFonts w:eastAsia="Times" w:cstheme="minorHAnsi"/>
              </w:rPr>
              <w:t>lokalizuje w czasie</w:t>
            </w:r>
            <w:r w:rsidR="00E50ECD">
              <w:rPr>
                <w:rFonts w:eastAsia="Times" w:cstheme="minorHAnsi"/>
              </w:rPr>
              <w:t xml:space="preserve">: </w:t>
            </w:r>
            <w:r w:rsidR="006D52BD" w:rsidRPr="005C41C9">
              <w:rPr>
                <w:rFonts w:eastAsia="Times" w:cstheme="minorHAnsi"/>
              </w:rPr>
              <w:t xml:space="preserve">brankę (I 1863), wydanie </w:t>
            </w:r>
            <w:r w:rsidR="00E73A48" w:rsidRPr="005C41C9">
              <w:rPr>
                <w:rFonts w:eastAsia="Times" w:cstheme="minorHAnsi"/>
              </w:rPr>
              <w:t>aktu</w:t>
            </w:r>
            <w:r w:rsidR="006D52BD" w:rsidRPr="005C41C9">
              <w:rPr>
                <w:rFonts w:eastAsia="Times" w:cstheme="minorHAnsi"/>
              </w:rPr>
              <w:t xml:space="preserve"> uwłaszczeni</w:t>
            </w:r>
            <w:r w:rsidR="00E73A48" w:rsidRPr="005C41C9">
              <w:rPr>
                <w:rFonts w:eastAsia="Times" w:cstheme="minorHAnsi"/>
              </w:rPr>
              <w:t xml:space="preserve">a chłopów w Królestwie </w:t>
            </w:r>
            <w:r w:rsidR="00E73A48" w:rsidRPr="005C41C9">
              <w:rPr>
                <w:rFonts w:eastAsia="Times" w:cstheme="minorHAnsi"/>
              </w:rPr>
              <w:lastRenderedPageBreak/>
              <w:t>Polskim</w:t>
            </w:r>
            <w:r w:rsidR="006D52BD" w:rsidRPr="005C41C9">
              <w:rPr>
                <w:rFonts w:eastAsia="Times" w:cstheme="minorHAnsi"/>
              </w:rPr>
              <w:t xml:space="preserve"> (1864), śmierć Romualda Traugutta (VIII 1864) </w:t>
            </w:r>
          </w:p>
          <w:p w14:paraId="400E460E" w14:textId="211BB205" w:rsidR="00A36427" w:rsidRPr="005C41C9" w:rsidRDefault="002A5B10" w:rsidP="00A36427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A36427" w:rsidRPr="005C41C9">
              <w:rPr>
                <w:rFonts w:eastAsia="Times" w:cstheme="minorHAnsi"/>
              </w:rPr>
              <w:t xml:space="preserve"> lokalizuje w przestrzeni tereny, które były objęte działaniami polskich partyzantów</w:t>
            </w:r>
          </w:p>
          <w:p w14:paraId="7EA2645E" w14:textId="2F1B6210" w:rsidR="00A36427" w:rsidRPr="005C41C9" w:rsidRDefault="002A5B10" w:rsidP="00A3642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A36427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A36427" w:rsidRPr="005C41C9">
              <w:rPr>
                <w:rFonts w:cstheme="minorHAnsi"/>
              </w:rPr>
              <w:t xml:space="preserve"> Aleksandra </w:t>
            </w:r>
            <w:r w:rsidR="00E73A48" w:rsidRPr="005C41C9">
              <w:rPr>
                <w:rFonts w:cstheme="minorHAnsi"/>
              </w:rPr>
              <w:t xml:space="preserve">II, Aleksandra </w:t>
            </w:r>
            <w:r w:rsidR="00A36427" w:rsidRPr="005C41C9">
              <w:rPr>
                <w:rFonts w:cstheme="minorHAnsi"/>
              </w:rPr>
              <w:t xml:space="preserve">Wielopolskiego, Ludwika Mierosławskiego, </w:t>
            </w:r>
          </w:p>
          <w:p w14:paraId="421FB18E" w14:textId="334B52A1" w:rsidR="00A36427" w:rsidRPr="005C41C9" w:rsidRDefault="002A5B10" w:rsidP="00A3642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A36427" w:rsidRPr="005C41C9">
              <w:rPr>
                <w:rFonts w:cstheme="minorHAnsi"/>
              </w:rPr>
              <w:t xml:space="preserve"> omawia poglądy „białych” i „czerwonych” na kwestię niepodległości Polski</w:t>
            </w:r>
            <w:r w:rsidR="00410CA2" w:rsidRPr="005C41C9">
              <w:rPr>
                <w:rFonts w:cstheme="minorHAnsi"/>
              </w:rPr>
              <w:br/>
            </w:r>
            <w:r>
              <w:rPr>
                <w:rFonts w:cstheme="minorHAnsi"/>
              </w:rPr>
              <w:t>–</w:t>
            </w:r>
            <w:r w:rsidR="00A36427" w:rsidRPr="005C41C9">
              <w:rPr>
                <w:rFonts w:cstheme="minorHAnsi"/>
              </w:rPr>
              <w:t xml:space="preserve"> przedstawia okoliczności wybuchu powstania styczniowego</w:t>
            </w:r>
          </w:p>
          <w:p w14:paraId="6953C21C" w14:textId="0112E191" w:rsidR="00A36427" w:rsidRPr="005C41C9" w:rsidRDefault="002A5B10" w:rsidP="00A3642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A36427" w:rsidRPr="005C41C9">
              <w:rPr>
                <w:rFonts w:cstheme="minorHAnsi"/>
              </w:rPr>
              <w:t xml:space="preserve"> charakteryzuje przebieg walk powstańczych</w:t>
            </w:r>
          </w:p>
          <w:p w14:paraId="417C564F" w14:textId="3A0C0684" w:rsidR="00A36427" w:rsidRPr="005C41C9" w:rsidRDefault="002A5B10" w:rsidP="00A3642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A36427" w:rsidRPr="005C41C9">
              <w:rPr>
                <w:rFonts w:cstheme="minorHAnsi"/>
              </w:rPr>
              <w:t xml:space="preserve"> przedstawia okoliczności upadku powstania styczniowego</w:t>
            </w:r>
          </w:p>
          <w:p w14:paraId="5A07FC2D" w14:textId="77777777" w:rsidR="00A36427" w:rsidRPr="005C41C9" w:rsidRDefault="00A36427" w:rsidP="00A36427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621E44" w14:textId="3812FB3A" w:rsidR="00A36427" w:rsidRPr="005C41C9" w:rsidRDefault="002A5B10" w:rsidP="00A36427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A36427" w:rsidRPr="005C41C9">
              <w:rPr>
                <w:rFonts w:cstheme="minorHAnsi"/>
              </w:rPr>
              <w:t xml:space="preserve"> stosuje pojęcie </w:t>
            </w:r>
            <w:r w:rsidR="00A36427" w:rsidRPr="005C41C9">
              <w:rPr>
                <w:rFonts w:cstheme="minorHAnsi"/>
                <w:i/>
              </w:rPr>
              <w:t xml:space="preserve">odwilż </w:t>
            </w:r>
            <w:proofErr w:type="spellStart"/>
            <w:r w:rsidR="00A36427" w:rsidRPr="005C41C9">
              <w:rPr>
                <w:rFonts w:cstheme="minorHAnsi"/>
                <w:i/>
              </w:rPr>
              <w:t>posewastopolska</w:t>
            </w:r>
            <w:proofErr w:type="spellEnd"/>
          </w:p>
          <w:p w14:paraId="36AFB946" w14:textId="711A0F51" w:rsidR="00A36427" w:rsidRPr="005C41C9" w:rsidRDefault="002A5B10" w:rsidP="00A36427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A36427" w:rsidRPr="005C41C9">
              <w:rPr>
                <w:rFonts w:cstheme="minorHAnsi"/>
              </w:rPr>
              <w:t xml:space="preserve"> </w:t>
            </w:r>
            <w:r w:rsidR="00A36427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A36427" w:rsidRPr="005C41C9">
              <w:rPr>
                <w:rFonts w:eastAsia="Times" w:cstheme="minorHAnsi"/>
              </w:rPr>
              <w:t xml:space="preserve"> manifestację na placu</w:t>
            </w:r>
            <w:r w:rsidR="00E50ECD">
              <w:rPr>
                <w:rFonts w:eastAsia="Times" w:cstheme="minorHAnsi"/>
              </w:rPr>
              <w:t xml:space="preserve"> </w:t>
            </w:r>
            <w:r w:rsidR="00A36427" w:rsidRPr="005C41C9">
              <w:rPr>
                <w:rFonts w:eastAsia="Times" w:cstheme="minorHAnsi"/>
              </w:rPr>
              <w:t xml:space="preserve">Zamkowym (IV 1861), powołanie Rządu Cywilnego (VI 1862), </w:t>
            </w:r>
            <w:r w:rsidR="00E73A48" w:rsidRPr="005C41C9">
              <w:rPr>
                <w:rFonts w:eastAsia="Times" w:cstheme="minorHAnsi"/>
              </w:rPr>
              <w:t xml:space="preserve">objęcie </w:t>
            </w:r>
            <w:r w:rsidR="00E73A48" w:rsidRPr="005C41C9">
              <w:rPr>
                <w:rFonts w:eastAsia="Times" w:cstheme="minorHAnsi"/>
              </w:rPr>
              <w:lastRenderedPageBreak/>
              <w:t xml:space="preserve">dyktatury przez M. Langiewicza (III 1863), </w:t>
            </w:r>
            <w:r w:rsidR="00A36427" w:rsidRPr="005C41C9">
              <w:rPr>
                <w:rFonts w:eastAsia="Times" w:cstheme="minorHAnsi"/>
              </w:rPr>
              <w:t>powstani</w:t>
            </w:r>
            <w:r w:rsidR="008903C6" w:rsidRPr="005C41C9">
              <w:rPr>
                <w:rFonts w:eastAsia="Times" w:cstheme="minorHAnsi"/>
              </w:rPr>
              <w:t>e</w:t>
            </w:r>
            <w:r w:rsidR="00A36427" w:rsidRPr="005C41C9">
              <w:rPr>
                <w:rFonts w:eastAsia="Times" w:cstheme="minorHAnsi"/>
              </w:rPr>
              <w:t xml:space="preserve"> Rządu Narodowego (V 1863) </w:t>
            </w:r>
          </w:p>
          <w:p w14:paraId="730D356E" w14:textId="697D362F" w:rsidR="00410CA2" w:rsidRPr="005C41C9" w:rsidRDefault="002A5B10" w:rsidP="00410CA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A36427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A36427" w:rsidRPr="005C41C9">
              <w:rPr>
                <w:rFonts w:cstheme="minorHAnsi"/>
              </w:rPr>
              <w:t xml:space="preserve"> Andrzeja Zamoyskiego, Leopolda Kronenberga, Jarosława Dąbrowskiego, </w:t>
            </w:r>
            <w:r w:rsidR="00B2205F" w:rsidRPr="005C41C9">
              <w:rPr>
                <w:rFonts w:cstheme="minorHAnsi"/>
              </w:rPr>
              <w:t>Stefana Bobrowskiego, Mariana Langiewicza</w:t>
            </w:r>
            <w:r w:rsidR="00B2205F">
              <w:rPr>
                <w:rFonts w:cstheme="minorHAnsi"/>
              </w:rPr>
              <w:t xml:space="preserve">, </w:t>
            </w:r>
            <w:r w:rsidR="00A36427" w:rsidRPr="005C41C9">
              <w:rPr>
                <w:rFonts w:cstheme="minorHAnsi"/>
              </w:rPr>
              <w:t>Michaiła Murawjowa</w:t>
            </w:r>
          </w:p>
          <w:p w14:paraId="1CA9FD80" w14:textId="7412F54E" w:rsidR="00A36427" w:rsidRPr="005C41C9" w:rsidRDefault="002A5B10" w:rsidP="00A3642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A36427" w:rsidRPr="005C41C9">
              <w:rPr>
                <w:rFonts w:cstheme="minorHAnsi"/>
              </w:rPr>
              <w:t xml:space="preserve"> wyjaśnia, co dla mieszkańców Królestwa Polskiego przyniosła odwilż </w:t>
            </w:r>
            <w:proofErr w:type="spellStart"/>
            <w:r w:rsidR="00A36427" w:rsidRPr="005C41C9">
              <w:rPr>
                <w:rFonts w:cstheme="minorHAnsi"/>
              </w:rPr>
              <w:t>posewastopolska</w:t>
            </w:r>
            <w:proofErr w:type="spellEnd"/>
          </w:p>
          <w:p w14:paraId="1B03369F" w14:textId="7AE21F80" w:rsidR="00D60F25" w:rsidRPr="005C41C9" w:rsidRDefault="002A5B10" w:rsidP="00D60F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D60F25" w:rsidRPr="005C41C9">
              <w:rPr>
                <w:rFonts w:cstheme="minorHAnsi"/>
              </w:rPr>
              <w:t>omawia politykę Aleksandra Wielopolskiego w Królestwie Polskim</w:t>
            </w:r>
          </w:p>
          <w:p w14:paraId="406EC9ED" w14:textId="1E5AB917" w:rsidR="00A36427" w:rsidRPr="005C41C9" w:rsidRDefault="002A5B10" w:rsidP="00A3642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A36427" w:rsidRPr="005C41C9">
              <w:rPr>
                <w:rFonts w:cstheme="minorHAnsi"/>
              </w:rPr>
              <w:t xml:space="preserve"> </w:t>
            </w:r>
            <w:r w:rsidR="00D60F25" w:rsidRPr="005C41C9">
              <w:rPr>
                <w:rFonts w:cstheme="minorHAnsi"/>
              </w:rPr>
              <w:t>przedstawia</w:t>
            </w:r>
            <w:r w:rsidR="00A36427" w:rsidRPr="005C41C9">
              <w:rPr>
                <w:rFonts w:cstheme="minorHAnsi"/>
              </w:rPr>
              <w:t xml:space="preserve"> sytuację w Królestwie Polskim przed wybuchem powstania styczniowego</w:t>
            </w:r>
          </w:p>
          <w:p w14:paraId="2D429B8B" w14:textId="2C444FF5" w:rsidR="00D60F25" w:rsidRPr="005C41C9" w:rsidRDefault="002A5B10" w:rsidP="00A3642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410CA2" w:rsidRPr="005C41C9">
              <w:rPr>
                <w:rFonts w:cstheme="minorHAnsi"/>
              </w:rPr>
              <w:t xml:space="preserve"> omawia sposób organizacji i funkcjonowania polskiego państwa podziemnego</w:t>
            </w:r>
          </w:p>
          <w:p w14:paraId="3DE9B381" w14:textId="77053857" w:rsidR="00A36427" w:rsidRPr="005C41C9" w:rsidRDefault="002A5B10" w:rsidP="00A3642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A36427" w:rsidRPr="005C41C9">
              <w:rPr>
                <w:rFonts w:cstheme="minorHAnsi"/>
              </w:rPr>
              <w:t xml:space="preserve"> omawia rolę, jaką odegrał Romuald Traugutt w powstaniu styczniowym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A18870" w14:textId="1B09DBAE" w:rsidR="00A36427" w:rsidRPr="005C41C9" w:rsidRDefault="002A5B10" w:rsidP="00E73A48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A36427" w:rsidRPr="005C41C9">
              <w:rPr>
                <w:rFonts w:cstheme="minorHAnsi"/>
              </w:rPr>
              <w:t xml:space="preserve"> </w:t>
            </w:r>
            <w:r w:rsidR="00A36427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A36427" w:rsidRPr="005C41C9">
              <w:rPr>
                <w:rFonts w:eastAsia="Times" w:cstheme="minorHAnsi"/>
              </w:rPr>
              <w:t xml:space="preserve"> </w:t>
            </w:r>
            <w:r w:rsidR="00E73A48" w:rsidRPr="005C41C9">
              <w:rPr>
                <w:rFonts w:eastAsia="Times" w:cstheme="minorHAnsi"/>
              </w:rPr>
              <w:t>powstanie Towarzystwa Rolniczego (1858), mianowanie A</w:t>
            </w:r>
            <w:r w:rsidR="007C5F05">
              <w:rPr>
                <w:rFonts w:eastAsia="Times" w:cstheme="minorHAnsi"/>
              </w:rPr>
              <w:t>leksandra</w:t>
            </w:r>
            <w:r w:rsidR="00E73A48" w:rsidRPr="005C41C9">
              <w:rPr>
                <w:rFonts w:eastAsia="Times" w:cstheme="minorHAnsi"/>
              </w:rPr>
              <w:t xml:space="preserve"> Wielopolskiego dyrektorem Komisji Wyznań</w:t>
            </w:r>
            <w:r w:rsidR="00E50ECD">
              <w:rPr>
                <w:rFonts w:eastAsia="Times" w:cstheme="minorHAnsi"/>
              </w:rPr>
              <w:t xml:space="preserve"> </w:t>
            </w:r>
            <w:r w:rsidR="00E73A48" w:rsidRPr="005C41C9">
              <w:rPr>
                <w:rFonts w:eastAsia="Times" w:cstheme="minorHAnsi"/>
              </w:rPr>
              <w:t xml:space="preserve">i Oświecenia </w:t>
            </w:r>
            <w:r w:rsidR="00E73A48" w:rsidRPr="005C41C9">
              <w:rPr>
                <w:rFonts w:eastAsia="Times" w:cstheme="minorHAnsi"/>
              </w:rPr>
              <w:lastRenderedPageBreak/>
              <w:t xml:space="preserve">Publicznego (III 1861), </w:t>
            </w:r>
            <w:r w:rsidR="00A36427" w:rsidRPr="005C41C9">
              <w:rPr>
                <w:rFonts w:eastAsia="Times" w:cstheme="minorHAnsi"/>
              </w:rPr>
              <w:t>wprowadzenie stanu wojen</w:t>
            </w:r>
            <w:r w:rsidR="00E73A48" w:rsidRPr="005C41C9">
              <w:rPr>
                <w:rFonts w:eastAsia="Times" w:cstheme="minorHAnsi"/>
              </w:rPr>
              <w:t>nego (X 1861)</w:t>
            </w:r>
          </w:p>
          <w:p w14:paraId="1D4E00DB" w14:textId="643D6F76" w:rsidR="00A36427" w:rsidRPr="005C41C9" w:rsidRDefault="002A5B10" w:rsidP="00A3642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A36427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E50ECD">
              <w:rPr>
                <w:rFonts w:cstheme="minorHAnsi"/>
              </w:rPr>
              <w:t xml:space="preserve"> </w:t>
            </w:r>
            <w:r w:rsidR="00A36427" w:rsidRPr="005C41C9">
              <w:rPr>
                <w:rFonts w:cstheme="minorHAnsi"/>
              </w:rPr>
              <w:t>Józefa Haukego</w:t>
            </w:r>
            <w:r w:rsidR="007C5F05">
              <w:rPr>
                <w:rFonts w:cstheme="minorHAnsi"/>
              </w:rPr>
              <w:t>-</w:t>
            </w:r>
            <w:r w:rsidR="00A36427" w:rsidRPr="005C41C9">
              <w:rPr>
                <w:rFonts w:cstheme="minorHAnsi"/>
              </w:rPr>
              <w:t xml:space="preserve">Bosaka, </w:t>
            </w:r>
            <w:r w:rsidR="00D60F25" w:rsidRPr="005C41C9">
              <w:rPr>
                <w:rFonts w:cstheme="minorHAnsi"/>
              </w:rPr>
              <w:t>Stanisława Brzóski</w:t>
            </w:r>
          </w:p>
          <w:p w14:paraId="548397EA" w14:textId="0DFD3403" w:rsidR="00A36427" w:rsidRPr="005C41C9" w:rsidRDefault="002A5B10" w:rsidP="00A3642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A36427" w:rsidRPr="005C41C9">
              <w:rPr>
                <w:rFonts w:cstheme="minorHAnsi"/>
              </w:rPr>
              <w:t xml:space="preserve"> wyjaśnia, co miało wpływ na odżycie idei niepodległościowych na przełomie lat 50. i 60. XIX w.</w:t>
            </w:r>
          </w:p>
          <w:p w14:paraId="16111B72" w14:textId="1A99A485" w:rsidR="00410CA2" w:rsidRPr="005C41C9" w:rsidRDefault="002A5B10" w:rsidP="00410CA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410CA2" w:rsidRPr="005C41C9">
              <w:rPr>
                <w:rFonts w:cstheme="minorHAnsi"/>
              </w:rPr>
              <w:t xml:space="preserve"> wyjaśnia wpływ polityki Aleksandra Wielopolskiego na radykalizację nastrojów w Królestwie Polskim</w:t>
            </w:r>
          </w:p>
          <w:p w14:paraId="5767DB5A" w14:textId="7F5E87D7" w:rsidR="00A36427" w:rsidRPr="005C41C9" w:rsidRDefault="002A5B10" w:rsidP="00A3642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A36427" w:rsidRPr="005C41C9">
              <w:rPr>
                <w:rFonts w:cstheme="minorHAnsi"/>
              </w:rPr>
              <w:t xml:space="preserve"> porównuje i ocenia pr</w:t>
            </w:r>
            <w:r w:rsidR="00964904">
              <w:rPr>
                <w:rFonts w:cstheme="minorHAnsi"/>
              </w:rPr>
              <w:t>ogramy „białych” i „czerwonych”</w:t>
            </w:r>
          </w:p>
          <w:p w14:paraId="3AB59F6B" w14:textId="32BF1635" w:rsidR="00D60F25" w:rsidRPr="005C41C9" w:rsidRDefault="002A5B10" w:rsidP="00A3642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60F25" w:rsidRPr="005C41C9">
              <w:rPr>
                <w:rFonts w:cstheme="minorHAnsi"/>
              </w:rPr>
              <w:t xml:space="preserve"> porównuje charakter walk podczas powstania listopadowego i styczniowego</w:t>
            </w:r>
          </w:p>
          <w:p w14:paraId="0E37CFE0" w14:textId="77777777" w:rsidR="00A36427" w:rsidRPr="005C41C9" w:rsidRDefault="00A36427" w:rsidP="00410CA2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8CA0C" w14:textId="5D768A58" w:rsidR="00A36427" w:rsidRPr="005C41C9" w:rsidRDefault="002A5B10" w:rsidP="00A3642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A36427" w:rsidRPr="005C41C9">
              <w:rPr>
                <w:rFonts w:cstheme="minorHAnsi"/>
              </w:rPr>
              <w:t xml:space="preserve"> ocenia stosunek opinii międzynarodowej do powstania styczniowego</w:t>
            </w:r>
          </w:p>
          <w:p w14:paraId="0E2E8B09" w14:textId="3A070773" w:rsidR="00410CA2" w:rsidRPr="005C41C9" w:rsidRDefault="00410CA2" w:rsidP="00A36427">
            <w:pPr>
              <w:spacing w:after="0" w:line="240" w:lineRule="auto"/>
              <w:rPr>
                <w:rFonts w:eastAsia="Times" w:cstheme="minorHAnsi"/>
              </w:rPr>
            </w:pPr>
          </w:p>
        </w:tc>
      </w:tr>
      <w:tr w:rsidR="00CF402B" w:rsidRPr="005C41C9" w14:paraId="662B0A97" w14:textId="77777777" w:rsidTr="00A001A4">
        <w:trPr>
          <w:gridBefore w:val="1"/>
          <w:wBefore w:w="6" w:type="dxa"/>
          <w:trHeight w:val="55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DC7D0C" w14:textId="6FE6723B" w:rsidR="00CF402B" w:rsidRPr="005C41C9" w:rsidRDefault="00090213" w:rsidP="0009021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5C41C9">
              <w:rPr>
                <w:rFonts w:cstheme="minorHAnsi"/>
              </w:rPr>
              <w:lastRenderedPageBreak/>
              <w:t>Ziemie polskie</w:t>
            </w:r>
            <w:r w:rsidR="00CF402B" w:rsidRPr="005C41C9">
              <w:rPr>
                <w:rFonts w:cstheme="minorHAnsi"/>
              </w:rPr>
              <w:t xml:space="preserve"> po powstaniu styczniowym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E9DF" w14:textId="426D74EB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Represje po upadku powstania </w:t>
            </w:r>
          </w:p>
          <w:p w14:paraId="51BEE96D" w14:textId="217CC097" w:rsidR="00497EB5" w:rsidRPr="005C41C9" w:rsidRDefault="00497EB5" w:rsidP="00497EB5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Od walki do pracy organicznej</w:t>
            </w:r>
          </w:p>
          <w:p w14:paraId="32CA5EE7" w14:textId="240DD9E9" w:rsidR="00497EB5" w:rsidRPr="005C41C9" w:rsidRDefault="00497EB5" w:rsidP="00497EB5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Germanizacyjna polityka władz niemieckich </w:t>
            </w:r>
          </w:p>
          <w:p w14:paraId="18A79A9D" w14:textId="77777777" w:rsidR="00497EB5" w:rsidRPr="005C41C9" w:rsidRDefault="00497EB5" w:rsidP="00497EB5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Postawy Polaków wobec germanizacji</w:t>
            </w:r>
          </w:p>
          <w:p w14:paraId="70E33294" w14:textId="5F77D4BB" w:rsidR="00497EB5" w:rsidRPr="005C41C9" w:rsidRDefault="00497EB5" w:rsidP="00497EB5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Walka z germanizacją</w:t>
            </w:r>
          </w:p>
          <w:p w14:paraId="60C00413" w14:textId="6647E5C2" w:rsidR="00CF402B" w:rsidRPr="005C41C9" w:rsidRDefault="00497EB5" w:rsidP="00497EB5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Autonomia galicyjska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69349A" w14:textId="318320FA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0B3EA0" w:rsidRPr="005C41C9">
              <w:rPr>
                <w:rFonts w:cstheme="minorHAnsi"/>
              </w:rPr>
              <w:t xml:space="preserve"> stosuje pojęci</w:t>
            </w:r>
            <w:r w:rsidR="002A05F8">
              <w:rPr>
                <w:rFonts w:cstheme="minorHAnsi"/>
              </w:rPr>
              <w:t>a:</w:t>
            </w:r>
            <w:r w:rsidR="00CF402B" w:rsidRPr="005C41C9">
              <w:rPr>
                <w:rFonts w:cstheme="minorHAnsi"/>
              </w:rPr>
              <w:t xml:space="preserve"> </w:t>
            </w:r>
            <w:r w:rsidR="00025A31" w:rsidRPr="005C41C9">
              <w:rPr>
                <w:rFonts w:cstheme="minorHAnsi"/>
                <w:i/>
              </w:rPr>
              <w:t xml:space="preserve">rusyfikacja, </w:t>
            </w:r>
            <w:r w:rsidR="000B3EA0" w:rsidRPr="005C41C9">
              <w:rPr>
                <w:rFonts w:cstheme="minorHAnsi"/>
                <w:i/>
              </w:rPr>
              <w:t>pozytywizm warszawski</w:t>
            </w:r>
            <w:r w:rsidR="00025A31" w:rsidRPr="005C41C9">
              <w:rPr>
                <w:rFonts w:cstheme="minorHAnsi"/>
                <w:i/>
              </w:rPr>
              <w:t xml:space="preserve"> praca organiczna praca u podstaw</w:t>
            </w:r>
            <w:r w:rsidR="00D60F25" w:rsidRPr="005C41C9">
              <w:rPr>
                <w:rFonts w:cstheme="minorHAnsi"/>
                <w:i/>
              </w:rPr>
              <w:t>, germanizacja</w:t>
            </w:r>
          </w:p>
          <w:p w14:paraId="614D90FE" w14:textId="032EF194" w:rsidR="00D60F25" w:rsidRPr="005C41C9" w:rsidRDefault="002A5B10" w:rsidP="00D60F25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D60F25" w:rsidRPr="005C41C9">
              <w:rPr>
                <w:rFonts w:cstheme="minorHAnsi"/>
              </w:rPr>
              <w:t xml:space="preserve"> </w:t>
            </w:r>
            <w:r w:rsidR="00D60F25" w:rsidRPr="005C41C9">
              <w:rPr>
                <w:rFonts w:eastAsia="Times" w:cstheme="minorHAnsi"/>
              </w:rPr>
              <w:t>lokalizuje w czasie strajk szkolny dzieci we Wrześni (1901)</w:t>
            </w:r>
          </w:p>
          <w:p w14:paraId="7C3F62F8" w14:textId="1B716C61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wymienia represje</w:t>
            </w:r>
            <w:r w:rsidR="00D953B7" w:rsidRPr="005C41C9">
              <w:rPr>
                <w:rFonts w:cstheme="minorHAnsi"/>
              </w:rPr>
              <w:t>,</w:t>
            </w:r>
            <w:r w:rsidR="00CF402B" w:rsidRPr="005C41C9">
              <w:rPr>
                <w:rFonts w:cstheme="minorHAnsi"/>
              </w:rPr>
              <w:t xml:space="preserve"> </w:t>
            </w:r>
            <w:r w:rsidR="00D953B7" w:rsidRPr="005C41C9">
              <w:rPr>
                <w:rFonts w:cstheme="minorHAnsi"/>
              </w:rPr>
              <w:t>jakie dotknęły Polaków w różnych zaborach po powstaniu styczniowym</w:t>
            </w:r>
          </w:p>
          <w:p w14:paraId="1C98388B" w14:textId="6014643B" w:rsidR="00895DA1" w:rsidRPr="005C41C9" w:rsidRDefault="002A5B10" w:rsidP="00895DA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895DA1" w:rsidRPr="005C41C9">
              <w:rPr>
                <w:rFonts w:cstheme="minorHAnsi"/>
              </w:rPr>
              <w:t xml:space="preserve"> wymienia cechy charakterystyczne pracy organicznej i pracy u podstaw</w:t>
            </w:r>
          </w:p>
          <w:p w14:paraId="157801B2" w14:textId="47177D71" w:rsidR="00D60F25" w:rsidRPr="005C41C9" w:rsidRDefault="002A5B10" w:rsidP="00D60F25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D60F25" w:rsidRPr="005C41C9">
              <w:rPr>
                <w:rFonts w:eastAsia="Times" w:cstheme="minorHAnsi"/>
              </w:rPr>
              <w:t xml:space="preserve"> wymienia działania Polaków, które były przykładem walki z </w:t>
            </w:r>
            <w:r w:rsidR="00D953B7" w:rsidRPr="005C41C9">
              <w:rPr>
                <w:rFonts w:eastAsia="Times" w:cstheme="minorHAnsi"/>
              </w:rPr>
              <w:t xml:space="preserve">rusyfikacją i </w:t>
            </w:r>
            <w:r w:rsidR="00D60F25" w:rsidRPr="005C41C9">
              <w:rPr>
                <w:rFonts w:eastAsia="Times" w:cstheme="minorHAnsi"/>
              </w:rPr>
              <w:t xml:space="preserve">germanizacją </w:t>
            </w:r>
          </w:p>
          <w:p w14:paraId="37E5BF04" w14:textId="4D8FFC4F" w:rsidR="00D60F25" w:rsidRPr="005C41C9" w:rsidRDefault="002A5B10" w:rsidP="00D60F25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D60F25" w:rsidRPr="005C41C9">
              <w:rPr>
                <w:rFonts w:eastAsia="Times" w:cstheme="minorHAnsi"/>
              </w:rPr>
              <w:t xml:space="preserve"> wymienia instytucje życia politycznego, społecznego i kulturalnego, które były przejawem autonomii galicyjskiej</w:t>
            </w:r>
          </w:p>
          <w:p w14:paraId="26C4C4D3" w14:textId="77777777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5BF8886" w14:textId="548049BC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stosuje pojęcia</w:t>
            </w:r>
            <w:r w:rsidR="002A05F8">
              <w:rPr>
                <w:rFonts w:cstheme="minorHAnsi"/>
              </w:rPr>
              <w:t>: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cstheme="minorHAnsi"/>
                <w:i/>
              </w:rPr>
              <w:t xml:space="preserve">noc </w:t>
            </w:r>
            <w:proofErr w:type="spellStart"/>
            <w:r w:rsidR="00CF402B" w:rsidRPr="005C41C9">
              <w:rPr>
                <w:rFonts w:cstheme="minorHAnsi"/>
                <w:i/>
              </w:rPr>
              <w:t>apuchtinowska</w:t>
            </w:r>
            <w:proofErr w:type="spellEnd"/>
            <w:r w:rsidR="00CF402B" w:rsidRPr="005C41C9">
              <w:rPr>
                <w:rFonts w:cstheme="minorHAnsi"/>
                <w:i/>
              </w:rPr>
              <w:t>, lojalizm, trójlojalizm</w:t>
            </w:r>
            <w:r w:rsidR="00D60F25" w:rsidRPr="005C41C9">
              <w:rPr>
                <w:rFonts w:cstheme="minorHAnsi"/>
                <w:i/>
              </w:rPr>
              <w:t>, Kulturkampf, rugi pruskie</w:t>
            </w:r>
          </w:p>
          <w:p w14:paraId="2D499109" w14:textId="1EDC8745" w:rsidR="00D60F25" w:rsidRPr="005C41C9" w:rsidRDefault="002A5B10" w:rsidP="00D60F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0B3EA0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0B3EA0" w:rsidRPr="005C41C9">
              <w:rPr>
                <w:rFonts w:eastAsia="Times" w:cstheme="minorHAnsi"/>
              </w:rPr>
              <w:t xml:space="preserve"> </w:t>
            </w:r>
            <w:r w:rsidR="00025A31" w:rsidRPr="005C41C9">
              <w:rPr>
                <w:rFonts w:eastAsia="Times" w:cstheme="minorHAnsi"/>
              </w:rPr>
              <w:t xml:space="preserve">Kulturkampf (1871–1878), </w:t>
            </w:r>
            <w:r w:rsidR="00CF402B" w:rsidRPr="005C41C9">
              <w:rPr>
                <w:rFonts w:eastAsia="Times" w:cstheme="minorHAnsi"/>
              </w:rPr>
              <w:t xml:space="preserve">noc </w:t>
            </w:r>
            <w:proofErr w:type="spellStart"/>
            <w:r w:rsidR="00CF402B" w:rsidRPr="005C41C9">
              <w:rPr>
                <w:rFonts w:eastAsia="Times" w:cstheme="minorHAnsi"/>
              </w:rPr>
              <w:t>apuchti</w:t>
            </w:r>
            <w:r w:rsidR="000B3EA0" w:rsidRPr="005C41C9">
              <w:rPr>
                <w:rFonts w:eastAsia="Times" w:cstheme="minorHAnsi"/>
              </w:rPr>
              <w:t>nowsk</w:t>
            </w:r>
            <w:r w:rsidR="00D60F25" w:rsidRPr="005C41C9">
              <w:rPr>
                <w:rFonts w:eastAsia="Times" w:cstheme="minorHAnsi"/>
              </w:rPr>
              <w:t>ą</w:t>
            </w:r>
            <w:proofErr w:type="spellEnd"/>
            <w:r w:rsidR="000B3EA0" w:rsidRPr="005C41C9">
              <w:rPr>
                <w:rFonts w:eastAsia="Times" w:cstheme="minorHAnsi"/>
              </w:rPr>
              <w:t xml:space="preserve"> (1879</w:t>
            </w:r>
            <w:r>
              <w:rPr>
                <w:rFonts w:eastAsia="Times" w:cstheme="minorHAnsi"/>
              </w:rPr>
              <w:t>–</w:t>
            </w:r>
            <w:r w:rsidR="00D60F25" w:rsidRPr="005C41C9">
              <w:rPr>
                <w:rFonts w:eastAsia="Times" w:cstheme="minorHAnsi"/>
              </w:rPr>
              <w:t>1897</w:t>
            </w:r>
            <w:r w:rsidR="000B3EA0" w:rsidRPr="005C41C9">
              <w:rPr>
                <w:rFonts w:eastAsia="Times" w:cstheme="minorHAnsi"/>
              </w:rPr>
              <w:t>)</w:t>
            </w:r>
            <w:r w:rsidR="00D60F25" w:rsidRPr="005C41C9">
              <w:rPr>
                <w:rFonts w:eastAsia="Times" w:cstheme="minorHAnsi"/>
              </w:rPr>
              <w:t xml:space="preserve">, </w:t>
            </w:r>
            <w:r w:rsidR="00025A31" w:rsidRPr="005C41C9">
              <w:rPr>
                <w:rFonts w:eastAsia="Times" w:cstheme="minorHAnsi"/>
              </w:rPr>
              <w:t>rugi pruskie (1885–1890)</w:t>
            </w:r>
          </w:p>
          <w:p w14:paraId="7FE56D85" w14:textId="2199897F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D60F25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D60F25" w:rsidRPr="005C41C9">
              <w:rPr>
                <w:rFonts w:cstheme="minorHAnsi"/>
              </w:rPr>
              <w:t xml:space="preserve"> </w:t>
            </w:r>
            <w:r w:rsidR="00025A31" w:rsidRPr="005C41C9">
              <w:rPr>
                <w:rFonts w:cstheme="minorHAnsi"/>
              </w:rPr>
              <w:t>Aleksandra II, Karola Marcinkowskiego, Hipolita Cegielskiego, Michała Drzymały</w:t>
            </w:r>
          </w:p>
          <w:p w14:paraId="0165E252" w14:textId="236B9BAB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charakteryzuje represje </w:t>
            </w:r>
            <w:r w:rsidR="00895DA1" w:rsidRPr="005C41C9">
              <w:rPr>
                <w:rFonts w:cstheme="minorHAnsi"/>
              </w:rPr>
              <w:t xml:space="preserve">władz carskich </w:t>
            </w:r>
            <w:r w:rsidR="00CF402B" w:rsidRPr="005C41C9">
              <w:rPr>
                <w:rFonts w:cstheme="minorHAnsi"/>
              </w:rPr>
              <w:t>wobec Królestwa Polskiego</w:t>
            </w:r>
          </w:p>
          <w:p w14:paraId="6646862B" w14:textId="0FF14660" w:rsidR="00D60F25" w:rsidRPr="005C41C9" w:rsidRDefault="002A5B10" w:rsidP="00D60F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953B7" w:rsidRPr="005C41C9">
              <w:rPr>
                <w:rFonts w:cstheme="minorHAnsi"/>
              </w:rPr>
              <w:t xml:space="preserve"> omawia politykę K</w:t>
            </w:r>
            <w:r w:rsidR="00D60F25" w:rsidRPr="005C41C9">
              <w:rPr>
                <w:rFonts w:cstheme="minorHAnsi"/>
              </w:rPr>
              <w:t xml:space="preserve">ulturkampfu </w:t>
            </w:r>
            <w:r w:rsidR="00D953B7" w:rsidRPr="005C41C9">
              <w:rPr>
                <w:rFonts w:cstheme="minorHAnsi"/>
              </w:rPr>
              <w:t>wobec Polaków w zaborze pruskim</w:t>
            </w:r>
          </w:p>
          <w:p w14:paraId="3A96194E" w14:textId="5A13AE31" w:rsidR="00D60F25" w:rsidRPr="005C41C9" w:rsidRDefault="002A5B10" w:rsidP="00D60F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60F25" w:rsidRPr="005C41C9">
              <w:rPr>
                <w:rFonts w:cstheme="minorHAnsi"/>
              </w:rPr>
              <w:t xml:space="preserve"> wyjaśnia, w jaki sposób władze pruskie walczyły z polskością w sferze ekonomicznej</w:t>
            </w:r>
          </w:p>
          <w:p w14:paraId="2B559E94" w14:textId="04FE00FE" w:rsidR="00D60F25" w:rsidRPr="005C41C9" w:rsidRDefault="002A5B10" w:rsidP="00D60F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60F25" w:rsidRPr="005C41C9">
              <w:rPr>
                <w:rFonts w:cstheme="minorHAnsi"/>
              </w:rPr>
              <w:t xml:space="preserve"> omawia postawy Polaków wobec </w:t>
            </w:r>
            <w:r w:rsidR="00D953B7" w:rsidRPr="005C41C9">
              <w:rPr>
                <w:rFonts w:cstheme="minorHAnsi"/>
              </w:rPr>
              <w:t xml:space="preserve">rusyfikacji i </w:t>
            </w:r>
            <w:r w:rsidR="00D60F25" w:rsidRPr="005C41C9">
              <w:rPr>
                <w:rFonts w:cstheme="minorHAnsi"/>
              </w:rPr>
              <w:t xml:space="preserve">germanizacji </w:t>
            </w:r>
          </w:p>
          <w:p w14:paraId="5BBB84AE" w14:textId="78C659BA" w:rsidR="00895DA1" w:rsidRPr="005C41C9" w:rsidRDefault="002A5B10" w:rsidP="00895DA1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895DA1" w:rsidRPr="005C41C9">
              <w:rPr>
                <w:rFonts w:eastAsia="Times" w:cstheme="minorHAnsi"/>
              </w:rPr>
              <w:t xml:space="preserve"> podaje przykłady działań w zakresie pracy organicznej i pracy u podstaw we </w:t>
            </w:r>
            <w:r w:rsidR="00895DA1" w:rsidRPr="005C41C9">
              <w:rPr>
                <w:rFonts w:eastAsia="Times" w:cstheme="minorHAnsi"/>
              </w:rPr>
              <w:lastRenderedPageBreak/>
              <w:t>wszystkich trzech zaborach</w:t>
            </w:r>
          </w:p>
          <w:p w14:paraId="0EB1540F" w14:textId="23E9E620" w:rsidR="00D60F25" w:rsidRPr="005C41C9" w:rsidRDefault="002A5B10" w:rsidP="00D60F25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D60F25" w:rsidRPr="005C41C9">
              <w:rPr>
                <w:rFonts w:eastAsia="Times" w:cstheme="minorHAnsi"/>
              </w:rPr>
              <w:t xml:space="preserve"> przedstawia </w:t>
            </w:r>
            <w:r w:rsidR="00895DA1" w:rsidRPr="005C41C9">
              <w:rPr>
                <w:rFonts w:eastAsia="Times" w:cstheme="minorHAnsi"/>
              </w:rPr>
              <w:t xml:space="preserve">skutki </w:t>
            </w:r>
            <w:r w:rsidR="00D60F25" w:rsidRPr="005C41C9">
              <w:rPr>
                <w:rFonts w:eastAsia="Times" w:cstheme="minorHAnsi"/>
              </w:rPr>
              <w:t>wprowadzenia autonomii w Galicji</w:t>
            </w:r>
            <w:r w:rsidR="00895DA1" w:rsidRPr="005C41C9">
              <w:rPr>
                <w:rFonts w:eastAsia="Times" w:cstheme="minorHAnsi"/>
              </w:rPr>
              <w:t xml:space="preserve"> dla polskiego życia politycznego i społeczno</w:t>
            </w:r>
            <w:r w:rsidR="00373E74">
              <w:rPr>
                <w:rFonts w:eastAsia="Times" w:cstheme="minorHAnsi"/>
              </w:rPr>
              <w:t>-</w:t>
            </w:r>
            <w:r w:rsidR="00895DA1" w:rsidRPr="005C41C9">
              <w:rPr>
                <w:rFonts w:eastAsia="Times" w:cstheme="minorHAnsi"/>
              </w:rPr>
              <w:t>kulturalnego</w:t>
            </w:r>
          </w:p>
          <w:p w14:paraId="198B469E" w14:textId="77777777" w:rsidR="00CF402B" w:rsidRPr="005C41C9" w:rsidRDefault="00CF402B" w:rsidP="00410CA2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20DD7D" w14:textId="46F9B76D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0B3EA0" w:rsidRPr="005C41C9">
              <w:rPr>
                <w:rFonts w:cstheme="minorHAnsi"/>
              </w:rPr>
              <w:t xml:space="preserve"> stosuje pojęci</w:t>
            </w:r>
            <w:r w:rsidR="00D60F25" w:rsidRPr="005C41C9">
              <w:rPr>
                <w:rFonts w:cstheme="minorHAnsi"/>
              </w:rPr>
              <w:t>a:</w:t>
            </w:r>
            <w:r w:rsidR="000B3EA0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cstheme="minorHAnsi"/>
                <w:i/>
              </w:rPr>
              <w:t>tajne komplety</w:t>
            </w:r>
            <w:r w:rsidR="00D60F25" w:rsidRPr="005C41C9">
              <w:rPr>
                <w:rFonts w:cstheme="minorHAnsi"/>
                <w:i/>
              </w:rPr>
              <w:t>, stańczycy</w:t>
            </w:r>
          </w:p>
          <w:p w14:paraId="7ADDBFD3" w14:textId="6670784B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</w:t>
            </w:r>
            <w:r w:rsidR="00E50ECD" w:rsidRPr="005C41C9">
              <w:rPr>
                <w:rFonts w:eastAsia="Times" w:cstheme="minorHAnsi"/>
              </w:rPr>
              <w:t>powołanie Sejmu Krajowego we Lwowie (1861)</w:t>
            </w:r>
            <w:r w:rsidR="00E50ECD">
              <w:rPr>
                <w:rFonts w:eastAsia="Times" w:cstheme="minorHAnsi"/>
              </w:rPr>
              <w:t xml:space="preserve">, </w:t>
            </w:r>
            <w:r w:rsidR="00E50ECD" w:rsidRPr="005C41C9">
              <w:rPr>
                <w:rFonts w:eastAsia="Times" w:cstheme="minorHAnsi"/>
              </w:rPr>
              <w:t>nadanie Galicji autonomii (1867),</w:t>
            </w:r>
            <w:r w:rsidR="00E50ECD">
              <w:rPr>
                <w:rFonts w:eastAsia="Times" w:cstheme="minorHAnsi"/>
              </w:rPr>
              <w:t xml:space="preserve"> </w:t>
            </w:r>
            <w:r w:rsidR="00CF402B" w:rsidRPr="005C41C9">
              <w:rPr>
                <w:rFonts w:cstheme="minorHAnsi"/>
              </w:rPr>
              <w:t xml:space="preserve">założenie </w:t>
            </w:r>
            <w:r w:rsidR="00CF402B" w:rsidRPr="005C41C9">
              <w:rPr>
                <w:rFonts w:eastAsia="Times" w:cstheme="minorHAnsi"/>
              </w:rPr>
              <w:t xml:space="preserve">Uniwersytetu Latającego (1885), </w:t>
            </w:r>
            <w:r w:rsidR="00D60F25" w:rsidRPr="005C41C9">
              <w:rPr>
                <w:rFonts w:eastAsia="Times" w:cstheme="minorHAnsi"/>
              </w:rPr>
              <w:t>uchwalenie noweli osadniczej (1904), strajk szkolny w Wielkopolsce (1906), usta</w:t>
            </w:r>
            <w:r w:rsidR="00E50ECD">
              <w:rPr>
                <w:rFonts w:eastAsia="Times" w:cstheme="minorHAnsi"/>
              </w:rPr>
              <w:t>wę kagańcową (1908)</w:t>
            </w:r>
          </w:p>
          <w:p w14:paraId="2815036E" w14:textId="064023BC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</w:t>
            </w:r>
            <w:r w:rsidR="00D953B7" w:rsidRPr="005C41C9">
              <w:rPr>
                <w:rFonts w:cstheme="minorHAnsi"/>
              </w:rPr>
              <w:t>Mieczysława Ledóchowskiego, Józefa Szujskiego</w:t>
            </w:r>
            <w:r w:rsidR="00B2205F">
              <w:rPr>
                <w:rFonts w:cstheme="minorHAnsi"/>
              </w:rPr>
              <w:t>,</w:t>
            </w:r>
            <w:r w:rsidR="00D953B7" w:rsidRPr="005C41C9">
              <w:rPr>
                <w:rFonts w:cstheme="minorHAnsi"/>
              </w:rPr>
              <w:t xml:space="preserve"> Kazimierza Badeniego</w:t>
            </w:r>
            <w:r w:rsidR="00D445B3">
              <w:rPr>
                <w:rFonts w:cstheme="minorHAnsi"/>
              </w:rPr>
              <w:t>,</w:t>
            </w:r>
            <w:r w:rsidR="00D445B3" w:rsidRPr="005C41C9">
              <w:rPr>
                <w:rFonts w:cstheme="minorHAnsi"/>
              </w:rPr>
              <w:t xml:space="preserve"> Andrzeja Zamoyskiego, Franciszka Stefczyka</w:t>
            </w:r>
          </w:p>
          <w:p w14:paraId="3FA4F842" w14:textId="6ABA2B4E" w:rsidR="00D953B7" w:rsidRPr="005C41C9" w:rsidRDefault="002A5B10" w:rsidP="00D953B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953B7" w:rsidRPr="005C41C9">
              <w:rPr>
                <w:rFonts w:cstheme="minorHAnsi"/>
              </w:rPr>
              <w:t xml:space="preserve"> omawia represje wobec uczestników powstania </w:t>
            </w:r>
          </w:p>
          <w:p w14:paraId="05DD6088" w14:textId="6CFF5703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w jaki sposób Polacy wyrażali postawę opozycyjną wobec polityki władz zaborczych po powstaniu styczniowym</w:t>
            </w:r>
          </w:p>
          <w:p w14:paraId="5F7FB5CD" w14:textId="6F24F785" w:rsidR="00D60F25" w:rsidRPr="005C41C9" w:rsidRDefault="002A5B10" w:rsidP="00D60F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60F25" w:rsidRPr="005C41C9">
              <w:rPr>
                <w:rFonts w:cstheme="minorHAnsi"/>
              </w:rPr>
              <w:t xml:space="preserve"> </w:t>
            </w:r>
            <w:r w:rsidR="00895DA1" w:rsidRPr="005C41C9">
              <w:rPr>
                <w:rFonts w:cstheme="minorHAnsi"/>
              </w:rPr>
              <w:t>omawia</w:t>
            </w:r>
            <w:r w:rsidR="00D60F25" w:rsidRPr="005C41C9">
              <w:rPr>
                <w:rFonts w:cstheme="minorHAnsi"/>
              </w:rPr>
              <w:t xml:space="preserve"> rolę</w:t>
            </w:r>
            <w:r w:rsidR="00895DA1" w:rsidRPr="005C41C9">
              <w:rPr>
                <w:rFonts w:cstheme="minorHAnsi"/>
              </w:rPr>
              <w:t>, jaką</w:t>
            </w:r>
            <w:r w:rsidR="00D60F25" w:rsidRPr="005C41C9">
              <w:rPr>
                <w:rFonts w:cstheme="minorHAnsi"/>
              </w:rPr>
              <w:t xml:space="preserve"> odgrywał</w:t>
            </w:r>
            <w:r w:rsidR="00895DA1" w:rsidRPr="005C41C9">
              <w:rPr>
                <w:rFonts w:cstheme="minorHAnsi"/>
              </w:rPr>
              <w:t>y</w:t>
            </w:r>
            <w:r w:rsidR="00D60F25" w:rsidRPr="005C41C9">
              <w:rPr>
                <w:rFonts w:cstheme="minorHAnsi"/>
              </w:rPr>
              <w:t xml:space="preserve"> </w:t>
            </w:r>
            <w:r w:rsidR="00895DA1" w:rsidRPr="005C41C9">
              <w:rPr>
                <w:rFonts w:cstheme="minorHAnsi"/>
              </w:rPr>
              <w:t xml:space="preserve">Komisja </w:t>
            </w:r>
            <w:r w:rsidR="00895DA1" w:rsidRPr="005C41C9">
              <w:rPr>
                <w:rFonts w:cstheme="minorHAnsi"/>
              </w:rPr>
              <w:lastRenderedPageBreak/>
              <w:t xml:space="preserve">Kolonizacyjna i </w:t>
            </w:r>
            <w:r w:rsidR="00D60F25" w:rsidRPr="005C41C9">
              <w:rPr>
                <w:rFonts w:cstheme="minorHAnsi"/>
              </w:rPr>
              <w:t>Hakata</w:t>
            </w:r>
            <w:r w:rsidR="00895DA1" w:rsidRPr="005C41C9">
              <w:rPr>
                <w:rFonts w:cstheme="minorHAnsi"/>
              </w:rPr>
              <w:t xml:space="preserve"> w polityce germanizacji</w:t>
            </w:r>
            <w:r w:rsidR="00D60F25" w:rsidRPr="005C41C9">
              <w:rPr>
                <w:rFonts w:cstheme="minorHAnsi"/>
              </w:rPr>
              <w:t xml:space="preserve"> </w:t>
            </w:r>
          </w:p>
          <w:p w14:paraId="416E6E49" w14:textId="315EBE8B" w:rsidR="00D60F25" w:rsidRPr="005C41C9" w:rsidRDefault="002A5B10" w:rsidP="00D60F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60F25" w:rsidRPr="005C41C9">
              <w:rPr>
                <w:rFonts w:cstheme="minorHAnsi"/>
              </w:rPr>
              <w:t xml:space="preserve"> wyjaśnia, dlaczego walkę Polaków z germanizacją w zaborze pruskim nazywa się </w:t>
            </w:r>
            <w:r w:rsidR="00D953B7" w:rsidRPr="005C41C9">
              <w:rPr>
                <w:rFonts w:cstheme="minorHAnsi"/>
              </w:rPr>
              <w:t>„</w:t>
            </w:r>
            <w:r w:rsidR="00D60F25" w:rsidRPr="005C41C9">
              <w:rPr>
                <w:rFonts w:cstheme="minorHAnsi"/>
              </w:rPr>
              <w:t>najdłuższą wojną nowoczesnej Europy</w:t>
            </w:r>
            <w:r w:rsidR="00D953B7" w:rsidRPr="005C41C9">
              <w:rPr>
                <w:rFonts w:cstheme="minorHAnsi"/>
              </w:rPr>
              <w:t>”</w:t>
            </w:r>
          </w:p>
          <w:p w14:paraId="18CCF123" w14:textId="6D1B2130" w:rsidR="00CF402B" w:rsidRPr="005C41C9" w:rsidRDefault="002A5B10" w:rsidP="00895DA1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D60F25" w:rsidRPr="005C41C9">
              <w:rPr>
                <w:rFonts w:eastAsia="Times" w:cstheme="minorHAnsi"/>
              </w:rPr>
              <w:t xml:space="preserve"> przedstawia poglądy konserwatystów krakowskich zwanych stańczykami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4B9A3E" w14:textId="40A1E461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</w:t>
            </w:r>
            <w:r w:rsidR="00E50ECD" w:rsidRPr="005C41C9">
              <w:rPr>
                <w:rFonts w:eastAsia="Times" w:cstheme="minorHAnsi"/>
              </w:rPr>
              <w:t xml:space="preserve">utworzenie poznańskiego Bazaru (1841), </w:t>
            </w:r>
            <w:r w:rsidR="00CF402B" w:rsidRPr="005C41C9">
              <w:rPr>
                <w:rFonts w:eastAsia="Times" w:cstheme="minorHAnsi"/>
              </w:rPr>
              <w:t xml:space="preserve">rozpoczęcie likwidacji Kościoła unickiego (1875), </w:t>
            </w:r>
            <w:r w:rsidR="00025A31" w:rsidRPr="005C41C9">
              <w:rPr>
                <w:rFonts w:eastAsia="Times" w:cstheme="minorHAnsi"/>
              </w:rPr>
              <w:t>powstanie Komisji Kolonizacyjnej (1886), powstanie Hakaty (1894)</w:t>
            </w:r>
            <w:r w:rsidR="00025A31" w:rsidRPr="005C41C9">
              <w:rPr>
                <w:rFonts w:cstheme="minorHAnsi"/>
              </w:rPr>
              <w:t xml:space="preserve"> </w:t>
            </w:r>
          </w:p>
          <w:p w14:paraId="3468FDC9" w14:textId="635BC080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</w:t>
            </w:r>
            <w:r w:rsidR="00895DA1" w:rsidRPr="005C41C9">
              <w:rPr>
                <w:rFonts w:cstheme="minorHAnsi"/>
              </w:rPr>
              <w:t>z jakiego powodu w okresie popowstaniowym szczególne znaczenie zyskały idee pozytywizmu</w:t>
            </w:r>
          </w:p>
          <w:p w14:paraId="04A7CEFC" w14:textId="371B1EC0" w:rsidR="00D60F25" w:rsidRPr="005C41C9" w:rsidRDefault="002A5B10" w:rsidP="00D60F25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D60F25" w:rsidRPr="005C41C9">
              <w:rPr>
                <w:rFonts w:eastAsia="Times" w:cstheme="minorHAnsi"/>
              </w:rPr>
              <w:t xml:space="preserve"> omawia </w:t>
            </w:r>
            <w:r w:rsidR="00895DA1" w:rsidRPr="005C41C9">
              <w:rPr>
                <w:rFonts w:eastAsia="Times" w:cstheme="minorHAnsi"/>
              </w:rPr>
              <w:t>proces</w:t>
            </w:r>
            <w:r w:rsidR="00D60F25" w:rsidRPr="005C41C9">
              <w:rPr>
                <w:rFonts w:eastAsia="Times" w:cstheme="minorHAnsi"/>
              </w:rPr>
              <w:t xml:space="preserve"> łagodzenia polityki władz zaborczych wobec Polaków w Galicji</w:t>
            </w:r>
          </w:p>
          <w:p w14:paraId="3ADCE9E0" w14:textId="539D1465" w:rsidR="00CF402B" w:rsidRPr="005C41C9" w:rsidRDefault="002A5B10" w:rsidP="00895DA1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895DA1" w:rsidRPr="005C41C9">
              <w:rPr>
                <w:rFonts w:eastAsia="Times" w:cstheme="minorHAnsi"/>
              </w:rPr>
              <w:t xml:space="preserve"> wyjaśnia, dlaczego Galicję można nazywać polskim Piemontem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518C1" w14:textId="28367746" w:rsidR="000B3EA0" w:rsidRPr="005C41C9" w:rsidRDefault="002A5B10" w:rsidP="000B3E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0B3EA0" w:rsidRPr="005C41C9">
              <w:rPr>
                <w:rFonts w:cstheme="minorHAnsi"/>
              </w:rPr>
              <w:t xml:space="preserve"> ocenia postawy Polaków wobec zaborców po powstaniu styczniowym</w:t>
            </w:r>
          </w:p>
          <w:p w14:paraId="247E56C6" w14:textId="7A7C19D9" w:rsidR="00D60F25" w:rsidRPr="005C41C9" w:rsidRDefault="002A5B10" w:rsidP="00D60F25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D60F25" w:rsidRPr="005C41C9">
              <w:rPr>
                <w:rFonts w:eastAsia="Times" w:cstheme="minorHAnsi"/>
              </w:rPr>
              <w:t xml:space="preserve"> ocenia rolę Galicji jako ostoi polskiego życia narodowego</w:t>
            </w:r>
          </w:p>
          <w:p w14:paraId="069390EA" w14:textId="506839EE" w:rsidR="00CF402B" w:rsidRPr="005C41C9" w:rsidRDefault="00CF402B" w:rsidP="00D60F25">
            <w:pPr>
              <w:spacing w:after="0" w:line="240" w:lineRule="auto"/>
              <w:rPr>
                <w:rFonts w:eastAsia="Times" w:cstheme="minorHAnsi"/>
              </w:rPr>
            </w:pPr>
          </w:p>
        </w:tc>
      </w:tr>
      <w:tr w:rsidR="00CF402B" w:rsidRPr="005C41C9" w14:paraId="04FA925B" w14:textId="77777777" w:rsidTr="00A001A4">
        <w:trPr>
          <w:gridBefore w:val="1"/>
          <w:wBefore w:w="6" w:type="dxa"/>
          <w:trHeight w:val="55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70E1DD" w14:textId="3E1C0C13" w:rsidR="00CF402B" w:rsidRPr="005C41C9" w:rsidRDefault="00090213" w:rsidP="00CF40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5C41C9">
              <w:rPr>
                <w:rFonts w:cstheme="minorHAnsi"/>
              </w:rPr>
              <w:t>Zmiany gospodarcze i społeczne na ziemiach polskich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B8214" w14:textId="77777777" w:rsidR="00497EB5" w:rsidRPr="005C41C9" w:rsidRDefault="00497EB5" w:rsidP="00497EB5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Rolnictwo w trzech zaborach</w:t>
            </w:r>
          </w:p>
          <w:p w14:paraId="46A3D834" w14:textId="77777777" w:rsidR="00497EB5" w:rsidRPr="005C41C9" w:rsidRDefault="00497EB5" w:rsidP="00497EB5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Rozwój przemysłu</w:t>
            </w:r>
          </w:p>
          <w:p w14:paraId="53684089" w14:textId="77777777" w:rsidR="00497EB5" w:rsidRPr="005C41C9" w:rsidRDefault="00497EB5" w:rsidP="00497EB5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Przemiany społeczne</w:t>
            </w:r>
          </w:p>
          <w:p w14:paraId="0AEA59EA" w14:textId="77777777" w:rsidR="00497EB5" w:rsidRPr="005C41C9" w:rsidRDefault="00497EB5" w:rsidP="00497EB5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Asymilacja Żydów</w:t>
            </w:r>
          </w:p>
          <w:p w14:paraId="6CAFA485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Emancypantki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94768AC" w14:textId="2CA1C3F2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stosuje pojęci</w:t>
            </w:r>
            <w:r w:rsidR="002A05F8">
              <w:rPr>
                <w:rFonts w:cstheme="minorHAnsi"/>
              </w:rPr>
              <w:t>e</w:t>
            </w:r>
            <w:r w:rsidR="00CF402B" w:rsidRPr="005C41C9">
              <w:rPr>
                <w:rFonts w:cstheme="minorHAnsi"/>
              </w:rPr>
              <w:t xml:space="preserve"> </w:t>
            </w:r>
            <w:r w:rsidR="00B73C07" w:rsidRPr="005C41C9">
              <w:rPr>
                <w:rFonts w:cstheme="minorHAnsi"/>
                <w:i/>
              </w:rPr>
              <w:t>emancypacja</w:t>
            </w:r>
          </w:p>
          <w:p w14:paraId="338746C2" w14:textId="3B8A7ED0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 xml:space="preserve">lokalizuje w czasie </w:t>
            </w:r>
            <w:r w:rsidR="00895DA1" w:rsidRPr="005C41C9">
              <w:rPr>
                <w:rFonts w:eastAsia="Times" w:cstheme="minorHAnsi"/>
              </w:rPr>
              <w:t>uwłaszczenie chłopów w Galicji (1848) i Króle</w:t>
            </w:r>
            <w:r w:rsidR="00964904">
              <w:rPr>
                <w:rFonts w:eastAsia="Times" w:cstheme="minorHAnsi"/>
              </w:rPr>
              <w:t>stwie Polskim (1864)</w:t>
            </w:r>
          </w:p>
          <w:p w14:paraId="65719D4B" w14:textId="00D5000A" w:rsidR="00895DA1" w:rsidRPr="005C41C9" w:rsidRDefault="002A5B10" w:rsidP="00895DA1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895DA1" w:rsidRPr="005C41C9">
              <w:rPr>
                <w:rFonts w:eastAsia="Times" w:cstheme="minorHAnsi"/>
              </w:rPr>
              <w:t xml:space="preserve"> wymienia gałęzie przemysłu rozwijające się w Królestwie</w:t>
            </w:r>
          </w:p>
          <w:p w14:paraId="5ABDBD61" w14:textId="77777777" w:rsidR="00CF402B" w:rsidRPr="005C41C9" w:rsidRDefault="00895DA1" w:rsidP="00895DA1">
            <w:pPr>
              <w:spacing w:after="0" w:line="240" w:lineRule="auto"/>
              <w:rPr>
                <w:rFonts w:eastAsia="Times" w:cstheme="minorHAnsi"/>
              </w:rPr>
            </w:pPr>
            <w:r w:rsidRPr="005C41C9">
              <w:rPr>
                <w:rFonts w:eastAsia="Times" w:cstheme="minorHAnsi"/>
              </w:rPr>
              <w:t>Polskim w drugiej połowie XIX w.</w:t>
            </w:r>
          </w:p>
          <w:p w14:paraId="0F40FA27" w14:textId="70484A87" w:rsidR="00B73C07" w:rsidRPr="005C41C9" w:rsidRDefault="002A5B10" w:rsidP="00895DA1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B73C07" w:rsidRPr="005C41C9">
              <w:rPr>
                <w:rFonts w:eastAsia="Times" w:cstheme="minorHAnsi"/>
              </w:rPr>
              <w:t xml:space="preserve"> wymienia zmiany społeczne, które zaszły na ziemiach polskich w drugiej połowie XIX wieku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AC967C2" w14:textId="200B67A7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6B46CA" w:rsidRPr="005C41C9">
              <w:rPr>
                <w:rFonts w:cstheme="minorHAnsi"/>
              </w:rPr>
              <w:t xml:space="preserve"> stosuje pojęcie </w:t>
            </w:r>
            <w:r w:rsidR="00CF402B" w:rsidRPr="005C41C9">
              <w:rPr>
                <w:rFonts w:cstheme="minorHAnsi"/>
                <w:i/>
              </w:rPr>
              <w:t>asymilacja</w:t>
            </w:r>
          </w:p>
          <w:p w14:paraId="2B9E6328" w14:textId="7F84210C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 wynalezienia lampy naftowej (1853)</w:t>
            </w:r>
          </w:p>
          <w:p w14:paraId="12B8D496" w14:textId="5F2E0E73" w:rsidR="00B73C07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B73C07" w:rsidRPr="005C41C9">
              <w:rPr>
                <w:rFonts w:eastAsia="Times" w:cstheme="minorHAnsi"/>
              </w:rPr>
              <w:t xml:space="preserve"> lokalizuje w przestrzeni okręgi przemysłowe w </w:t>
            </w:r>
            <w:r w:rsidR="001F4C04">
              <w:rPr>
                <w:rFonts w:eastAsia="Times" w:cstheme="minorHAnsi"/>
              </w:rPr>
              <w:t>K</w:t>
            </w:r>
            <w:r w:rsidR="00B73C07" w:rsidRPr="005C41C9">
              <w:rPr>
                <w:rFonts w:eastAsia="Times" w:cstheme="minorHAnsi"/>
              </w:rPr>
              <w:t>rólestwie Polskim</w:t>
            </w:r>
          </w:p>
          <w:p w14:paraId="764EBBA9" w14:textId="07DAA40E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Ignacego Łukasiewicza, </w:t>
            </w:r>
            <w:r w:rsidR="006B46CA" w:rsidRPr="005C41C9">
              <w:rPr>
                <w:rFonts w:cstheme="minorHAnsi"/>
              </w:rPr>
              <w:t>Elizy Orzeszkowej</w:t>
            </w:r>
          </w:p>
          <w:p w14:paraId="6B9275AC" w14:textId="15D0CBBC" w:rsidR="00B73C07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B73C07" w:rsidRPr="005C41C9">
              <w:rPr>
                <w:rFonts w:eastAsia="Times" w:cstheme="minorHAnsi"/>
              </w:rPr>
              <w:t xml:space="preserve"> przedstawia poziom rozwoju rolnictwa na ziemiach polskich pod zaborami</w:t>
            </w:r>
          </w:p>
          <w:p w14:paraId="45824332" w14:textId="46F73793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omawia </w:t>
            </w:r>
            <w:r w:rsidR="00B73C07" w:rsidRPr="005C41C9">
              <w:rPr>
                <w:rFonts w:eastAsia="Times" w:cstheme="minorHAnsi"/>
              </w:rPr>
              <w:t>proces</w:t>
            </w:r>
            <w:r w:rsidR="00CF402B" w:rsidRPr="005C41C9">
              <w:rPr>
                <w:rFonts w:eastAsia="Times" w:cstheme="minorHAnsi"/>
              </w:rPr>
              <w:t xml:space="preserve"> rozwoju przemysłu w Królestwie Polskim</w:t>
            </w:r>
          </w:p>
          <w:p w14:paraId="3158B84C" w14:textId="68DA2853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wyjaśnia, jaką rolę gospodarczą i </w:t>
            </w:r>
            <w:r w:rsidR="00CF402B" w:rsidRPr="005C41C9">
              <w:rPr>
                <w:rFonts w:eastAsia="Times" w:cstheme="minorHAnsi"/>
              </w:rPr>
              <w:lastRenderedPageBreak/>
              <w:t>społeczną odgrywał okręg łódzki</w:t>
            </w:r>
          </w:p>
          <w:p w14:paraId="0E83FC1B" w14:textId="08BB189C" w:rsidR="00CF402B" w:rsidRPr="005C41C9" w:rsidRDefault="00CF402B" w:rsidP="00B73C07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6B47C2" w14:textId="6F96A89B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stos</w:t>
            </w:r>
            <w:r w:rsidR="006B46CA" w:rsidRPr="005C41C9">
              <w:rPr>
                <w:rFonts w:cstheme="minorHAnsi"/>
              </w:rPr>
              <w:t xml:space="preserve">uje </w:t>
            </w:r>
            <w:r w:rsidR="006B46CA" w:rsidRPr="002A05F8">
              <w:rPr>
                <w:rFonts w:cstheme="minorHAnsi"/>
              </w:rPr>
              <w:t>pojęci</w:t>
            </w:r>
            <w:r w:rsidR="002A05F8">
              <w:rPr>
                <w:rFonts w:cstheme="minorHAnsi"/>
              </w:rPr>
              <w:t>a:</w:t>
            </w:r>
            <w:r w:rsidR="00CF402B" w:rsidRPr="005C41C9">
              <w:rPr>
                <w:rFonts w:cstheme="minorHAnsi"/>
                <w:i/>
              </w:rPr>
              <w:t xml:space="preserve"> </w:t>
            </w:r>
            <w:r w:rsidR="00895DA1" w:rsidRPr="005C41C9">
              <w:rPr>
                <w:rFonts w:cstheme="minorHAnsi"/>
                <w:i/>
              </w:rPr>
              <w:t xml:space="preserve">serwituty, </w:t>
            </w:r>
            <w:r w:rsidR="00CF402B" w:rsidRPr="005C41C9">
              <w:rPr>
                <w:rFonts w:cstheme="minorHAnsi"/>
                <w:i/>
              </w:rPr>
              <w:t>syjoniści</w:t>
            </w:r>
          </w:p>
          <w:p w14:paraId="46ACE745" w14:textId="05A21FA6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 zniesienie granicy celnej między Ro</w:t>
            </w:r>
            <w:r w:rsidR="006B46CA" w:rsidRPr="005C41C9">
              <w:rPr>
                <w:rFonts w:eastAsia="Times" w:cstheme="minorHAnsi"/>
              </w:rPr>
              <w:t>sją a Królestwem Polskim</w:t>
            </w:r>
            <w:r w:rsidR="002A05F8">
              <w:rPr>
                <w:rFonts w:eastAsia="Times" w:cstheme="minorHAnsi"/>
              </w:rPr>
              <w:t xml:space="preserve"> </w:t>
            </w:r>
            <w:r w:rsidR="006B46CA" w:rsidRPr="005C41C9">
              <w:rPr>
                <w:rFonts w:eastAsia="Times" w:cstheme="minorHAnsi"/>
              </w:rPr>
              <w:t>(1851)</w:t>
            </w:r>
          </w:p>
          <w:p w14:paraId="72311D67" w14:textId="4CAD9E58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B73C07" w:rsidRPr="005C41C9">
              <w:rPr>
                <w:rFonts w:cstheme="minorHAnsi"/>
              </w:rPr>
              <w:t xml:space="preserve"> identyfikuje </w:t>
            </w:r>
            <w:r w:rsidR="002A05F8" w:rsidRPr="005C41C9">
              <w:rPr>
                <w:rFonts w:cstheme="minorHAnsi"/>
              </w:rPr>
              <w:t>postać</w:t>
            </w:r>
            <w:r w:rsidR="00CF402B" w:rsidRPr="005C41C9">
              <w:rPr>
                <w:rFonts w:cstheme="minorHAnsi"/>
              </w:rPr>
              <w:t xml:space="preserve"> </w:t>
            </w:r>
            <w:r w:rsidR="006B46CA" w:rsidRPr="005C41C9">
              <w:rPr>
                <w:rFonts w:cstheme="minorHAnsi"/>
              </w:rPr>
              <w:t>Narcyzy Żmichowskiej</w:t>
            </w:r>
          </w:p>
          <w:p w14:paraId="6141E25D" w14:textId="14B4AC76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charakteryzuje przemiany w rolnictwie na ziemiach polskich w drugiej połowie XIX w.</w:t>
            </w:r>
          </w:p>
          <w:p w14:paraId="379603FE" w14:textId="714FDE96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opisuje rozwój przemysłu w zaborze pruskim i austriackim</w:t>
            </w:r>
          </w:p>
          <w:p w14:paraId="11240AEE" w14:textId="48B44196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omawia przyczyny i skutki asymilacji Żydów</w:t>
            </w:r>
          </w:p>
          <w:p w14:paraId="76A6BD07" w14:textId="602721D0" w:rsidR="00B73C07" w:rsidRPr="005C41C9" w:rsidRDefault="002A5B10" w:rsidP="00B73C07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3A5F86" w:rsidRPr="005C41C9">
              <w:rPr>
                <w:rFonts w:eastAsia="Times" w:cstheme="minorHAnsi"/>
              </w:rPr>
              <w:t xml:space="preserve"> wyjaśnia, jaki wpływ na przemiany gospodarcze oraz społeczne i </w:t>
            </w:r>
            <w:r w:rsidR="003A5F86" w:rsidRPr="005C41C9">
              <w:rPr>
                <w:rFonts w:eastAsia="Times" w:cstheme="minorHAnsi"/>
              </w:rPr>
              <w:lastRenderedPageBreak/>
              <w:t>narodowe na polskiej wsi miało uwłaszczenie</w:t>
            </w:r>
          </w:p>
          <w:p w14:paraId="2EC41644" w14:textId="0771B29D" w:rsidR="00CF402B" w:rsidRPr="005C41C9" w:rsidRDefault="002A5B10" w:rsidP="00B73C07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B73C07" w:rsidRPr="005C41C9">
              <w:rPr>
                <w:rFonts w:eastAsia="Times" w:cstheme="minorHAnsi"/>
              </w:rPr>
              <w:t xml:space="preserve"> przedstawia postulaty i działania polskich emancypantek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970552" w14:textId="70ADCF13" w:rsidR="00CF402B" w:rsidRPr="005C41C9" w:rsidRDefault="002A5B10" w:rsidP="006B46CA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stosuje pojęcia</w:t>
            </w:r>
            <w:r w:rsidR="002A05F8">
              <w:rPr>
                <w:rFonts w:cstheme="minorHAnsi"/>
              </w:rPr>
              <w:t>:</w:t>
            </w:r>
            <w:r w:rsidR="00CF402B" w:rsidRPr="005C41C9">
              <w:rPr>
                <w:rFonts w:cstheme="minorHAnsi"/>
                <w:i/>
              </w:rPr>
              <w:t xml:space="preserve"> litwacy, sztetl, </w:t>
            </w:r>
            <w:r w:rsidR="006B46CA" w:rsidRPr="005C41C9">
              <w:rPr>
                <w:rFonts w:cstheme="minorHAnsi"/>
                <w:i/>
              </w:rPr>
              <w:t>jidysz, Haskala</w:t>
            </w:r>
          </w:p>
          <w:p w14:paraId="49240A83" w14:textId="04ED2DCB" w:rsidR="00895DA1" w:rsidRPr="005C41C9" w:rsidRDefault="002A5B10" w:rsidP="00895DA1">
            <w:pPr>
              <w:snapToGrid w:val="0"/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895DA1" w:rsidRPr="005C41C9">
              <w:rPr>
                <w:rFonts w:cstheme="minorHAnsi"/>
              </w:rPr>
              <w:t xml:space="preserve"> </w:t>
            </w:r>
            <w:r w:rsidR="00895DA1" w:rsidRPr="005C41C9">
              <w:rPr>
                <w:rFonts w:eastAsia="Times" w:cstheme="minorHAnsi"/>
              </w:rPr>
              <w:t>lokalizuje w czasie otwarcie Kolei War</w:t>
            </w:r>
            <w:r w:rsidR="00964904">
              <w:rPr>
                <w:rFonts w:eastAsia="Times" w:cstheme="minorHAnsi"/>
              </w:rPr>
              <w:t>szawsko</w:t>
            </w:r>
            <w:r w:rsidR="00E56728">
              <w:rPr>
                <w:rFonts w:eastAsia="Times" w:cstheme="minorHAnsi"/>
              </w:rPr>
              <w:t>-</w:t>
            </w:r>
            <w:r w:rsidR="00964904">
              <w:rPr>
                <w:rFonts w:eastAsia="Times" w:cstheme="minorHAnsi"/>
              </w:rPr>
              <w:t>Wiedeńskiej (1845)</w:t>
            </w:r>
          </w:p>
          <w:p w14:paraId="699A17B6" w14:textId="519E89A4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porównuje rozwój rolnictwa we wszystkich trzech zaborach</w:t>
            </w:r>
          </w:p>
          <w:p w14:paraId="578C8598" w14:textId="60E05DBE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charakteryzuje przemiany społeczne na ziemiach polskich w drugiej połowie XIX w.</w:t>
            </w:r>
          </w:p>
          <w:p w14:paraId="44EE0850" w14:textId="378FCC85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opisuje położenie mniejszości żydowskiej na ziemiach polskich w drugiej połowie XIX w.</w:t>
            </w:r>
          </w:p>
          <w:p w14:paraId="7AC1B4B5" w14:textId="77777777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E872D" w14:textId="51B89DFF" w:rsidR="006B46CA" w:rsidRPr="005C41C9" w:rsidRDefault="002A5B10" w:rsidP="006B46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6B46CA" w:rsidRPr="005C41C9">
              <w:rPr>
                <w:rFonts w:cstheme="minorHAnsi"/>
              </w:rPr>
              <w:t xml:space="preserve"> ocenia znaczenie pracy organicznej i pracy u podstaw dla kształtowania się nowoczesnego narodu polskiego</w:t>
            </w:r>
          </w:p>
          <w:p w14:paraId="1DD4BA44" w14:textId="77777777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</w:tr>
      <w:tr w:rsidR="006B46CA" w:rsidRPr="005C41C9" w14:paraId="59A68B7F" w14:textId="77777777" w:rsidTr="00A001A4">
        <w:trPr>
          <w:gridBefore w:val="1"/>
          <w:wBefore w:w="6" w:type="dxa"/>
          <w:trHeight w:val="283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CD63C2" w14:textId="77777777" w:rsidR="006B46CA" w:rsidRPr="005C41C9" w:rsidRDefault="006B46CA" w:rsidP="006B46C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>Nowe nurty polityczne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D3E2" w14:textId="5B8816C9" w:rsidR="006B46CA" w:rsidRPr="005C41C9" w:rsidRDefault="006B46CA" w:rsidP="006B46CA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Ruch socjalistyczny </w:t>
            </w:r>
          </w:p>
          <w:p w14:paraId="5F579EFE" w14:textId="5A0DEE79" w:rsidR="006B46CA" w:rsidRPr="005C41C9" w:rsidRDefault="00497EB5" w:rsidP="006B46CA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R</w:t>
            </w:r>
            <w:r w:rsidR="006B46CA"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uch</w:t>
            </w: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</w:t>
            </w:r>
            <w:r w:rsidR="006B46CA"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narodow</w:t>
            </w: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y</w:t>
            </w:r>
          </w:p>
          <w:p w14:paraId="7CAE2CCF" w14:textId="638286ED" w:rsidR="006B46CA" w:rsidRPr="005C41C9" w:rsidRDefault="006B46CA" w:rsidP="006B46CA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Rozwój ruchu ludowego </w:t>
            </w:r>
          </w:p>
          <w:p w14:paraId="40FA0C44" w14:textId="77777777" w:rsidR="006B46CA" w:rsidRPr="005C41C9" w:rsidRDefault="006B46CA" w:rsidP="006B46CA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Rewolucja 1905 roku w Rosji</w:t>
            </w:r>
          </w:p>
          <w:p w14:paraId="53B56B56" w14:textId="77777777" w:rsidR="006B46CA" w:rsidRPr="005C41C9" w:rsidRDefault="006B46CA" w:rsidP="006B46CA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Rewolucja 1905 roku na ziemiach polskich</w:t>
            </w:r>
          </w:p>
          <w:p w14:paraId="71E3ABE3" w14:textId="217F0C50" w:rsidR="006B46CA" w:rsidRPr="005C41C9" w:rsidRDefault="006B46CA" w:rsidP="00497EB5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Skutki rewolucji z lat 1905</w:t>
            </w:r>
            <w:r w:rsidR="003A5F86"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–</w:t>
            </w: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1907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038C770" w14:textId="1A027A53" w:rsidR="003A5F86" w:rsidRPr="005C41C9" w:rsidRDefault="002A5B10" w:rsidP="006B46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3A5F86" w:rsidRPr="005C41C9">
              <w:rPr>
                <w:rFonts w:cstheme="minorHAnsi"/>
              </w:rPr>
              <w:t xml:space="preserve"> lokalizuje w czasie</w:t>
            </w:r>
            <w:r w:rsidR="002A05F8">
              <w:rPr>
                <w:rFonts w:cstheme="minorHAnsi"/>
              </w:rPr>
              <w:t>:</w:t>
            </w:r>
            <w:r w:rsidR="003A5F86" w:rsidRPr="005C41C9">
              <w:rPr>
                <w:rFonts w:cstheme="minorHAnsi"/>
              </w:rPr>
              <w:t xml:space="preserve"> </w:t>
            </w:r>
            <w:r w:rsidR="00B73C07" w:rsidRPr="005C41C9">
              <w:rPr>
                <w:rFonts w:eastAsia="Times" w:cstheme="minorHAnsi"/>
              </w:rPr>
              <w:t>powstanie Polskiej Partii Socjalistycznej</w:t>
            </w:r>
            <w:r w:rsidR="00B73C07" w:rsidRPr="005C41C9">
              <w:rPr>
                <w:rFonts w:cstheme="minorHAnsi"/>
              </w:rPr>
              <w:t xml:space="preserve"> (</w:t>
            </w:r>
            <w:r w:rsidR="00B73C07" w:rsidRPr="005C41C9">
              <w:rPr>
                <w:rFonts w:eastAsia="Times" w:cstheme="minorHAnsi"/>
              </w:rPr>
              <w:t>1892), założenie Stronnictwa Narodowo</w:t>
            </w:r>
            <w:r w:rsidR="001F4C04">
              <w:rPr>
                <w:rFonts w:eastAsia="Times" w:cstheme="minorHAnsi"/>
              </w:rPr>
              <w:t>-</w:t>
            </w:r>
            <w:r w:rsidR="00B73C07" w:rsidRPr="005C41C9">
              <w:rPr>
                <w:rFonts w:eastAsia="Times" w:cstheme="minorHAnsi"/>
              </w:rPr>
              <w:t>Demokratycznego</w:t>
            </w:r>
            <w:r w:rsidR="00B73C07" w:rsidRPr="005C41C9">
              <w:rPr>
                <w:rFonts w:cstheme="minorHAnsi"/>
              </w:rPr>
              <w:t xml:space="preserve"> </w:t>
            </w:r>
            <w:r w:rsidR="00B73C07" w:rsidRPr="005C41C9">
              <w:rPr>
                <w:rFonts w:eastAsia="Times" w:cstheme="minorHAnsi"/>
              </w:rPr>
              <w:t>(1897), powstanie Polskiego Stronnictwa Ludowego (1903)</w:t>
            </w:r>
          </w:p>
          <w:p w14:paraId="0C79E15F" w14:textId="71E4A8FE" w:rsidR="006B46CA" w:rsidRPr="005C41C9" w:rsidRDefault="002A5B10" w:rsidP="006B46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6B46CA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6B46CA" w:rsidRPr="005C41C9">
              <w:rPr>
                <w:rFonts w:cstheme="minorHAnsi"/>
              </w:rPr>
              <w:t xml:space="preserve"> Józefa Piłsudskiego, Romana Dmowskiego, Wincentego Witosa</w:t>
            </w:r>
          </w:p>
          <w:p w14:paraId="3AC7AAAA" w14:textId="2584D31B" w:rsidR="006B46CA" w:rsidRPr="005C41C9" w:rsidRDefault="002A5B10" w:rsidP="006B46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6B46CA" w:rsidRPr="005C41C9">
              <w:rPr>
                <w:rFonts w:cstheme="minorHAnsi"/>
              </w:rPr>
              <w:t xml:space="preserve"> wymienia polskie partie polityczne reprezentujące ruch socjalistyczny, ludowy i narodowy</w:t>
            </w:r>
          </w:p>
          <w:p w14:paraId="18EB1B98" w14:textId="5EC5CE1F" w:rsidR="006B46CA" w:rsidRPr="005C41C9" w:rsidRDefault="002A5B10" w:rsidP="006B46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6B46CA" w:rsidRPr="005C41C9">
              <w:rPr>
                <w:rFonts w:cstheme="minorHAnsi"/>
              </w:rPr>
              <w:t xml:space="preserve"> omawia skutki rewolucji 1905</w:t>
            </w:r>
            <w:r w:rsidR="003A5F86" w:rsidRPr="005C41C9">
              <w:rPr>
                <w:rFonts w:cstheme="minorHAnsi"/>
              </w:rPr>
              <w:t>–</w:t>
            </w:r>
            <w:r w:rsidR="006B46CA" w:rsidRPr="005C41C9">
              <w:rPr>
                <w:rFonts w:cstheme="minorHAnsi"/>
              </w:rPr>
              <w:t>1907 na ziemiach polskich</w:t>
            </w:r>
          </w:p>
          <w:p w14:paraId="0E8E55E9" w14:textId="77777777" w:rsidR="006B46CA" w:rsidRPr="005C41C9" w:rsidRDefault="006B46CA" w:rsidP="006B46CA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41773D8" w14:textId="2F3D0603" w:rsidR="003A5F86" w:rsidRPr="005C41C9" w:rsidRDefault="002A5B10" w:rsidP="003A5F86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3A5F86" w:rsidRPr="005C41C9">
              <w:rPr>
                <w:rFonts w:cstheme="minorHAnsi"/>
              </w:rPr>
              <w:t xml:space="preserve"> stosuje pojęcie </w:t>
            </w:r>
            <w:r w:rsidR="003A5F86" w:rsidRPr="005C41C9">
              <w:rPr>
                <w:rFonts w:cstheme="minorHAnsi"/>
                <w:i/>
              </w:rPr>
              <w:t>solidaryzm narodowy</w:t>
            </w:r>
          </w:p>
          <w:p w14:paraId="7C983FCE" w14:textId="5A2F6CFA" w:rsidR="006B46CA" w:rsidRPr="005C41C9" w:rsidRDefault="002A5B10" w:rsidP="006B46CA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3A5F86" w:rsidRPr="005C41C9">
              <w:rPr>
                <w:rFonts w:cstheme="minorHAnsi"/>
              </w:rPr>
              <w:t xml:space="preserve"> </w:t>
            </w:r>
            <w:r w:rsidR="003A5F86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3A5F86" w:rsidRPr="005C41C9">
              <w:rPr>
                <w:rFonts w:eastAsia="Times" w:cstheme="minorHAnsi"/>
              </w:rPr>
              <w:t xml:space="preserve"> działalność Wielkiego Proletariatu (1882</w:t>
            </w:r>
            <w:r>
              <w:rPr>
                <w:rFonts w:eastAsia="Times" w:cstheme="minorHAnsi"/>
              </w:rPr>
              <w:t>–</w:t>
            </w:r>
            <w:r w:rsidR="003A5F86" w:rsidRPr="005C41C9">
              <w:rPr>
                <w:rFonts w:eastAsia="Times" w:cstheme="minorHAnsi"/>
              </w:rPr>
              <w:t>1885), powstanie Socjaldemokracji Królestwa Polskiego</w:t>
            </w:r>
            <w:r w:rsidR="003A5F86" w:rsidRPr="005C41C9">
              <w:rPr>
                <w:rFonts w:cstheme="minorHAnsi"/>
              </w:rPr>
              <w:t xml:space="preserve"> </w:t>
            </w:r>
            <w:r w:rsidR="003A5F86" w:rsidRPr="005C41C9">
              <w:rPr>
                <w:rFonts w:eastAsia="Times" w:cstheme="minorHAnsi"/>
              </w:rPr>
              <w:t xml:space="preserve">(1893), </w:t>
            </w:r>
            <w:r w:rsidR="004320C2" w:rsidRPr="005C41C9">
              <w:rPr>
                <w:rFonts w:eastAsia="Times" w:cstheme="minorHAnsi"/>
              </w:rPr>
              <w:t xml:space="preserve">powstanie Ligi Narodowej (1893), </w:t>
            </w:r>
            <w:r w:rsidR="003A5F86" w:rsidRPr="005C41C9">
              <w:rPr>
                <w:rFonts w:eastAsia="Times" w:cstheme="minorHAnsi"/>
              </w:rPr>
              <w:t>krwawą niedzielę w Petersburgu (22 I 1905), strajki szkolne na ziemiach polskich</w:t>
            </w:r>
            <w:r w:rsidR="003A5F86" w:rsidRPr="005C41C9">
              <w:rPr>
                <w:rFonts w:cstheme="minorHAnsi"/>
              </w:rPr>
              <w:t xml:space="preserve"> </w:t>
            </w:r>
            <w:r w:rsidR="003A5F86" w:rsidRPr="005C41C9">
              <w:rPr>
                <w:rFonts w:eastAsia="Times" w:cstheme="minorHAnsi"/>
              </w:rPr>
              <w:t>(1905–1908)</w:t>
            </w:r>
          </w:p>
          <w:p w14:paraId="77D4CD20" w14:textId="49538123" w:rsidR="006B46CA" w:rsidRPr="005C41C9" w:rsidRDefault="002A5B10" w:rsidP="006B46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6B46CA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6B46CA" w:rsidRPr="005C41C9">
              <w:rPr>
                <w:rFonts w:cstheme="minorHAnsi"/>
              </w:rPr>
              <w:t xml:space="preserve"> Ludwika Waryńskiego,</w:t>
            </w:r>
            <w:r>
              <w:rPr>
                <w:rFonts w:cstheme="minorHAnsi"/>
              </w:rPr>
              <w:t xml:space="preserve"> </w:t>
            </w:r>
            <w:r w:rsidR="006B46CA" w:rsidRPr="005C41C9">
              <w:rPr>
                <w:rFonts w:cstheme="minorHAnsi"/>
              </w:rPr>
              <w:t>Bolesława Limanowskieg</w:t>
            </w:r>
            <w:r w:rsidR="004320C2" w:rsidRPr="005C41C9">
              <w:rPr>
                <w:rFonts w:cstheme="minorHAnsi"/>
              </w:rPr>
              <w:t>o</w:t>
            </w:r>
          </w:p>
          <w:p w14:paraId="39CE383D" w14:textId="6A9E24ED" w:rsidR="006B46CA" w:rsidRPr="005C41C9" w:rsidRDefault="002A5B10" w:rsidP="006B46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6B46CA" w:rsidRPr="005C41C9">
              <w:rPr>
                <w:rFonts w:cstheme="minorHAnsi"/>
              </w:rPr>
              <w:t xml:space="preserve"> </w:t>
            </w:r>
            <w:r w:rsidR="003A5F86" w:rsidRPr="005C41C9">
              <w:rPr>
                <w:rFonts w:cstheme="minorHAnsi"/>
              </w:rPr>
              <w:t xml:space="preserve">wymienia </w:t>
            </w:r>
            <w:r w:rsidR="006B46CA" w:rsidRPr="005C41C9">
              <w:rPr>
                <w:rFonts w:cstheme="minorHAnsi"/>
              </w:rPr>
              <w:t>postulaty programowe polskiego ruchu socjalistycznego, ludowego i narodowego</w:t>
            </w:r>
          </w:p>
          <w:p w14:paraId="0BE7FB92" w14:textId="3D9D3FE8" w:rsidR="006B46CA" w:rsidRPr="005C41C9" w:rsidRDefault="002A5B10" w:rsidP="004320C2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6B46CA" w:rsidRPr="005C41C9">
              <w:rPr>
                <w:rFonts w:cstheme="minorHAnsi"/>
              </w:rPr>
              <w:t xml:space="preserve"> wyjaśnia, dlaczego doszło do wybuchu rewolucji 1905</w:t>
            </w:r>
            <w:r>
              <w:rPr>
                <w:rFonts w:cstheme="minorHAnsi"/>
              </w:rPr>
              <w:t>–</w:t>
            </w:r>
            <w:r w:rsidR="006B46CA" w:rsidRPr="005C41C9">
              <w:rPr>
                <w:rFonts w:cstheme="minorHAnsi"/>
              </w:rPr>
              <w:t xml:space="preserve">1907 w </w:t>
            </w:r>
            <w:r w:rsidR="006B46CA" w:rsidRPr="005C41C9">
              <w:rPr>
                <w:rFonts w:cstheme="minorHAnsi"/>
              </w:rPr>
              <w:lastRenderedPageBreak/>
              <w:t>Rosji i na ziemiach polskich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7A4C5B" w14:textId="06AB89DA" w:rsidR="006B46CA" w:rsidRPr="005C41C9" w:rsidRDefault="002A5B10" w:rsidP="006B46CA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6B46CA" w:rsidRPr="005C41C9">
              <w:rPr>
                <w:rFonts w:cstheme="minorHAnsi"/>
              </w:rPr>
              <w:t xml:space="preserve"> </w:t>
            </w:r>
            <w:r w:rsidR="002A05F8">
              <w:rPr>
                <w:rFonts w:eastAsia="Times" w:cstheme="minorHAnsi"/>
              </w:rPr>
              <w:t xml:space="preserve">lokalizuje w czasie: </w:t>
            </w:r>
            <w:r w:rsidR="006B46CA" w:rsidRPr="005C41C9">
              <w:rPr>
                <w:rFonts w:eastAsia="Times" w:cstheme="minorHAnsi"/>
              </w:rPr>
              <w:t>utworzenie Ligi Polskiej</w:t>
            </w:r>
            <w:r w:rsidR="006B46CA" w:rsidRPr="005C41C9">
              <w:rPr>
                <w:rFonts w:cstheme="minorHAnsi"/>
              </w:rPr>
              <w:t xml:space="preserve"> (1</w:t>
            </w:r>
            <w:r w:rsidR="006B46CA" w:rsidRPr="005C41C9">
              <w:rPr>
                <w:rFonts w:eastAsia="Times" w:cstheme="minorHAnsi"/>
              </w:rPr>
              <w:t xml:space="preserve">887), </w:t>
            </w:r>
            <w:r w:rsidR="00B73C07" w:rsidRPr="005C41C9">
              <w:rPr>
                <w:rFonts w:eastAsia="Times" w:cstheme="minorHAnsi"/>
              </w:rPr>
              <w:t xml:space="preserve">powstanie Stronnictwa Ludowego (1895), </w:t>
            </w:r>
            <w:r w:rsidR="006B46CA" w:rsidRPr="005C41C9">
              <w:rPr>
                <w:rFonts w:eastAsia="Times" w:cstheme="minorHAnsi"/>
              </w:rPr>
              <w:t>powstanie robotnicze w Łodzi</w:t>
            </w:r>
            <w:r w:rsidR="006B46CA" w:rsidRPr="005C41C9">
              <w:rPr>
                <w:rFonts w:cstheme="minorHAnsi"/>
              </w:rPr>
              <w:t xml:space="preserve"> </w:t>
            </w:r>
            <w:r w:rsidR="006B46CA" w:rsidRPr="005C41C9">
              <w:rPr>
                <w:rFonts w:eastAsia="Times" w:cstheme="minorHAnsi"/>
              </w:rPr>
              <w:t>(VI 1905)</w:t>
            </w:r>
          </w:p>
          <w:p w14:paraId="55E48405" w14:textId="4C2A6905" w:rsidR="006B46CA" w:rsidRPr="005C41C9" w:rsidRDefault="002A5B10" w:rsidP="006B46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6B46CA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6B46CA" w:rsidRPr="005C41C9">
              <w:rPr>
                <w:rFonts w:cstheme="minorHAnsi"/>
              </w:rPr>
              <w:t xml:space="preserve"> </w:t>
            </w:r>
            <w:r w:rsidR="00B73C07" w:rsidRPr="005C41C9">
              <w:rPr>
                <w:rFonts w:cstheme="minorHAnsi"/>
              </w:rPr>
              <w:t xml:space="preserve">Róży Luksemburg, </w:t>
            </w:r>
            <w:r w:rsidR="006B46CA" w:rsidRPr="005C41C9">
              <w:rPr>
                <w:rFonts w:cstheme="minorHAnsi"/>
              </w:rPr>
              <w:t>Juliana Marchlewskiego, Stanisława Stojałowskiego, Marii i Bolesława Wysłouchów</w:t>
            </w:r>
          </w:p>
          <w:p w14:paraId="3AA98C62" w14:textId="6A5B6525" w:rsidR="006B46CA" w:rsidRPr="005C41C9" w:rsidRDefault="002A5B10" w:rsidP="006B46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6B46CA" w:rsidRPr="005C41C9">
              <w:rPr>
                <w:rFonts w:cstheme="minorHAnsi"/>
              </w:rPr>
              <w:t xml:space="preserve"> omawia proces budowania polskiego ruchu narodowego</w:t>
            </w:r>
          </w:p>
          <w:p w14:paraId="157B59E8" w14:textId="068FA65C" w:rsidR="006B46CA" w:rsidRPr="005C41C9" w:rsidRDefault="002A5B10" w:rsidP="006B46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6B46CA" w:rsidRPr="005C41C9">
              <w:rPr>
                <w:rFonts w:cstheme="minorHAnsi"/>
              </w:rPr>
              <w:t xml:space="preserve"> omawia okoliczności powstania ruchu ludowego</w:t>
            </w:r>
          </w:p>
          <w:p w14:paraId="3834C5A4" w14:textId="71E69BB4" w:rsidR="006B46CA" w:rsidRPr="005C41C9" w:rsidRDefault="002A5B10" w:rsidP="006B46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6B46CA" w:rsidRPr="005C41C9">
              <w:rPr>
                <w:rFonts w:cstheme="minorHAnsi"/>
              </w:rPr>
              <w:t xml:space="preserve"> przedstawia przebieg rewolucji 1905</w:t>
            </w:r>
            <w:r w:rsidR="003A5F86" w:rsidRPr="005C41C9">
              <w:rPr>
                <w:rFonts w:cstheme="minorHAnsi"/>
              </w:rPr>
              <w:t>–</w:t>
            </w:r>
            <w:r w:rsidR="006B46CA" w:rsidRPr="005C41C9">
              <w:rPr>
                <w:rFonts w:cstheme="minorHAnsi"/>
              </w:rPr>
              <w:t>1907 na ziemiach polskich</w:t>
            </w:r>
          </w:p>
          <w:p w14:paraId="5B8EEC6F" w14:textId="3BAD7A80" w:rsidR="006B46CA" w:rsidRPr="005C41C9" w:rsidRDefault="002A5B10" w:rsidP="00964904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3A5F86" w:rsidRPr="005C41C9">
              <w:rPr>
                <w:rFonts w:cstheme="minorHAnsi"/>
              </w:rPr>
              <w:t xml:space="preserve"> przedstawia cele strajk</w:t>
            </w:r>
            <w:r w:rsidR="00964904">
              <w:rPr>
                <w:rFonts w:cstheme="minorHAnsi"/>
              </w:rPr>
              <w:t>ów szkolnych w latach 1905–1908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932454" w14:textId="2A0B7A99" w:rsidR="004320C2" w:rsidRPr="005C41C9" w:rsidRDefault="002A5B10" w:rsidP="004320C2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4320C2" w:rsidRPr="005C41C9">
              <w:rPr>
                <w:rFonts w:eastAsia="Times" w:cstheme="minorHAnsi"/>
              </w:rPr>
              <w:t xml:space="preserve"> lokalizuje w przestrzeni ośrodki wystąpień robotniczych w okresie rewolucji z lat 1905–1907</w:t>
            </w:r>
          </w:p>
          <w:p w14:paraId="51C10820" w14:textId="4908B26A" w:rsidR="006B46CA" w:rsidRPr="005C41C9" w:rsidRDefault="002A5B10" w:rsidP="006B46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6B46CA" w:rsidRPr="005C41C9">
              <w:rPr>
                <w:rFonts w:cstheme="minorHAnsi"/>
              </w:rPr>
              <w:t xml:space="preserve"> identyfikuje posta</w:t>
            </w:r>
            <w:r w:rsidR="004320C2" w:rsidRPr="005C41C9">
              <w:rPr>
                <w:rFonts w:cstheme="minorHAnsi"/>
              </w:rPr>
              <w:t>ć</w:t>
            </w:r>
            <w:r w:rsidR="006B46CA" w:rsidRPr="005C41C9">
              <w:rPr>
                <w:rFonts w:cstheme="minorHAnsi"/>
              </w:rPr>
              <w:t xml:space="preserve"> Zygmunta Miłkowskiego</w:t>
            </w:r>
          </w:p>
          <w:p w14:paraId="75619B06" w14:textId="4A31902F" w:rsidR="006B46CA" w:rsidRPr="005C41C9" w:rsidRDefault="002A5B10" w:rsidP="006B46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6B46CA" w:rsidRPr="005C41C9">
              <w:rPr>
                <w:rFonts w:cstheme="minorHAnsi"/>
              </w:rPr>
              <w:t xml:space="preserve"> porównuje cele i założenia programowe PPS i SDKPiL</w:t>
            </w:r>
          </w:p>
          <w:p w14:paraId="4B5F712E" w14:textId="2E61BC56" w:rsidR="003A5F86" w:rsidRPr="005C41C9" w:rsidRDefault="002A5B10" w:rsidP="003A5F86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6B46CA" w:rsidRPr="005C41C9">
              <w:rPr>
                <w:rFonts w:eastAsia="Times" w:cstheme="minorHAnsi"/>
              </w:rPr>
              <w:t xml:space="preserve"> omawia rozwój partii socjalistycznych, narodowych i ludowych na ziemiach polskich</w:t>
            </w:r>
          </w:p>
          <w:p w14:paraId="3C85287F" w14:textId="77777777" w:rsidR="006B46CA" w:rsidRPr="005C41C9" w:rsidRDefault="006B46CA" w:rsidP="004320C2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F5897" w14:textId="16B649E9" w:rsidR="006B46CA" w:rsidRPr="005C41C9" w:rsidRDefault="001D08EF" w:rsidP="001D08EF">
            <w:pPr>
              <w:spacing w:after="0" w:line="240" w:lineRule="auto"/>
              <w:rPr>
                <w:rFonts w:eastAsia="Times" w:cstheme="minorHAnsi"/>
              </w:rPr>
            </w:pPr>
            <w:r w:rsidRPr="005C41C9">
              <w:rPr>
                <w:rFonts w:eastAsia="Times" w:cstheme="minorHAnsi"/>
              </w:rPr>
              <w:t>– ocenia</w:t>
            </w:r>
            <w:r w:rsidR="002A5B10">
              <w:rPr>
                <w:rFonts w:eastAsia="Times" w:cstheme="minorHAnsi"/>
              </w:rPr>
              <w:t xml:space="preserve"> </w:t>
            </w:r>
            <w:r w:rsidRPr="005C41C9">
              <w:rPr>
                <w:rFonts w:eastAsia="Times" w:cstheme="minorHAnsi"/>
              </w:rPr>
              <w:t>skutki rewolucji 1905–1907 na ziemiach polskich</w:t>
            </w:r>
          </w:p>
        </w:tc>
      </w:tr>
      <w:tr w:rsidR="00CF402B" w:rsidRPr="005C41C9" w14:paraId="58EFC258" w14:textId="77777777" w:rsidTr="00A001A4">
        <w:trPr>
          <w:gridBefore w:val="1"/>
          <w:wBefore w:w="6" w:type="dxa"/>
          <w:trHeight w:val="55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425D87" w14:textId="77777777" w:rsidR="00CF402B" w:rsidRPr="005C41C9" w:rsidRDefault="00CF402B" w:rsidP="00CF40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5C41C9">
              <w:rPr>
                <w:rFonts w:cstheme="minorHAnsi"/>
                <w:lang w:eastAsia="pl-PL"/>
              </w:rPr>
              <w:t>Polska kultura i nauka przełomu XIX i XX wieku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EE71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Polski pozytywizm</w:t>
            </w:r>
          </w:p>
          <w:p w14:paraId="3A940728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Młoda Polska</w:t>
            </w:r>
          </w:p>
          <w:p w14:paraId="5BE35DD3" w14:textId="2208273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Malarstwo i rzeźba przełomu XIX i XX wieku</w:t>
            </w:r>
          </w:p>
          <w:p w14:paraId="3C934EC1" w14:textId="6649884D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Polska nauka </w:t>
            </w:r>
            <w:r w:rsidR="00497EB5"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pod zaborami</w:t>
            </w:r>
          </w:p>
          <w:p w14:paraId="7A41198D" w14:textId="47C1D926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Polscy naukowcy </w:t>
            </w:r>
            <w:r w:rsidR="00FA0C31"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br/>
            </w: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na świecie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E7E3574" w14:textId="18852465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stosuje pojęcia</w:t>
            </w:r>
            <w:r w:rsidR="002A05F8">
              <w:rPr>
                <w:rFonts w:cstheme="minorHAnsi"/>
              </w:rPr>
              <w:t>: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cstheme="minorHAnsi"/>
                <w:i/>
              </w:rPr>
              <w:t xml:space="preserve">pozytywizm warszawski, </w:t>
            </w:r>
            <w:r w:rsidR="001D08EF" w:rsidRPr="005C41C9">
              <w:rPr>
                <w:rFonts w:cstheme="minorHAnsi"/>
                <w:i/>
              </w:rPr>
              <w:t>Młoda Polska (modernizm)</w:t>
            </w:r>
          </w:p>
          <w:p w14:paraId="3AD5671A" w14:textId="7FBAB226" w:rsidR="00CF402B" w:rsidRPr="005C41C9" w:rsidRDefault="002A5B10" w:rsidP="001D08EF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pozytywizm w kulturze polskiej (1864–1890), okres Młodej Polski </w:t>
            </w:r>
            <w:r w:rsidR="001D08EF" w:rsidRPr="005C41C9">
              <w:rPr>
                <w:rFonts w:eastAsia="Times" w:cstheme="minorHAnsi"/>
              </w:rPr>
              <w:t>w kulturze polskiej (1890–1918)</w:t>
            </w:r>
          </w:p>
          <w:p w14:paraId="27E1209F" w14:textId="6C1B70C1" w:rsidR="00CF402B" w:rsidRPr="005C41C9" w:rsidRDefault="002A5B10" w:rsidP="001D08E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Bolesława</w:t>
            </w:r>
            <w:r w:rsidR="001D08EF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cstheme="minorHAnsi"/>
              </w:rPr>
              <w:t xml:space="preserve">Prusa, Henryka Sienkiewicza, Jana Matejki, </w:t>
            </w:r>
            <w:r w:rsidR="001D08EF" w:rsidRPr="005C41C9">
              <w:rPr>
                <w:rFonts w:cstheme="minorHAnsi"/>
              </w:rPr>
              <w:t>Marii Skłodowskiej</w:t>
            </w:r>
            <w:r w:rsidR="001F4C04">
              <w:rPr>
                <w:rFonts w:cstheme="minorHAnsi"/>
              </w:rPr>
              <w:t>-</w:t>
            </w:r>
            <w:r w:rsidR="001D08EF" w:rsidRPr="005C41C9">
              <w:rPr>
                <w:rFonts w:cstheme="minorHAnsi"/>
              </w:rPr>
              <w:t>Curie</w:t>
            </w:r>
          </w:p>
          <w:p w14:paraId="27FA3F63" w14:textId="549C7812" w:rsidR="00EC27E9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EC27E9" w:rsidRPr="005C41C9">
              <w:rPr>
                <w:rFonts w:cstheme="minorHAnsi"/>
              </w:rPr>
              <w:t xml:space="preserve"> przedstawia założenia polskiego pozytywizmu</w:t>
            </w:r>
          </w:p>
          <w:p w14:paraId="2352ACE0" w14:textId="77777777" w:rsidR="00CF402B" w:rsidRPr="005C41C9" w:rsidRDefault="00CF402B" w:rsidP="00B2205F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5BEC3B3" w14:textId="3B73FDF8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1D08EF" w:rsidRPr="005C41C9">
              <w:rPr>
                <w:rFonts w:cstheme="minorHAnsi"/>
              </w:rPr>
              <w:t xml:space="preserve"> stosuje pojęcie</w:t>
            </w:r>
            <w:r w:rsidR="00CF402B" w:rsidRPr="005C41C9">
              <w:rPr>
                <w:rFonts w:cstheme="minorHAnsi"/>
              </w:rPr>
              <w:t xml:space="preserve"> </w:t>
            </w:r>
            <w:r w:rsidR="001D08EF" w:rsidRPr="005C41C9">
              <w:rPr>
                <w:rFonts w:cstheme="minorHAnsi"/>
                <w:i/>
              </w:rPr>
              <w:t>malarstwo historyczne</w:t>
            </w:r>
          </w:p>
          <w:p w14:paraId="726677F3" w14:textId="6579E277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</w:t>
            </w:r>
            <w:r w:rsidR="00EF300B" w:rsidRPr="005C41C9">
              <w:rPr>
                <w:rFonts w:eastAsia="Times" w:cstheme="minorHAnsi"/>
              </w:rPr>
              <w:t>Nagrodę Nobla z fizyki dla Marii Skłodowskiej</w:t>
            </w:r>
            <w:r w:rsidR="001F4C04">
              <w:rPr>
                <w:rFonts w:eastAsia="Times" w:cstheme="minorHAnsi"/>
              </w:rPr>
              <w:t>-</w:t>
            </w:r>
            <w:r w:rsidR="00EF300B" w:rsidRPr="005C41C9">
              <w:rPr>
                <w:rFonts w:eastAsia="Times" w:cstheme="minorHAnsi"/>
              </w:rPr>
              <w:t xml:space="preserve">Curie (1903), </w:t>
            </w:r>
            <w:r w:rsidR="00CF402B" w:rsidRPr="005C41C9">
              <w:rPr>
                <w:rFonts w:eastAsia="Times" w:cstheme="minorHAnsi"/>
              </w:rPr>
              <w:t>Literacką Nagrodę Nobla dla Henryka Sienkiewicza (1905), Nagrodę Nobla z chemii dla Marii Skłodowskiej</w:t>
            </w:r>
            <w:r w:rsidR="001F4C04">
              <w:rPr>
                <w:rFonts w:eastAsia="Times" w:cstheme="minorHAnsi"/>
              </w:rPr>
              <w:t>-</w:t>
            </w:r>
            <w:r w:rsidR="00CF402B" w:rsidRPr="005C41C9">
              <w:rPr>
                <w:rFonts w:eastAsia="Times" w:cstheme="minorHAnsi"/>
              </w:rPr>
              <w:t xml:space="preserve">Curie (1911) </w:t>
            </w:r>
          </w:p>
          <w:p w14:paraId="34CA4E91" w14:textId="2FDCBCCC" w:rsidR="00CF402B" w:rsidRPr="005C41C9" w:rsidRDefault="002A5B10" w:rsidP="001D08E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EF300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cstheme="minorHAnsi"/>
              </w:rPr>
              <w:t>Elizy Orzeszkowej, Stefana Żeromskiego, Władysława Reymonta, Stanisława Wyspiańskiego,</w:t>
            </w:r>
            <w:r w:rsidR="001D08EF" w:rsidRPr="005C41C9">
              <w:rPr>
                <w:rFonts w:cstheme="minorHAnsi"/>
              </w:rPr>
              <w:t xml:space="preserve"> </w:t>
            </w:r>
            <w:r w:rsidR="00EF300B" w:rsidRPr="005C41C9">
              <w:rPr>
                <w:rFonts w:cstheme="minorHAnsi"/>
              </w:rPr>
              <w:t>Ignacego Jana Paderewskiego</w:t>
            </w:r>
            <w:r w:rsidR="004320C2" w:rsidRPr="005C41C9">
              <w:rPr>
                <w:rFonts w:cstheme="minorHAnsi"/>
              </w:rPr>
              <w:t>,</w:t>
            </w:r>
            <w:r w:rsidR="00CF402B" w:rsidRPr="005C41C9">
              <w:rPr>
                <w:rFonts w:cstheme="minorHAnsi"/>
              </w:rPr>
              <w:t xml:space="preserve"> </w:t>
            </w:r>
            <w:r w:rsidR="004320C2" w:rsidRPr="005C41C9">
              <w:rPr>
                <w:rFonts w:cstheme="minorHAnsi"/>
              </w:rPr>
              <w:t>Zygmunta Wróblewskiego, Karola Olszewskiego, Ignacego Łukasiewicza</w:t>
            </w:r>
          </w:p>
          <w:p w14:paraId="31440817" w14:textId="39BE44EB" w:rsidR="00EC27E9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EC27E9" w:rsidRPr="005C41C9">
              <w:rPr>
                <w:rFonts w:cstheme="minorHAnsi"/>
              </w:rPr>
              <w:t xml:space="preserve"> przedstawia idee Młodej Polski</w:t>
            </w:r>
          </w:p>
          <w:p w14:paraId="66B23F38" w14:textId="264CD573" w:rsidR="00CF402B" w:rsidRDefault="002A5B10" w:rsidP="00EC27E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omawia problematykę polskiej literatury pozytywistycznej </w:t>
            </w:r>
          </w:p>
          <w:p w14:paraId="220DC7BD" w14:textId="20297B13" w:rsidR="00B2205F" w:rsidRPr="005C41C9" w:rsidRDefault="002A5B10" w:rsidP="00EC27E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highlight w:val="lightGray"/>
              </w:rPr>
              <w:t>–</w:t>
            </w:r>
            <w:r w:rsidR="00B2205F" w:rsidRPr="00B2205F">
              <w:rPr>
                <w:rFonts w:cstheme="minorHAnsi"/>
                <w:highlight w:val="lightGray"/>
              </w:rPr>
              <w:t xml:space="preserve"> wymienia przykłady dzieł tworzonych „ku pokrzepieniu serc”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23B8B6" w14:textId="0FF1D284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B2205F">
              <w:rPr>
                <w:rFonts w:cstheme="minorHAnsi"/>
              </w:rPr>
              <w:t>Aleksandra Świętochowskiego,</w:t>
            </w:r>
            <w:r w:rsidR="001D08EF" w:rsidRPr="00B2205F">
              <w:rPr>
                <w:rFonts w:cstheme="minorHAnsi"/>
              </w:rPr>
              <w:t xml:space="preserve"> </w:t>
            </w:r>
            <w:r w:rsidR="00CF402B" w:rsidRPr="00B2205F">
              <w:rPr>
                <w:rFonts w:cstheme="minorHAnsi"/>
              </w:rPr>
              <w:t xml:space="preserve">Marii Konopnickiej, Adama Asnyka, </w:t>
            </w:r>
            <w:r w:rsidR="004320C2" w:rsidRPr="00B2205F">
              <w:rPr>
                <w:rFonts w:cstheme="minorHAnsi"/>
              </w:rPr>
              <w:t>Kazimierza Przerwy</w:t>
            </w:r>
            <w:r w:rsidR="001F4C04">
              <w:rPr>
                <w:rFonts w:cstheme="minorHAnsi"/>
              </w:rPr>
              <w:t>-</w:t>
            </w:r>
            <w:r w:rsidR="004320C2" w:rsidRPr="00B2205F">
              <w:rPr>
                <w:rFonts w:cstheme="minorHAnsi"/>
              </w:rPr>
              <w:t>Tetmajera,</w:t>
            </w:r>
            <w:r>
              <w:rPr>
                <w:rFonts w:cstheme="minorHAnsi"/>
              </w:rPr>
              <w:t xml:space="preserve"> </w:t>
            </w:r>
            <w:r w:rsidR="00CF402B" w:rsidRPr="00B2205F">
              <w:rPr>
                <w:rFonts w:cstheme="minorHAnsi"/>
              </w:rPr>
              <w:t>Stanisława Witkiewicza, Jacka Malczewskiego, Heleny Modrzejewskiej</w:t>
            </w:r>
          </w:p>
          <w:p w14:paraId="4D4689AD" w14:textId="014E1A6E" w:rsidR="00EC27E9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EC27E9" w:rsidRPr="005C41C9">
              <w:rPr>
                <w:rFonts w:cstheme="minorHAnsi"/>
              </w:rPr>
              <w:t xml:space="preserve"> porównuje założenia polskiego pozytywizmu z ideami romantyzmu i Młodej Polski</w:t>
            </w:r>
          </w:p>
          <w:p w14:paraId="5672078A" w14:textId="5E5BA130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jaką rolę odgrywała inteligencja w okresie pozytywizmu</w:t>
            </w:r>
          </w:p>
          <w:p w14:paraId="2EE58CE8" w14:textId="444AF1F0" w:rsidR="00EC27E9" w:rsidRPr="005C41C9" w:rsidRDefault="002A5B10" w:rsidP="00EC27E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CF402B" w:rsidRPr="005C41C9">
              <w:rPr>
                <w:rFonts w:cstheme="minorHAnsi"/>
              </w:rPr>
              <w:t>omawia cechy charakterystyczne literatury i sztuki okresu Młodej Polski</w:t>
            </w:r>
          </w:p>
          <w:p w14:paraId="6F9828C6" w14:textId="1F2118E0" w:rsidR="00CF402B" w:rsidRPr="005C41C9" w:rsidRDefault="002A5B10" w:rsidP="0096490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EC27E9" w:rsidRPr="005C41C9">
              <w:rPr>
                <w:rFonts w:cstheme="minorHAnsi"/>
              </w:rPr>
              <w:t xml:space="preserve"> omawia dorobek polskich naukowców działających w drugiej połowie XIX i na początku XX w.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0EA5A3" w14:textId="23012F43" w:rsidR="001D08EF" w:rsidRPr="005C41C9" w:rsidRDefault="002A5B10" w:rsidP="001D08E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</w:t>
            </w:r>
          </w:p>
          <w:p w14:paraId="61F52D56" w14:textId="7CEC70D9" w:rsidR="00CF402B" w:rsidRPr="005C41C9" w:rsidRDefault="004320C2" w:rsidP="00CF402B">
            <w:pPr>
              <w:spacing w:after="0" w:line="240" w:lineRule="auto"/>
              <w:rPr>
                <w:rFonts w:cstheme="minorHAnsi"/>
              </w:rPr>
            </w:pPr>
            <w:r w:rsidRPr="00B2205F">
              <w:rPr>
                <w:rFonts w:cstheme="minorHAnsi"/>
              </w:rPr>
              <w:t>Jana Kasprowicza, Gabrieli Zapolskiej, Leona Wyczółkowskiego, Józefa Mehoffera, Olgi Boznańskiej,</w:t>
            </w:r>
            <w:r w:rsidR="00EC27E9" w:rsidRPr="00B2205F">
              <w:rPr>
                <w:rFonts w:cstheme="minorHAnsi"/>
              </w:rPr>
              <w:t xml:space="preserve"> </w:t>
            </w:r>
            <w:r w:rsidR="00CF402B" w:rsidRPr="00B2205F">
              <w:rPr>
                <w:rFonts w:cstheme="minorHAnsi"/>
              </w:rPr>
              <w:t>Feliksa Nowowiejskiego, Karola Szymanowskiego</w:t>
            </w:r>
            <w:r w:rsidR="00EC27E9" w:rsidRPr="00B2205F">
              <w:rPr>
                <w:rFonts w:cstheme="minorHAnsi"/>
              </w:rPr>
              <w:t xml:space="preserve"> </w:t>
            </w:r>
            <w:r w:rsidR="00CF402B" w:rsidRPr="00B2205F">
              <w:rPr>
                <w:rFonts w:cstheme="minorHAnsi"/>
              </w:rPr>
              <w:t>Edmunda Strzeleckiego, Ernesta Malinowskiego, Bronisława Piłsudskie</w:t>
            </w:r>
            <w:r w:rsidR="00EC27E9" w:rsidRPr="00B2205F">
              <w:rPr>
                <w:rFonts w:cstheme="minorHAnsi"/>
              </w:rPr>
              <w:t>go</w:t>
            </w:r>
          </w:p>
          <w:p w14:paraId="57AB76E0" w14:textId="433F8401" w:rsidR="00CF402B" w:rsidRPr="005C41C9" w:rsidRDefault="002A5B10" w:rsidP="00EC27E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EC27E9" w:rsidRPr="005C41C9">
              <w:rPr>
                <w:rFonts w:cstheme="minorHAnsi"/>
              </w:rPr>
              <w:t xml:space="preserve"> przedstawia wkład polskich naukowców w rozwój państw Ameryki Południowej i badania nad środowiskiem przyrodniczym Syberii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CDB80" w14:textId="0CC6A20C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ocenia wkład twórców okresu pozytywizmu i Młodej Polski w rozwój kultury narodowej</w:t>
            </w:r>
          </w:p>
          <w:p w14:paraId="6E94256D" w14:textId="1FC95036" w:rsidR="00EC27E9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EC27E9" w:rsidRPr="005C41C9">
              <w:rPr>
                <w:rFonts w:cstheme="minorHAnsi"/>
              </w:rPr>
              <w:t xml:space="preserve"> ocenia, jaką rolę w polskiej kulturze odgrywały dzieła nawiązujące do historii Rzeczypospolitej</w:t>
            </w:r>
          </w:p>
          <w:p w14:paraId="67FC665C" w14:textId="7B5C345C" w:rsidR="00FA0C31" w:rsidRPr="005C41C9" w:rsidRDefault="00FA0C31" w:rsidP="00CF402B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BA51EC" w:rsidRPr="005C41C9" w14:paraId="6698808C" w14:textId="77777777" w:rsidTr="00B569FB">
        <w:trPr>
          <w:gridBefore w:val="1"/>
          <w:wBefore w:w="6" w:type="dxa"/>
          <w:trHeight w:val="340"/>
        </w:trPr>
        <w:tc>
          <w:tcPr>
            <w:tcW w:w="153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00FF8B88" w14:textId="72A11CC6" w:rsidR="00BA51EC" w:rsidRPr="005C41C9" w:rsidRDefault="00BA51EC" w:rsidP="00090213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5C41C9">
              <w:rPr>
                <w:rFonts w:cstheme="minorHAnsi"/>
                <w:b/>
              </w:rPr>
              <w:t xml:space="preserve">Rozdział </w:t>
            </w:r>
            <w:r w:rsidR="00090213" w:rsidRPr="005C41C9">
              <w:rPr>
                <w:rFonts w:cstheme="minorHAnsi"/>
                <w:b/>
              </w:rPr>
              <w:t>III</w:t>
            </w:r>
            <w:r w:rsidRPr="005C41C9">
              <w:rPr>
                <w:rFonts w:cstheme="minorHAnsi"/>
                <w:b/>
              </w:rPr>
              <w:t>. I wojna światowa</w:t>
            </w:r>
          </w:p>
        </w:tc>
      </w:tr>
      <w:tr w:rsidR="00CF402B" w:rsidRPr="005C41C9" w14:paraId="68273D13" w14:textId="77777777" w:rsidTr="00A001A4">
        <w:trPr>
          <w:gridBefore w:val="1"/>
          <w:wBefore w:w="6" w:type="dxa"/>
          <w:trHeight w:val="269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887825" w14:textId="2BA49EE2" w:rsidR="00CF402B" w:rsidRPr="005C41C9" w:rsidRDefault="00090213" w:rsidP="00CF40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5C41C9">
              <w:rPr>
                <w:rFonts w:cstheme="minorHAnsi"/>
              </w:rPr>
              <w:lastRenderedPageBreak/>
              <w:t>Świat w przededniu Wielkiej Wojny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D6FE" w14:textId="71781DC5" w:rsidR="00CF402B" w:rsidRPr="005C41C9" w:rsidRDefault="00E16177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>Spory między mocarstwami europejskimi</w:t>
            </w:r>
          </w:p>
          <w:p w14:paraId="34C5A6EA" w14:textId="281B045B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 xml:space="preserve">Powstanie </w:t>
            </w:r>
            <w:r w:rsidR="00E16177" w:rsidRPr="005C41C9">
              <w:rPr>
                <w:rFonts w:asciiTheme="minorHAnsi" w:hAnsiTheme="minorHAnsi" w:cstheme="minorHAnsi"/>
                <w:sz w:val="22"/>
                <w:szCs w:val="22"/>
              </w:rPr>
              <w:t xml:space="preserve">dwóch przeciwstawnych </w:t>
            </w: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>sojuszy</w:t>
            </w:r>
          </w:p>
          <w:p w14:paraId="1DA13447" w14:textId="4B25B8EA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>Wojna rosyjsko</w:t>
            </w:r>
            <w:r w:rsidR="001F4C04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>japońska</w:t>
            </w:r>
          </w:p>
          <w:p w14:paraId="41225329" w14:textId="3E0CB45D" w:rsidR="00E16177" w:rsidRPr="005C41C9" w:rsidRDefault="00E16177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 xml:space="preserve">„Kocioł bałkański” </w:t>
            </w:r>
          </w:p>
          <w:p w14:paraId="4C5F5664" w14:textId="5CDD2429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>Wyścig zbrojeń</w:t>
            </w:r>
          </w:p>
          <w:p w14:paraId="008228ED" w14:textId="08701A72" w:rsidR="00CF402B" w:rsidRPr="005C41C9" w:rsidRDefault="00E16177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>Zamach w Sarajewie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C68C379" w14:textId="0CA33157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stosuje pojęcia</w:t>
            </w:r>
            <w:r w:rsidR="002A05F8">
              <w:rPr>
                <w:rFonts w:cstheme="minorHAnsi"/>
              </w:rPr>
              <w:t>: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cstheme="minorHAnsi"/>
                <w:i/>
              </w:rPr>
              <w:t>trójprzymierze,</w:t>
            </w:r>
            <w:r w:rsidR="00CF402B" w:rsidRPr="005C41C9">
              <w:rPr>
                <w:rFonts w:cstheme="minorHAnsi"/>
              </w:rPr>
              <w:t xml:space="preserve"> </w:t>
            </w:r>
            <w:r w:rsidR="001D08EF" w:rsidRPr="005C41C9">
              <w:rPr>
                <w:rFonts w:cstheme="minorHAnsi"/>
                <w:i/>
              </w:rPr>
              <w:t>trójporozumieniem (ententa)</w:t>
            </w:r>
          </w:p>
          <w:p w14:paraId="7A1FB559" w14:textId="3CEB4C1C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</w:t>
            </w:r>
            <w:r w:rsidR="00923A39" w:rsidRPr="005C41C9">
              <w:rPr>
                <w:rFonts w:eastAsia="Times" w:cstheme="minorHAnsi"/>
              </w:rPr>
              <w:t>zawarcie trójprzymierza (1882), powstanie ententy (1904), wybuch I wojny światowej (28 VII 1914)</w:t>
            </w:r>
          </w:p>
          <w:p w14:paraId="2D7D0C1C" w14:textId="380F4AB1" w:rsidR="00CF402B" w:rsidRPr="005C41C9" w:rsidRDefault="002A5B10" w:rsidP="001D08EF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lokalizuje w przestrzeni państwa wchodzące w skład trójprzy</w:t>
            </w:r>
            <w:r w:rsidR="001D08EF" w:rsidRPr="005C41C9">
              <w:rPr>
                <w:rFonts w:eastAsia="Times" w:cstheme="minorHAnsi"/>
              </w:rPr>
              <w:t>mierza i trójporozumienia</w:t>
            </w:r>
          </w:p>
          <w:p w14:paraId="31465847" w14:textId="55CFDEE7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wyjaśnia, dlaczego ukształtowały się trójprzymierze i trójporozumienie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2B567EB" w14:textId="0133D43C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stosuje pojęcia</w:t>
            </w:r>
            <w:r w:rsidR="002A05F8">
              <w:rPr>
                <w:rFonts w:cstheme="minorHAnsi"/>
              </w:rPr>
              <w:t>:</w:t>
            </w:r>
            <w:r w:rsidR="00CF402B" w:rsidRPr="005C41C9">
              <w:rPr>
                <w:rFonts w:cstheme="minorHAnsi"/>
              </w:rPr>
              <w:t xml:space="preserve"> </w:t>
            </w:r>
            <w:proofErr w:type="spellStart"/>
            <w:r w:rsidR="00CF402B" w:rsidRPr="005C41C9">
              <w:rPr>
                <w:rFonts w:cstheme="minorHAnsi"/>
                <w:i/>
              </w:rPr>
              <w:t>belle</w:t>
            </w:r>
            <w:proofErr w:type="spellEnd"/>
            <w:r w:rsidR="00CF402B" w:rsidRPr="005C41C9">
              <w:rPr>
                <w:rFonts w:cstheme="minorHAnsi"/>
                <w:i/>
              </w:rPr>
              <w:t xml:space="preserve"> </w:t>
            </w:r>
            <w:proofErr w:type="spellStart"/>
            <w:r w:rsidR="001F4C04">
              <w:rPr>
                <w:rFonts w:cstheme="minorHAnsi"/>
                <w:i/>
              </w:rPr>
              <w:t>é</w:t>
            </w:r>
            <w:r w:rsidR="00CF402B" w:rsidRPr="005C41C9">
              <w:rPr>
                <w:rFonts w:cstheme="minorHAnsi"/>
                <w:i/>
              </w:rPr>
              <w:t>poque</w:t>
            </w:r>
            <w:proofErr w:type="spellEnd"/>
            <w:r w:rsidR="00CF402B" w:rsidRPr="005C41C9">
              <w:rPr>
                <w:rFonts w:cstheme="minorHAnsi"/>
                <w:i/>
              </w:rPr>
              <w:t xml:space="preserve">, państwa centralne, </w:t>
            </w:r>
            <w:r w:rsidR="00923A39" w:rsidRPr="005C41C9">
              <w:rPr>
                <w:rFonts w:cstheme="minorHAnsi"/>
                <w:i/>
              </w:rPr>
              <w:t>„</w:t>
            </w:r>
            <w:r w:rsidR="00CF402B" w:rsidRPr="005C41C9">
              <w:rPr>
                <w:rFonts w:cstheme="minorHAnsi"/>
                <w:i/>
              </w:rPr>
              <w:t>kocioł bałkański</w:t>
            </w:r>
            <w:r w:rsidR="00923A39" w:rsidRPr="005C41C9">
              <w:rPr>
                <w:rFonts w:cstheme="minorHAnsi"/>
                <w:i/>
              </w:rPr>
              <w:t>”</w:t>
            </w:r>
          </w:p>
          <w:p w14:paraId="34609131" w14:textId="3C61B280" w:rsidR="00CF402B" w:rsidRPr="005C41C9" w:rsidRDefault="002A5B10" w:rsidP="001D08EF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</w:t>
            </w:r>
            <w:r w:rsidR="00923A39" w:rsidRPr="005C41C9">
              <w:rPr>
                <w:rFonts w:eastAsia="Times" w:cstheme="minorHAnsi"/>
              </w:rPr>
              <w:t>wojnę japońsko</w:t>
            </w:r>
            <w:r w:rsidR="001F4C04">
              <w:rPr>
                <w:rFonts w:eastAsia="Times" w:cstheme="minorHAnsi"/>
              </w:rPr>
              <w:t>-</w:t>
            </w:r>
            <w:r w:rsidR="00923A39" w:rsidRPr="005C41C9">
              <w:rPr>
                <w:rFonts w:eastAsia="Times" w:cstheme="minorHAnsi"/>
              </w:rPr>
              <w:t xml:space="preserve">rosyjską (1904–1905), </w:t>
            </w:r>
            <w:r w:rsidR="00CF402B" w:rsidRPr="005C41C9">
              <w:rPr>
                <w:rFonts w:eastAsia="Times" w:cstheme="minorHAnsi"/>
              </w:rPr>
              <w:t>I wojnę bałkańską (1912</w:t>
            </w:r>
            <w:r w:rsidR="008A1A96" w:rsidRPr="005C41C9"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>1</w:t>
            </w:r>
            <w:r w:rsidR="001D08EF" w:rsidRPr="005C41C9">
              <w:rPr>
                <w:rFonts w:eastAsia="Times" w:cstheme="minorHAnsi"/>
              </w:rPr>
              <w:t>913), II wojnę bałkańską (1913)</w:t>
            </w:r>
            <w:r w:rsidR="00E16177" w:rsidRPr="005C41C9">
              <w:rPr>
                <w:rFonts w:eastAsia="Times" w:cstheme="minorHAnsi"/>
              </w:rPr>
              <w:t>, za</w:t>
            </w:r>
            <w:r w:rsidR="007D6577" w:rsidRPr="005C41C9">
              <w:rPr>
                <w:rFonts w:eastAsia="Times" w:cstheme="minorHAnsi"/>
              </w:rPr>
              <w:t>mach w Sarajewie (28 VI 1914)</w:t>
            </w:r>
          </w:p>
          <w:p w14:paraId="77AED126" w14:textId="495E8601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E16177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Wilhelma II</w:t>
            </w:r>
            <w:r w:rsidR="00E16177" w:rsidRPr="005C41C9">
              <w:rPr>
                <w:rFonts w:cstheme="minorHAnsi"/>
              </w:rPr>
              <w:t xml:space="preserve">, </w:t>
            </w:r>
            <w:r w:rsidR="00B2205F">
              <w:rPr>
                <w:rFonts w:cstheme="minorHAnsi"/>
              </w:rPr>
              <w:t xml:space="preserve">arcyksięcia </w:t>
            </w:r>
            <w:r w:rsidR="00E16177" w:rsidRPr="005C41C9">
              <w:rPr>
                <w:rFonts w:cstheme="minorHAnsi"/>
              </w:rPr>
              <w:t>Franciszka Ferdynanda Habs</w:t>
            </w:r>
            <w:r w:rsidR="00923A39" w:rsidRPr="005C41C9">
              <w:rPr>
                <w:rFonts w:cstheme="minorHAnsi"/>
              </w:rPr>
              <w:t>burga</w:t>
            </w:r>
          </w:p>
          <w:p w14:paraId="089AA288" w14:textId="0B09B4E4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omawia proces tworzenia się bloków polityczno</w:t>
            </w:r>
            <w:r w:rsidR="001F4C04">
              <w:rPr>
                <w:rFonts w:eastAsia="Times" w:cstheme="minorHAnsi"/>
              </w:rPr>
              <w:t>-</w:t>
            </w:r>
            <w:r w:rsidR="00CF402B" w:rsidRPr="005C41C9">
              <w:rPr>
                <w:rFonts w:eastAsia="Times" w:cstheme="minorHAnsi"/>
              </w:rPr>
              <w:t>militarnych przez I wojną światową</w:t>
            </w:r>
          </w:p>
          <w:p w14:paraId="2F59FB79" w14:textId="641AD7D1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wymienia cele, które skłaniały mocarstwa europejskie do z</w:t>
            </w:r>
            <w:r w:rsidR="001F4C04">
              <w:rPr>
                <w:rFonts w:eastAsia="Times" w:cstheme="minorHAnsi"/>
              </w:rPr>
              <w:t>a</w:t>
            </w:r>
            <w:r w:rsidR="00CF402B" w:rsidRPr="005C41C9">
              <w:rPr>
                <w:rFonts w:eastAsia="Times" w:cstheme="minorHAnsi"/>
              </w:rPr>
              <w:t>wierania sojuszy</w:t>
            </w:r>
          </w:p>
          <w:p w14:paraId="6BA173F3" w14:textId="1A20FCE9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wyjaśnia, dlaczego sytuację na Bałkanach nazywano „kotłem bałkańskim”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513F53" w14:textId="70CC0186" w:rsidR="00923A39" w:rsidRPr="005C41C9" w:rsidRDefault="002A5B10" w:rsidP="00923A39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923A39" w:rsidRPr="005C41C9">
              <w:rPr>
                <w:rFonts w:cstheme="minorHAnsi"/>
              </w:rPr>
              <w:t xml:space="preserve"> stosuje pojęcie </w:t>
            </w:r>
            <w:r w:rsidR="00923A39" w:rsidRPr="005C41C9">
              <w:rPr>
                <w:rFonts w:cstheme="minorHAnsi"/>
                <w:i/>
              </w:rPr>
              <w:t>panslawizm</w:t>
            </w:r>
          </w:p>
          <w:p w14:paraId="4EAA9932" w14:textId="0E6D4C59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zawiązanie sojuszu Francji z Rosją (1892), zdobycie Port Artur przez Japonię (1905), bitwę pod Cuszimą (1905)</w:t>
            </w:r>
            <w:r w:rsidR="00EF300B" w:rsidRPr="005C41C9">
              <w:rPr>
                <w:rFonts w:eastAsia="Times" w:cstheme="minorHAnsi"/>
              </w:rPr>
              <w:t xml:space="preserve">, przyłączenie się Rosji do ententy (1907), aneksję Bośni </w:t>
            </w:r>
            <w:r w:rsidR="00923A39" w:rsidRPr="005C41C9">
              <w:rPr>
                <w:rFonts w:eastAsia="Times" w:cstheme="minorHAnsi"/>
              </w:rPr>
              <w:t xml:space="preserve">i Hercegowiny </w:t>
            </w:r>
            <w:r w:rsidR="00EF300B" w:rsidRPr="005C41C9">
              <w:rPr>
                <w:rFonts w:eastAsia="Times" w:cstheme="minorHAnsi"/>
              </w:rPr>
              <w:t>przez Austro</w:t>
            </w:r>
            <w:r w:rsidR="001F4C04">
              <w:rPr>
                <w:rFonts w:eastAsia="Times" w:cstheme="minorHAnsi"/>
              </w:rPr>
              <w:t>-</w:t>
            </w:r>
            <w:r w:rsidR="00EF300B" w:rsidRPr="005C41C9">
              <w:rPr>
                <w:rFonts w:eastAsia="Times" w:cstheme="minorHAnsi"/>
              </w:rPr>
              <w:t>Węgry (1908)</w:t>
            </w:r>
          </w:p>
          <w:p w14:paraId="6251FF07" w14:textId="0D9E904F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lokalizuje w przestrzeni państwa, które na skutek wojen</w:t>
            </w:r>
            <w:r w:rsidR="00721569" w:rsidRPr="005C41C9">
              <w:rPr>
                <w:rFonts w:eastAsia="Times"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bałkańskich uzyskały największe zdobycze</w:t>
            </w:r>
            <w:r w:rsidR="00964904">
              <w:rPr>
                <w:rFonts w:eastAsia="Times"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terytorialne</w:t>
            </w:r>
          </w:p>
          <w:p w14:paraId="7DC4D131" w14:textId="1216AAAE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omawia przyczyny, przebieg i skutki wojny rosyjsko</w:t>
            </w:r>
            <w:r w:rsidR="001F4C04">
              <w:rPr>
                <w:rFonts w:eastAsia="Times" w:cstheme="minorHAnsi"/>
              </w:rPr>
              <w:t>-</w:t>
            </w:r>
            <w:r w:rsidR="00CF402B" w:rsidRPr="005C41C9">
              <w:rPr>
                <w:rFonts w:eastAsia="Times" w:cstheme="minorHAnsi"/>
              </w:rPr>
              <w:t>japońskiej</w:t>
            </w:r>
          </w:p>
          <w:p w14:paraId="029A3114" w14:textId="62BB966A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wyjaśnia, na czym polegał wyścig zbrojeń na </w:t>
            </w:r>
            <w:r w:rsidR="00923A39" w:rsidRPr="005C41C9">
              <w:rPr>
                <w:rFonts w:eastAsia="Times" w:cstheme="minorHAnsi"/>
              </w:rPr>
              <w:t>przełomie XIX i</w:t>
            </w:r>
            <w:r w:rsidR="00CF402B" w:rsidRPr="005C41C9">
              <w:rPr>
                <w:rFonts w:eastAsia="Times" w:cstheme="minorHAnsi"/>
              </w:rPr>
              <w:t xml:space="preserve"> XX w.</w:t>
            </w:r>
          </w:p>
          <w:p w14:paraId="5E92FC97" w14:textId="264B1091" w:rsidR="00E16177" w:rsidRPr="005C41C9" w:rsidRDefault="002A5B10" w:rsidP="00E16177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przedstawia skutki wojen bałkańskich</w:t>
            </w:r>
          </w:p>
          <w:p w14:paraId="70596B82" w14:textId="7F7FC623" w:rsidR="00CF402B" w:rsidRPr="005C41C9" w:rsidRDefault="002A5B10" w:rsidP="002A05F8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E16177" w:rsidRPr="005C41C9">
              <w:rPr>
                <w:rFonts w:cstheme="minorHAnsi"/>
              </w:rPr>
              <w:t xml:space="preserve"> omawia polityczne konsekwencje zamachu w Sarajewie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7E509E" w14:textId="50206992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1D08EF" w:rsidRPr="005C41C9">
              <w:rPr>
                <w:rFonts w:cstheme="minorHAnsi"/>
              </w:rPr>
              <w:t xml:space="preserve"> stosuje pojęcie </w:t>
            </w:r>
            <w:proofErr w:type="spellStart"/>
            <w:r w:rsidR="001D08EF" w:rsidRPr="005C41C9">
              <w:rPr>
                <w:rFonts w:cstheme="minorHAnsi"/>
                <w:i/>
              </w:rPr>
              <w:t>Weltpolitik</w:t>
            </w:r>
            <w:proofErr w:type="spellEnd"/>
          </w:p>
          <w:p w14:paraId="4EABE882" w14:textId="4AECBD18" w:rsidR="00E16177" w:rsidRPr="005C41C9" w:rsidRDefault="002A5B10" w:rsidP="00E1617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E16177" w:rsidRPr="005C41C9">
              <w:rPr>
                <w:rFonts w:cstheme="minorHAnsi"/>
              </w:rPr>
              <w:t xml:space="preserve"> identyfikuje postać </w:t>
            </w:r>
            <w:proofErr w:type="spellStart"/>
            <w:r w:rsidR="00E16177" w:rsidRPr="005C41C9">
              <w:rPr>
                <w:rFonts w:cstheme="minorHAnsi"/>
              </w:rPr>
              <w:t>Gawriło</w:t>
            </w:r>
            <w:proofErr w:type="spellEnd"/>
            <w:r w:rsidR="00E16177" w:rsidRPr="005C41C9">
              <w:rPr>
                <w:rFonts w:cstheme="minorHAnsi"/>
              </w:rPr>
              <w:t xml:space="preserve"> </w:t>
            </w:r>
            <w:proofErr w:type="spellStart"/>
            <w:r w:rsidR="00E16177" w:rsidRPr="005C41C9">
              <w:rPr>
                <w:rFonts w:cstheme="minorHAnsi"/>
              </w:rPr>
              <w:t>Principa</w:t>
            </w:r>
            <w:proofErr w:type="spellEnd"/>
          </w:p>
          <w:p w14:paraId="55E787A7" w14:textId="7E8DF8D6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charakteryzuje międzynarodowy układ sił na przełomie XIX i XX w.</w:t>
            </w:r>
          </w:p>
          <w:p w14:paraId="2DB8B118" w14:textId="5DA39D52" w:rsidR="00721569" w:rsidRPr="005C41C9" w:rsidRDefault="002A5B10" w:rsidP="0072156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721569" w:rsidRPr="005C41C9">
              <w:rPr>
                <w:rFonts w:eastAsia="Times" w:cstheme="minorHAnsi"/>
              </w:rPr>
              <w:t xml:space="preserve"> wyjaśnia, jakie skutki miało prowadzenie </w:t>
            </w:r>
            <w:proofErr w:type="spellStart"/>
            <w:r w:rsidR="00721569" w:rsidRPr="005C41C9">
              <w:rPr>
                <w:rFonts w:eastAsia="Times" w:cstheme="minorHAnsi"/>
              </w:rPr>
              <w:t>Weltpolitik</w:t>
            </w:r>
            <w:proofErr w:type="spellEnd"/>
            <w:r w:rsidR="00721569" w:rsidRPr="005C41C9">
              <w:rPr>
                <w:rFonts w:eastAsia="Times" w:cstheme="minorHAnsi"/>
              </w:rPr>
              <w:t xml:space="preserve"> przez Niemcy</w:t>
            </w:r>
          </w:p>
          <w:p w14:paraId="319F4B83" w14:textId="219B90E1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wyjaśnia, jak polityka Niemiec na przełomie XIX i XX w. wpłynęła na światowy układ sił</w:t>
            </w:r>
          </w:p>
          <w:p w14:paraId="3968A56F" w14:textId="0CAF4E7D" w:rsidR="00721569" w:rsidRPr="005C41C9" w:rsidRDefault="002A5B10" w:rsidP="0072156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721569" w:rsidRPr="005C41C9">
              <w:rPr>
                <w:rFonts w:eastAsia="Times" w:cstheme="minorHAnsi"/>
              </w:rPr>
              <w:t xml:space="preserve"> opisuje sytuację na Bałkanach na początku XX w.</w:t>
            </w:r>
          </w:p>
          <w:p w14:paraId="4720AD9E" w14:textId="77777777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155BF" w14:textId="37610505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ocenia wpływ sytuacji na Bałkanach na wybuch konfliktu światowego</w:t>
            </w:r>
          </w:p>
          <w:p w14:paraId="6D3367EF" w14:textId="77777777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</w:tr>
      <w:tr w:rsidR="00CF402B" w:rsidRPr="005C41C9" w14:paraId="04C6D0DF" w14:textId="77777777" w:rsidTr="00A001A4">
        <w:trPr>
          <w:gridBefore w:val="1"/>
          <w:wBefore w:w="6" w:type="dxa"/>
          <w:trHeight w:val="55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5EE87B" w14:textId="77777777" w:rsidR="00CF402B" w:rsidRPr="005C41C9" w:rsidRDefault="00CF402B" w:rsidP="00CF40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5C41C9">
              <w:rPr>
                <w:rFonts w:cstheme="minorHAnsi"/>
                <w:lang w:eastAsia="pl-PL"/>
              </w:rPr>
              <w:t>Fronty Wielkiej Wojny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AC77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Wybuch I wojny światowej</w:t>
            </w:r>
          </w:p>
          <w:p w14:paraId="7DFB38C7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lastRenderedPageBreak/>
              <w:t>Nieudana wojna błyskawiczna</w:t>
            </w:r>
          </w:p>
          <w:p w14:paraId="29BE2BB2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Wojna pozycyjna na froncie zachodnim</w:t>
            </w:r>
          </w:p>
          <w:p w14:paraId="7F9F19D0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Front wschodni</w:t>
            </w:r>
          </w:p>
          <w:p w14:paraId="15AE2BB6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Front bałkański i włoski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5CFB55D" w14:textId="7A831C02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stosuje </w:t>
            </w:r>
            <w:r w:rsidR="007D6577" w:rsidRPr="005C41C9">
              <w:rPr>
                <w:rFonts w:cstheme="minorHAnsi"/>
              </w:rPr>
              <w:t>pojęcie</w:t>
            </w:r>
            <w:r>
              <w:rPr>
                <w:rFonts w:cstheme="minorHAnsi"/>
              </w:rPr>
              <w:t xml:space="preserve"> </w:t>
            </w:r>
            <w:r w:rsidR="001D08EF" w:rsidRPr="005C41C9">
              <w:rPr>
                <w:rFonts w:cstheme="minorHAnsi"/>
                <w:i/>
              </w:rPr>
              <w:t>wojna pozycyjna</w:t>
            </w:r>
          </w:p>
          <w:p w14:paraId="1C6D9F3B" w14:textId="1F4015ED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</w:t>
            </w:r>
            <w:r w:rsidR="007D6577" w:rsidRPr="005C41C9">
              <w:rPr>
                <w:rFonts w:eastAsia="Times" w:cstheme="minorHAnsi"/>
              </w:rPr>
              <w:t>bitwę nad Marną (IX 1914), bitwę pod Verdun (II</w:t>
            </w:r>
            <w:r>
              <w:rPr>
                <w:rFonts w:eastAsia="Times" w:cstheme="minorHAnsi"/>
              </w:rPr>
              <w:t>–</w:t>
            </w:r>
            <w:r w:rsidR="007D6577" w:rsidRPr="005C41C9">
              <w:rPr>
                <w:rFonts w:eastAsia="Times" w:cstheme="minorHAnsi"/>
              </w:rPr>
              <w:t>XII 1916), bitwę nad Sommą (VII</w:t>
            </w:r>
            <w:r>
              <w:rPr>
                <w:rFonts w:eastAsia="Times" w:cstheme="minorHAnsi"/>
              </w:rPr>
              <w:t>–</w:t>
            </w:r>
            <w:r w:rsidR="007D6577" w:rsidRPr="005C41C9">
              <w:rPr>
                <w:rFonts w:eastAsia="Times" w:cstheme="minorHAnsi"/>
              </w:rPr>
              <w:t>XI 1916)</w:t>
            </w:r>
          </w:p>
          <w:p w14:paraId="4578187C" w14:textId="289F45B2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charakteryzuje sposób prowadzenia wojny pozycyjnej</w:t>
            </w:r>
          </w:p>
          <w:p w14:paraId="5D7B3250" w14:textId="49B7A00E" w:rsidR="00AC1424" w:rsidRPr="005C41C9" w:rsidRDefault="00CF402B" w:rsidP="00AC1424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 xml:space="preserve"> </w:t>
            </w:r>
            <w:r w:rsidR="002A5B10">
              <w:rPr>
                <w:rFonts w:cstheme="minorHAnsi"/>
              </w:rPr>
              <w:t>–</w:t>
            </w:r>
            <w:r w:rsidR="00AC1424" w:rsidRPr="005C41C9">
              <w:rPr>
                <w:rFonts w:cstheme="minorHAnsi"/>
              </w:rPr>
              <w:t xml:space="preserve"> wymienia nowe rodzaje broni zastosowane na froncie zachodnim</w:t>
            </w:r>
          </w:p>
          <w:p w14:paraId="2B5035CC" w14:textId="77777777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F2CAA67" w14:textId="7BCB14BA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lastRenderedPageBreak/>
              <w:t>–</w:t>
            </w:r>
            <w:r w:rsidR="001D08EF" w:rsidRPr="005C41C9">
              <w:rPr>
                <w:rFonts w:cstheme="minorHAnsi"/>
              </w:rPr>
              <w:t xml:space="preserve"> stosuje </w:t>
            </w:r>
            <w:r w:rsidR="007D6577" w:rsidRPr="005C41C9">
              <w:rPr>
                <w:rFonts w:cstheme="minorHAnsi"/>
              </w:rPr>
              <w:t>pojęcia</w:t>
            </w:r>
            <w:r w:rsidR="002A05F8">
              <w:rPr>
                <w:rFonts w:cstheme="minorHAnsi"/>
              </w:rPr>
              <w:t>:</w:t>
            </w:r>
            <w:r w:rsidR="007D6577" w:rsidRPr="005C41C9">
              <w:rPr>
                <w:rFonts w:cstheme="minorHAnsi"/>
              </w:rPr>
              <w:t xml:space="preserve"> </w:t>
            </w:r>
            <w:r w:rsidR="007D6577" w:rsidRPr="005C41C9">
              <w:rPr>
                <w:rFonts w:cstheme="minorHAnsi"/>
                <w:i/>
              </w:rPr>
              <w:t xml:space="preserve">wojna błyskawiczna, </w:t>
            </w:r>
            <w:r w:rsidR="00CF402B" w:rsidRPr="005C41C9">
              <w:rPr>
                <w:rFonts w:cstheme="minorHAnsi"/>
                <w:i/>
              </w:rPr>
              <w:t>wojna manewrowa</w:t>
            </w:r>
          </w:p>
          <w:p w14:paraId="2F91FC59" w14:textId="16D58EC9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</w:t>
            </w:r>
            <w:r w:rsidR="007D6577" w:rsidRPr="005C41C9">
              <w:rPr>
                <w:rFonts w:eastAsia="Times" w:cstheme="minorHAnsi"/>
              </w:rPr>
              <w:t xml:space="preserve">bitwę pod </w:t>
            </w:r>
            <w:proofErr w:type="spellStart"/>
            <w:r w:rsidR="007D6577" w:rsidRPr="005C41C9">
              <w:rPr>
                <w:rFonts w:eastAsia="Times" w:cstheme="minorHAnsi"/>
              </w:rPr>
              <w:t>Tannenbergiem</w:t>
            </w:r>
            <w:proofErr w:type="spellEnd"/>
            <w:r w:rsidR="007D6577" w:rsidRPr="005C41C9">
              <w:rPr>
                <w:rFonts w:eastAsia="Times" w:cstheme="minorHAnsi"/>
              </w:rPr>
              <w:t xml:space="preserve"> (VIII 1914), </w:t>
            </w:r>
            <w:r w:rsidR="008A1A96" w:rsidRPr="005C41C9">
              <w:rPr>
                <w:rFonts w:eastAsia="Times" w:cstheme="minorHAnsi"/>
              </w:rPr>
              <w:t>wystąpienia Włoch z trójprzymie</w:t>
            </w:r>
            <w:r w:rsidR="007D6577" w:rsidRPr="005C41C9">
              <w:rPr>
                <w:rFonts w:eastAsia="Times" w:cstheme="minorHAnsi"/>
              </w:rPr>
              <w:t>rza (1915)</w:t>
            </w:r>
          </w:p>
          <w:p w14:paraId="5768230E" w14:textId="5F3FB797" w:rsidR="00AC1424" w:rsidRPr="005C41C9" w:rsidRDefault="002A5B10" w:rsidP="00AC142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AC1424" w:rsidRPr="005C41C9">
              <w:rPr>
                <w:rFonts w:cstheme="minorHAnsi"/>
              </w:rPr>
              <w:t xml:space="preserve"> wyjaśnia, na czym polegał plan wojny błyskawicznej</w:t>
            </w:r>
          </w:p>
          <w:p w14:paraId="2BE6AB8A" w14:textId="1A2B3E1A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na czym polegał tzw. efekt domina w przypadku wybuchu I wojny światowej</w:t>
            </w:r>
          </w:p>
          <w:p w14:paraId="4B4FA33A" w14:textId="23B19C31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omawia okoliczności, w jakich załamał się niemiecki plan wojny błyskawicznej</w:t>
            </w:r>
          </w:p>
          <w:p w14:paraId="2CAACCD9" w14:textId="75DD4DBF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na czym polegała wojna manewrowa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815C54" w14:textId="1182FCDE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lastRenderedPageBreak/>
              <w:t>–</w:t>
            </w:r>
            <w:r w:rsidR="00CF402B" w:rsidRPr="005C41C9">
              <w:rPr>
                <w:rFonts w:eastAsia="Times" w:cstheme="minorHAnsi"/>
              </w:rPr>
              <w:t xml:space="preserve"> 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bitwę o Gallipoli (1915</w:t>
            </w: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1916), </w:t>
            </w:r>
            <w:r w:rsidR="001D08EF" w:rsidRPr="005C41C9">
              <w:rPr>
                <w:rFonts w:eastAsia="Times" w:cstheme="minorHAnsi"/>
              </w:rPr>
              <w:t xml:space="preserve">bitwę pod </w:t>
            </w:r>
            <w:r w:rsidR="007D6577" w:rsidRPr="005C41C9">
              <w:rPr>
                <w:rFonts w:eastAsia="Times" w:cstheme="minorHAnsi"/>
              </w:rPr>
              <w:t xml:space="preserve">Ypres </w:t>
            </w:r>
            <w:r w:rsidR="007D6577" w:rsidRPr="005C41C9">
              <w:rPr>
                <w:rFonts w:eastAsia="Times" w:cstheme="minorHAnsi"/>
              </w:rPr>
              <w:lastRenderedPageBreak/>
              <w:t xml:space="preserve">(1915), bitwę pod </w:t>
            </w:r>
            <w:r w:rsidR="001D08EF" w:rsidRPr="005C41C9">
              <w:rPr>
                <w:rFonts w:eastAsia="Times" w:cstheme="minorHAnsi"/>
              </w:rPr>
              <w:t>Gorlicami (1915)</w:t>
            </w:r>
          </w:p>
          <w:p w14:paraId="10BFBE89" w14:textId="463648C3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lokalizuje w przestrzenia państwa, które uczestniczyły w wojnie po stronie państw centralnych lub ententy</w:t>
            </w:r>
          </w:p>
          <w:p w14:paraId="26FD5434" w14:textId="234C7D9C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</w:t>
            </w:r>
            <w:r w:rsidR="00B2205F" w:rsidRPr="005C41C9">
              <w:rPr>
                <w:rFonts w:cstheme="minorHAnsi"/>
              </w:rPr>
              <w:t xml:space="preserve">Alfreda von </w:t>
            </w:r>
            <w:proofErr w:type="spellStart"/>
            <w:r w:rsidR="00B2205F" w:rsidRPr="005C41C9">
              <w:rPr>
                <w:rFonts w:cstheme="minorHAnsi"/>
              </w:rPr>
              <w:t>Schlieffena</w:t>
            </w:r>
            <w:proofErr w:type="spellEnd"/>
            <w:r w:rsidR="00B2205F">
              <w:rPr>
                <w:rFonts w:cstheme="minorHAnsi"/>
              </w:rPr>
              <w:t>,</w:t>
            </w:r>
            <w:r w:rsidR="00B2205F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cstheme="minorHAnsi"/>
              </w:rPr>
              <w:t>Ferdynanda Focha, Paula von Hindenburga</w:t>
            </w:r>
          </w:p>
          <w:p w14:paraId="506FF0AD" w14:textId="47CA0674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jaką rolę odgrywały nowe rodzaje broni zastosowane na froncie zachodnim</w:t>
            </w:r>
          </w:p>
          <w:p w14:paraId="7170FD21" w14:textId="725278F4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omawia przebieg działań wojennych na froncie zachodnim i wschodnim</w:t>
            </w:r>
          </w:p>
          <w:p w14:paraId="569DBFA8" w14:textId="32F72CCF" w:rsidR="00CF402B" w:rsidRPr="005C41C9" w:rsidRDefault="002A5B10" w:rsidP="00AC1424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8A1A96" w:rsidRPr="005C41C9">
              <w:rPr>
                <w:rFonts w:cstheme="minorHAnsi"/>
              </w:rPr>
              <w:t xml:space="preserve"> wymienia kluczowe momenty w przebiegu działań wojennych na froncie wschodnim i zachodnim w latach 1914</w:t>
            </w:r>
            <w:r>
              <w:rPr>
                <w:rFonts w:cstheme="minorHAnsi"/>
              </w:rPr>
              <w:t>–</w:t>
            </w:r>
            <w:r w:rsidR="008A1A96" w:rsidRPr="005C41C9">
              <w:rPr>
                <w:rFonts w:cstheme="minorHAnsi"/>
              </w:rPr>
              <w:t>1916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CE7E79" w14:textId="505B23AB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</w:t>
            </w:r>
            <w:r w:rsidR="00721569" w:rsidRPr="005C41C9">
              <w:rPr>
                <w:rFonts w:eastAsia="Times" w:cstheme="minorHAnsi"/>
              </w:rPr>
              <w:t xml:space="preserve">przystąpienie </w:t>
            </w:r>
            <w:r w:rsidR="00CF402B" w:rsidRPr="005C41C9">
              <w:rPr>
                <w:rFonts w:eastAsia="Times" w:cstheme="minorHAnsi"/>
              </w:rPr>
              <w:t xml:space="preserve">Bułgarii do wojny po stronie </w:t>
            </w:r>
            <w:r w:rsidR="00CF402B" w:rsidRPr="005C41C9">
              <w:rPr>
                <w:rFonts w:eastAsia="Times" w:cstheme="minorHAnsi"/>
              </w:rPr>
              <w:lastRenderedPageBreak/>
              <w:t>państw centralnych (1915),</w:t>
            </w:r>
            <w:r w:rsidR="001D08EF" w:rsidRPr="005C41C9">
              <w:rPr>
                <w:rFonts w:eastAsia="Times" w:cstheme="minorHAnsi"/>
              </w:rPr>
              <w:t xml:space="preserve"> </w:t>
            </w:r>
            <w:r w:rsidR="00721569" w:rsidRPr="005C41C9">
              <w:rPr>
                <w:rFonts w:eastAsia="Times" w:cstheme="minorHAnsi"/>
              </w:rPr>
              <w:t xml:space="preserve">przystąpienie </w:t>
            </w:r>
            <w:r w:rsidR="00CF402B" w:rsidRPr="005C41C9">
              <w:rPr>
                <w:rFonts w:eastAsia="Times" w:cstheme="minorHAnsi"/>
              </w:rPr>
              <w:t xml:space="preserve">Rumunii do wojny po stronie ententy (1916), </w:t>
            </w:r>
            <w:r w:rsidR="00721569" w:rsidRPr="005C41C9">
              <w:rPr>
                <w:rFonts w:eastAsia="Times" w:cstheme="minorHAnsi"/>
              </w:rPr>
              <w:t xml:space="preserve">przystąpienie </w:t>
            </w:r>
            <w:r w:rsidR="00CF402B" w:rsidRPr="005C41C9">
              <w:rPr>
                <w:rFonts w:eastAsia="Times" w:cstheme="minorHAnsi"/>
              </w:rPr>
              <w:t>Grecji do wojny po stronie ententy (1917)</w:t>
            </w:r>
          </w:p>
          <w:p w14:paraId="06140FFA" w14:textId="2A452D86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omawia zmiany w składzie trójprzymierza i trójporozumienia</w:t>
            </w:r>
          </w:p>
          <w:p w14:paraId="4AB58C96" w14:textId="477FE481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CF402B" w:rsidRPr="005C41C9">
              <w:rPr>
                <w:rFonts w:cstheme="minorHAnsi"/>
              </w:rPr>
              <w:t>omawia różnice między działaniami zbrojnymi na froncie wschodnim i zachodnim</w:t>
            </w:r>
          </w:p>
          <w:p w14:paraId="4F424C63" w14:textId="0458AB3B" w:rsidR="008A1A96" w:rsidRPr="005C41C9" w:rsidRDefault="002A5B10" w:rsidP="008A1A9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8A1A96" w:rsidRPr="005C41C9">
              <w:rPr>
                <w:rFonts w:cstheme="minorHAnsi"/>
              </w:rPr>
              <w:t xml:space="preserve"> opisuje działania wojenne na froncie bałkańskim i włoskim</w:t>
            </w:r>
          </w:p>
          <w:p w14:paraId="31DF3B1F" w14:textId="77777777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E96B8" w14:textId="17B87433" w:rsidR="00AC1424" w:rsidRPr="005C41C9" w:rsidRDefault="002A5B10" w:rsidP="001D08E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AC1424" w:rsidRPr="005C41C9">
              <w:rPr>
                <w:rFonts w:cstheme="minorHAnsi"/>
              </w:rPr>
              <w:t xml:space="preserve"> </w:t>
            </w:r>
            <w:r w:rsidR="002A05F8" w:rsidRPr="005C41C9">
              <w:rPr>
                <w:rFonts w:cstheme="minorHAnsi"/>
              </w:rPr>
              <w:t>ocenia</w:t>
            </w:r>
            <w:r w:rsidR="00AC1424" w:rsidRPr="005C41C9">
              <w:rPr>
                <w:rFonts w:cstheme="minorHAnsi"/>
              </w:rPr>
              <w:t xml:space="preserve">, jakie skutki dla państw centralnych </w:t>
            </w:r>
            <w:r w:rsidR="00AC1424" w:rsidRPr="005C41C9">
              <w:rPr>
                <w:rFonts w:cstheme="minorHAnsi"/>
              </w:rPr>
              <w:lastRenderedPageBreak/>
              <w:t>miało fiasko planu wojny błyskawicznej</w:t>
            </w:r>
          </w:p>
          <w:p w14:paraId="70FF13C6" w14:textId="53D4D78C" w:rsidR="00CF402B" w:rsidRPr="005C41C9" w:rsidRDefault="002A5B10" w:rsidP="001D08E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ocenia skuteczność wojny pozycyjnej i manewrowej </w:t>
            </w:r>
          </w:p>
          <w:p w14:paraId="5BEBEBED" w14:textId="4DF3B97D" w:rsidR="008A1A96" w:rsidRPr="005C41C9" w:rsidRDefault="008A1A96" w:rsidP="001D08EF">
            <w:pPr>
              <w:spacing w:after="0" w:line="240" w:lineRule="auto"/>
              <w:rPr>
                <w:rFonts w:eastAsia="Times" w:cstheme="minorHAnsi"/>
              </w:rPr>
            </w:pPr>
          </w:p>
        </w:tc>
      </w:tr>
      <w:tr w:rsidR="00894799" w:rsidRPr="005C41C9" w14:paraId="230F79A0" w14:textId="77777777" w:rsidTr="00A001A4">
        <w:trPr>
          <w:gridBefore w:val="1"/>
          <w:wBefore w:w="6" w:type="dxa"/>
          <w:trHeight w:val="55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47B275" w14:textId="77777777" w:rsidR="00894799" w:rsidRPr="005C41C9" w:rsidRDefault="00894799" w:rsidP="0089479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5C41C9">
              <w:rPr>
                <w:rFonts w:cstheme="minorHAnsi"/>
                <w:lang w:eastAsia="pl-PL"/>
              </w:rPr>
              <w:lastRenderedPageBreak/>
              <w:t>Rewolucje w Rosji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1C3B" w14:textId="77777777" w:rsidR="00894799" w:rsidRPr="005C41C9" w:rsidRDefault="00894799" w:rsidP="00894799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Rewolucja lutowa</w:t>
            </w:r>
          </w:p>
          <w:p w14:paraId="18C5C23A" w14:textId="77777777" w:rsidR="00894799" w:rsidRPr="005C41C9" w:rsidRDefault="00894799" w:rsidP="00894799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Okres dwuwładzy</w:t>
            </w:r>
          </w:p>
          <w:p w14:paraId="75B8E6C9" w14:textId="77777777" w:rsidR="00894799" w:rsidRPr="005C41C9" w:rsidRDefault="00894799" w:rsidP="00894799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Rewolucja październikowa</w:t>
            </w:r>
          </w:p>
          <w:p w14:paraId="517AA44E" w14:textId="77777777" w:rsidR="00894799" w:rsidRPr="005C41C9" w:rsidRDefault="00894799" w:rsidP="00894799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Wojna domowa</w:t>
            </w:r>
          </w:p>
          <w:p w14:paraId="68FE24C4" w14:textId="77777777" w:rsidR="00894799" w:rsidRPr="005C41C9" w:rsidRDefault="00894799" w:rsidP="00894799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Rosja po rewolucji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D56AA3" w14:textId="59F5355F" w:rsidR="00894799" w:rsidRPr="005C41C9" w:rsidRDefault="002A5B10" w:rsidP="0089479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894799" w:rsidRPr="005C41C9">
              <w:rPr>
                <w:rFonts w:eastAsia="Times" w:cstheme="minorHAnsi"/>
              </w:rPr>
              <w:t xml:space="preserve"> stosuje pojęcia</w:t>
            </w:r>
            <w:r w:rsidR="002A05F8">
              <w:rPr>
                <w:rFonts w:eastAsia="Times" w:cstheme="minorHAnsi"/>
              </w:rPr>
              <w:t>:</w:t>
            </w:r>
            <w:r w:rsidR="00894799" w:rsidRPr="005C41C9">
              <w:rPr>
                <w:rFonts w:eastAsia="Times" w:cstheme="minorHAnsi"/>
              </w:rPr>
              <w:t xml:space="preserve"> </w:t>
            </w:r>
            <w:r w:rsidR="00894799" w:rsidRPr="005C41C9">
              <w:rPr>
                <w:rFonts w:eastAsia="Times" w:cstheme="minorHAnsi"/>
                <w:i/>
              </w:rPr>
              <w:t>rewolucja lutowa, rewolucja październikowa</w:t>
            </w:r>
            <w:r w:rsidR="00894799" w:rsidRPr="005C41C9">
              <w:rPr>
                <w:rFonts w:eastAsia="Times" w:cstheme="minorHAnsi"/>
              </w:rPr>
              <w:t xml:space="preserve"> </w:t>
            </w:r>
          </w:p>
          <w:p w14:paraId="2E68DD96" w14:textId="2E2D65BF" w:rsidR="00894799" w:rsidRPr="005C41C9" w:rsidRDefault="002A5B10" w:rsidP="0089479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894799" w:rsidRPr="005C41C9">
              <w:rPr>
                <w:rFonts w:eastAsia="Times" w:cstheme="minorHAnsi"/>
              </w:rPr>
              <w:t xml:space="preserve"> lokalizuje w czasie</w:t>
            </w:r>
            <w:r w:rsidR="002A05F8">
              <w:rPr>
                <w:rFonts w:eastAsia="Times" w:cstheme="minorHAnsi"/>
              </w:rPr>
              <w:t>:</w:t>
            </w:r>
            <w:r w:rsidR="00894799" w:rsidRPr="005C41C9">
              <w:rPr>
                <w:rFonts w:eastAsia="Times" w:cstheme="minorHAnsi"/>
              </w:rPr>
              <w:t xml:space="preserve"> wybuch rewolucji lutowej (III 1917), wybuch rewolucji </w:t>
            </w:r>
            <w:r w:rsidR="00894799" w:rsidRPr="005C41C9">
              <w:rPr>
                <w:rFonts w:eastAsia="Times" w:cstheme="minorHAnsi"/>
              </w:rPr>
              <w:lastRenderedPageBreak/>
              <w:t>październikowej (6/7 XI 1917)</w:t>
            </w:r>
            <w:r w:rsidR="00AC1424" w:rsidRPr="005C41C9">
              <w:rPr>
                <w:rFonts w:eastAsia="Times" w:cstheme="minorHAnsi"/>
              </w:rPr>
              <w:t>, proklamowanie powstania ZSRS (1922)</w:t>
            </w:r>
          </w:p>
          <w:p w14:paraId="08098C67" w14:textId="41350609" w:rsidR="00894799" w:rsidRPr="005C41C9" w:rsidRDefault="002A5B10" w:rsidP="0089479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894799" w:rsidRPr="005C41C9">
              <w:rPr>
                <w:rFonts w:eastAsia="Times" w:cstheme="minorHAnsi"/>
              </w:rPr>
              <w:t xml:space="preserve"> identyfikuje </w:t>
            </w:r>
            <w:r w:rsidR="002A05F8">
              <w:rPr>
                <w:rFonts w:eastAsia="Times" w:cstheme="minorHAnsi"/>
              </w:rPr>
              <w:t>postacie:</w:t>
            </w:r>
            <w:r w:rsidR="00894799" w:rsidRPr="005C41C9">
              <w:rPr>
                <w:rFonts w:eastAsia="Times" w:cstheme="minorHAnsi"/>
              </w:rPr>
              <w:t xml:space="preserve"> Mikołaja II, Włodzimierza Lenina</w:t>
            </w:r>
          </w:p>
          <w:p w14:paraId="6FCA5A52" w14:textId="5D373CB4" w:rsidR="00894799" w:rsidRPr="005C41C9" w:rsidRDefault="002A5B10" w:rsidP="0089479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894799" w:rsidRPr="005C41C9">
              <w:rPr>
                <w:rFonts w:eastAsia="Times" w:cstheme="minorHAnsi"/>
              </w:rPr>
              <w:t xml:space="preserve"> omawia skutki rewolucji październikowej</w:t>
            </w:r>
          </w:p>
          <w:p w14:paraId="40F7E883" w14:textId="20B407A3" w:rsidR="00894799" w:rsidRPr="005C41C9" w:rsidRDefault="002A5B10" w:rsidP="0089479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60845" w:rsidRPr="005C41C9">
              <w:rPr>
                <w:rFonts w:eastAsia="Times" w:cstheme="minorHAnsi"/>
              </w:rPr>
              <w:t xml:space="preserve"> wyjaśnia, dlaczego Rosja po rewolucji stała się państwem totalitarnym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19FB2A6" w14:textId="4DE7C8EF" w:rsidR="00894799" w:rsidRPr="005C41C9" w:rsidRDefault="002A5B10" w:rsidP="0089479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lastRenderedPageBreak/>
              <w:t>–</w:t>
            </w:r>
            <w:r w:rsidR="00894799" w:rsidRPr="005C41C9">
              <w:rPr>
                <w:rFonts w:eastAsia="Times" w:cstheme="minorHAnsi"/>
              </w:rPr>
              <w:t xml:space="preserve"> stosuje pojęcia</w:t>
            </w:r>
            <w:r w:rsidR="002A05F8">
              <w:rPr>
                <w:rFonts w:eastAsia="Times" w:cstheme="minorHAnsi"/>
              </w:rPr>
              <w:t>:</w:t>
            </w:r>
            <w:r w:rsidR="00894799" w:rsidRPr="005C41C9">
              <w:rPr>
                <w:rFonts w:eastAsia="Times" w:cstheme="minorHAnsi"/>
              </w:rPr>
              <w:t xml:space="preserve"> </w:t>
            </w:r>
            <w:r w:rsidR="00894799" w:rsidRPr="005C41C9">
              <w:rPr>
                <w:rFonts w:eastAsia="Times" w:cstheme="minorHAnsi"/>
                <w:i/>
              </w:rPr>
              <w:t>dwuwładza, bolszewicy, dyktatura proletariatu</w:t>
            </w:r>
            <w:r w:rsidR="00AC1424" w:rsidRPr="005C41C9">
              <w:rPr>
                <w:rFonts w:eastAsia="Times" w:cstheme="minorHAnsi"/>
                <w:i/>
              </w:rPr>
              <w:t>,</w:t>
            </w:r>
            <w:r w:rsidR="00894799" w:rsidRPr="005C41C9">
              <w:rPr>
                <w:rFonts w:eastAsia="Times" w:cstheme="minorHAnsi"/>
              </w:rPr>
              <w:t xml:space="preserve"> </w:t>
            </w:r>
            <w:r w:rsidR="00AC1424" w:rsidRPr="005C41C9">
              <w:rPr>
                <w:rFonts w:eastAsia="Times" w:cstheme="minorHAnsi"/>
                <w:i/>
              </w:rPr>
              <w:t>Czeka</w:t>
            </w:r>
          </w:p>
          <w:p w14:paraId="6695419A" w14:textId="353E663E" w:rsidR="00894799" w:rsidRPr="005C41C9" w:rsidRDefault="002A5B10" w:rsidP="0089479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894799" w:rsidRPr="005C41C9">
              <w:rPr>
                <w:rFonts w:eastAsia="Times" w:cstheme="minorHAnsi"/>
              </w:rPr>
              <w:t xml:space="preserve"> lokalizuje w czasie</w:t>
            </w:r>
            <w:r w:rsidR="002A05F8">
              <w:rPr>
                <w:rFonts w:eastAsia="Times" w:cstheme="minorHAnsi"/>
              </w:rPr>
              <w:t>:</w:t>
            </w:r>
            <w:r w:rsidR="00894799" w:rsidRPr="005C41C9">
              <w:rPr>
                <w:rFonts w:eastAsia="Times" w:cstheme="minorHAnsi"/>
              </w:rPr>
              <w:t xml:space="preserve"> powołanie Rządu Tymczasowego (III 1917), </w:t>
            </w:r>
            <w:r w:rsidR="0008042F" w:rsidRPr="005C41C9">
              <w:rPr>
                <w:rFonts w:eastAsia="Times" w:cstheme="minorHAnsi"/>
              </w:rPr>
              <w:lastRenderedPageBreak/>
              <w:t>powołanie Rady Komisarzy Ludowych (XI 1917)</w:t>
            </w:r>
            <w:r w:rsidR="0008042F">
              <w:rPr>
                <w:rFonts w:eastAsia="Times" w:cstheme="minorHAnsi"/>
              </w:rPr>
              <w:t xml:space="preserve">, </w:t>
            </w:r>
            <w:r w:rsidR="00894799" w:rsidRPr="005C41C9">
              <w:rPr>
                <w:rFonts w:eastAsia="Times" w:cstheme="minorHAnsi"/>
              </w:rPr>
              <w:t>podpisanie poko</w:t>
            </w:r>
            <w:r w:rsidR="0008042F">
              <w:rPr>
                <w:rFonts w:eastAsia="Times" w:cstheme="minorHAnsi"/>
              </w:rPr>
              <w:t>ju brzeskiego (3 III 1918)</w:t>
            </w:r>
          </w:p>
          <w:p w14:paraId="07028CBD" w14:textId="3484EE90" w:rsidR="00894799" w:rsidRPr="005C41C9" w:rsidRDefault="002A5B10" w:rsidP="0089479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894799" w:rsidRPr="005C41C9">
              <w:rPr>
                <w:rFonts w:eastAsia="Times" w:cstheme="minorHAnsi"/>
              </w:rPr>
              <w:t xml:space="preserve"> identyfikuje </w:t>
            </w:r>
            <w:r w:rsidR="002A05F8">
              <w:rPr>
                <w:rFonts w:eastAsia="Times" w:cstheme="minorHAnsi"/>
              </w:rPr>
              <w:t>postacie:</w:t>
            </w:r>
            <w:r w:rsidR="00894799" w:rsidRPr="005C41C9">
              <w:rPr>
                <w:rFonts w:eastAsia="Times" w:cstheme="minorHAnsi"/>
              </w:rPr>
              <w:t xml:space="preserve"> Aleksandra Kiereńskiego, Lwa Trockiego, Feliksa Dzierżyńskiego</w:t>
            </w:r>
          </w:p>
          <w:p w14:paraId="1202FC55" w14:textId="027F5A8E" w:rsidR="00D54326" w:rsidRPr="005C41C9" w:rsidRDefault="002A5B10" w:rsidP="00D54326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D54326" w:rsidRPr="005C41C9">
              <w:rPr>
                <w:rFonts w:eastAsia="Times" w:cstheme="minorHAnsi"/>
              </w:rPr>
              <w:t xml:space="preserve"> wymienia przyczyny i skutki rewolucji lutowej</w:t>
            </w:r>
          </w:p>
          <w:p w14:paraId="07DDDACC" w14:textId="22279B5A" w:rsidR="00894799" w:rsidRPr="005C41C9" w:rsidRDefault="002A5B10" w:rsidP="0089479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894799" w:rsidRPr="005C41C9">
              <w:rPr>
                <w:rFonts w:eastAsia="Times" w:cstheme="minorHAnsi"/>
              </w:rPr>
              <w:t xml:space="preserve"> charakteryzuje okres dwuwładzy w Rosji</w:t>
            </w:r>
          </w:p>
          <w:p w14:paraId="03276813" w14:textId="0DC2442E" w:rsidR="00894799" w:rsidRPr="005C41C9" w:rsidRDefault="002A5B10" w:rsidP="0089479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894799" w:rsidRPr="005C41C9">
              <w:rPr>
                <w:rFonts w:eastAsia="Times" w:cstheme="minorHAnsi"/>
              </w:rPr>
              <w:t xml:space="preserve"> wyjaśnia, jaką rolę odegrał Włodzimierz Lenin w czasie rewolucji rosyjskich</w:t>
            </w:r>
          </w:p>
          <w:p w14:paraId="3167A390" w14:textId="519726ED" w:rsidR="00C60845" w:rsidRPr="005C41C9" w:rsidRDefault="002A5B10" w:rsidP="00C60845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60845" w:rsidRPr="005C41C9">
              <w:rPr>
                <w:rFonts w:eastAsia="Times" w:cstheme="minorHAnsi"/>
              </w:rPr>
              <w:t xml:space="preserve"> omawia proces budowania ZSRS</w:t>
            </w:r>
          </w:p>
          <w:p w14:paraId="19D04A6A" w14:textId="6685E9B3" w:rsidR="00894799" w:rsidRPr="005C41C9" w:rsidRDefault="00894799" w:rsidP="00894799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C3901C" w14:textId="29BBAE54" w:rsidR="00894799" w:rsidRPr="005C41C9" w:rsidRDefault="002A5B10" w:rsidP="0089479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lastRenderedPageBreak/>
              <w:t>–</w:t>
            </w:r>
            <w:r w:rsidR="00894799" w:rsidRPr="005C41C9">
              <w:rPr>
                <w:rFonts w:eastAsia="Times" w:cstheme="minorHAnsi"/>
              </w:rPr>
              <w:t xml:space="preserve"> stosuje pojęcie </w:t>
            </w:r>
            <w:r w:rsidR="00894799" w:rsidRPr="005C41C9">
              <w:rPr>
                <w:rFonts w:eastAsia="Times" w:cstheme="minorHAnsi"/>
                <w:i/>
              </w:rPr>
              <w:t>tezy kwietniowe</w:t>
            </w:r>
          </w:p>
          <w:p w14:paraId="777C7D93" w14:textId="5C1AED26" w:rsidR="00894799" w:rsidRPr="005C41C9" w:rsidRDefault="002A5B10" w:rsidP="0089479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894799" w:rsidRPr="005C41C9">
              <w:rPr>
                <w:rFonts w:eastAsia="Times" w:cstheme="minorHAnsi"/>
              </w:rPr>
              <w:t xml:space="preserve"> lokalizuje w czasie</w:t>
            </w:r>
            <w:r w:rsidR="002A05F8">
              <w:rPr>
                <w:rFonts w:eastAsia="Times" w:cstheme="minorHAnsi"/>
              </w:rPr>
              <w:t>:</w:t>
            </w:r>
            <w:r w:rsidR="00894799" w:rsidRPr="005C41C9">
              <w:rPr>
                <w:rFonts w:eastAsia="Times" w:cstheme="minorHAnsi"/>
              </w:rPr>
              <w:t xml:space="preserve"> abdykację Mikołaja II (III 1917), ogłoszenie tez kwietniowych (IV 1917), uchwalenie </w:t>
            </w:r>
            <w:r w:rsidR="00894799" w:rsidRPr="005C41C9">
              <w:rPr>
                <w:rFonts w:eastAsia="Times" w:cstheme="minorHAnsi"/>
              </w:rPr>
              <w:lastRenderedPageBreak/>
              <w:t>konstytucji rosyjskiej (VII 1918), egzekucję rodziny carskiej (VII 1918)</w:t>
            </w:r>
            <w:r w:rsidR="00AC1424" w:rsidRPr="005C41C9">
              <w:rPr>
                <w:rFonts w:eastAsia="Times" w:cstheme="minorHAnsi"/>
              </w:rPr>
              <w:t>, wojnę domową (1919–1920)</w:t>
            </w:r>
          </w:p>
          <w:p w14:paraId="26DD5166" w14:textId="37E8D0DF" w:rsidR="00894799" w:rsidRPr="005C41C9" w:rsidRDefault="002A5B10" w:rsidP="0089479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894799" w:rsidRPr="005C41C9">
              <w:rPr>
                <w:rFonts w:eastAsia="Times" w:cstheme="minorHAnsi"/>
              </w:rPr>
              <w:t xml:space="preserve"> omawia sytuację militarną, polityczną i gospodarczą w Rosji do 1917 r.</w:t>
            </w:r>
          </w:p>
          <w:p w14:paraId="115C36CC" w14:textId="4EF411F0" w:rsidR="00D54326" w:rsidRPr="005C41C9" w:rsidRDefault="002A5B10" w:rsidP="00D54326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D54326" w:rsidRPr="005C41C9">
              <w:rPr>
                <w:rFonts w:eastAsia="Times" w:cstheme="minorHAnsi"/>
              </w:rPr>
              <w:t xml:space="preserve"> wyjaśnia, dlaczego bolszewicy w okresie dwuwładzy cieszyli się rosnącym poparciem</w:t>
            </w:r>
          </w:p>
          <w:p w14:paraId="13887A51" w14:textId="18FB18D6" w:rsidR="00894799" w:rsidRPr="005C41C9" w:rsidRDefault="002A5B10" w:rsidP="0089479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894799" w:rsidRPr="005C41C9">
              <w:rPr>
                <w:rFonts w:eastAsia="Times" w:cstheme="minorHAnsi"/>
              </w:rPr>
              <w:t xml:space="preserve"> opisuje przebieg rewolucji październikowej</w:t>
            </w:r>
          </w:p>
          <w:p w14:paraId="43ED782A" w14:textId="08883B96" w:rsidR="00894799" w:rsidRPr="005C41C9" w:rsidRDefault="002A5B10" w:rsidP="0089479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894799" w:rsidRPr="005C41C9">
              <w:rPr>
                <w:rFonts w:eastAsia="Times" w:cstheme="minorHAnsi"/>
              </w:rPr>
              <w:t xml:space="preserve"> przedstawia przyczyny wojny domowej </w:t>
            </w:r>
          </w:p>
          <w:p w14:paraId="0827B8C1" w14:textId="65B87897" w:rsidR="00894799" w:rsidRPr="005C41C9" w:rsidRDefault="002A5B10" w:rsidP="0089479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894799" w:rsidRPr="005C41C9">
              <w:rPr>
                <w:rFonts w:eastAsia="Times" w:cstheme="minorHAnsi"/>
              </w:rPr>
              <w:t xml:space="preserve"> przedstawia metody, jakie stosowali bolszewicy</w:t>
            </w:r>
            <w:r>
              <w:rPr>
                <w:rFonts w:eastAsia="Times" w:cstheme="minorHAnsi"/>
              </w:rPr>
              <w:t xml:space="preserve"> </w:t>
            </w:r>
            <w:r w:rsidR="00894799" w:rsidRPr="005C41C9">
              <w:rPr>
                <w:rFonts w:eastAsia="Times" w:cstheme="minorHAnsi"/>
              </w:rPr>
              <w:t>w celu umocnienia swojej władzy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E78140" w14:textId="14325E08" w:rsidR="00894799" w:rsidRPr="005C41C9" w:rsidRDefault="002A5B10" w:rsidP="0089479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lastRenderedPageBreak/>
              <w:t>–</w:t>
            </w:r>
            <w:r w:rsidR="00894799" w:rsidRPr="005C41C9">
              <w:rPr>
                <w:rFonts w:eastAsia="Times" w:cstheme="minorHAnsi"/>
              </w:rPr>
              <w:t xml:space="preserve"> stosuje pojęcia</w:t>
            </w:r>
            <w:r w:rsidR="002A05F8">
              <w:rPr>
                <w:rFonts w:eastAsia="Times" w:cstheme="minorHAnsi"/>
              </w:rPr>
              <w:t>:</w:t>
            </w:r>
            <w:r w:rsidR="00894799" w:rsidRPr="005C41C9">
              <w:rPr>
                <w:rFonts w:eastAsia="Times" w:cstheme="minorHAnsi"/>
              </w:rPr>
              <w:t xml:space="preserve"> </w:t>
            </w:r>
            <w:r w:rsidR="00894799" w:rsidRPr="005C41C9">
              <w:rPr>
                <w:rFonts w:eastAsia="Times" w:cstheme="minorHAnsi"/>
                <w:i/>
              </w:rPr>
              <w:t>mienszewicy, eserowcy, kadeci</w:t>
            </w:r>
          </w:p>
          <w:p w14:paraId="34DAFBB3" w14:textId="2F48DA3A" w:rsidR="00AC1424" w:rsidRPr="005C41C9" w:rsidRDefault="002A5B10" w:rsidP="0089479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AC1424" w:rsidRPr="005C41C9">
              <w:rPr>
                <w:rFonts w:eastAsia="Times" w:cstheme="minorHAnsi"/>
              </w:rPr>
              <w:t xml:space="preserve"> lokalizuje w czasie rozpędzenie przez bolszewików gromadzenia </w:t>
            </w:r>
            <w:r w:rsidR="00AC1424" w:rsidRPr="005C41C9">
              <w:rPr>
                <w:rFonts w:eastAsia="Times" w:cstheme="minorHAnsi"/>
              </w:rPr>
              <w:lastRenderedPageBreak/>
              <w:t>Konstytucyjnego (I 1918)</w:t>
            </w:r>
          </w:p>
          <w:p w14:paraId="2A567CD9" w14:textId="32F1D056" w:rsidR="00894799" w:rsidRPr="005C41C9" w:rsidRDefault="002A5B10" w:rsidP="0089479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894799" w:rsidRPr="005C41C9">
              <w:rPr>
                <w:rFonts w:eastAsia="Times" w:cstheme="minorHAnsi"/>
              </w:rPr>
              <w:t xml:space="preserve"> identyfikuje </w:t>
            </w:r>
            <w:r w:rsidR="002A05F8">
              <w:rPr>
                <w:rFonts w:eastAsia="Times" w:cstheme="minorHAnsi"/>
              </w:rPr>
              <w:t>postacie:</w:t>
            </w:r>
            <w:r w:rsidR="00894799" w:rsidRPr="005C41C9">
              <w:rPr>
                <w:rFonts w:eastAsia="Times" w:cstheme="minorHAnsi"/>
              </w:rPr>
              <w:t xml:space="preserve"> Antona Denikina, Aleksandra Kołczaka, Piotra Wrangla</w:t>
            </w:r>
          </w:p>
          <w:p w14:paraId="53004967" w14:textId="79DE8794" w:rsidR="00894799" w:rsidRPr="005C41C9" w:rsidRDefault="002A5B10" w:rsidP="0089479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894799" w:rsidRPr="005C41C9">
              <w:rPr>
                <w:rFonts w:eastAsia="Times" w:cstheme="minorHAnsi"/>
              </w:rPr>
              <w:t xml:space="preserve"> omawia i porównuje programy rosyjskich stronnictw politycznych</w:t>
            </w:r>
          </w:p>
          <w:p w14:paraId="4D0CD394" w14:textId="5E27D784" w:rsidR="00894799" w:rsidRPr="005C41C9" w:rsidRDefault="002A5B10" w:rsidP="0089479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894799" w:rsidRPr="005C41C9">
              <w:rPr>
                <w:rFonts w:eastAsia="Times" w:cstheme="minorHAnsi"/>
              </w:rPr>
              <w:t xml:space="preserve"> wyjaśnia, co przyczyniło się do sukcesu Armii Czerwonej w wojnie domowej</w:t>
            </w:r>
          </w:p>
          <w:p w14:paraId="001DA278" w14:textId="0D78AEB9" w:rsidR="00894799" w:rsidRPr="005C41C9" w:rsidRDefault="002A5B10" w:rsidP="0089479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894799" w:rsidRPr="005C41C9">
              <w:rPr>
                <w:rFonts w:eastAsia="Times" w:cstheme="minorHAnsi"/>
              </w:rPr>
              <w:t xml:space="preserve"> wyjaśnia, co skłoniło Lenina do brutalnej rozprawy z carem i jego rodziną</w:t>
            </w:r>
          </w:p>
          <w:p w14:paraId="0BEE96EF" w14:textId="77777777" w:rsidR="00894799" w:rsidRPr="005C41C9" w:rsidRDefault="00894799" w:rsidP="00894799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1149" w14:textId="7956AB40" w:rsidR="00894799" w:rsidRPr="005C41C9" w:rsidRDefault="002A5B10" w:rsidP="0089479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lastRenderedPageBreak/>
              <w:t>–</w:t>
            </w:r>
            <w:r w:rsidR="00894799" w:rsidRPr="005C41C9">
              <w:rPr>
                <w:rFonts w:eastAsia="Times" w:cstheme="minorHAnsi"/>
              </w:rPr>
              <w:t xml:space="preserve"> ocenia metody stosowane przez bolszewików w celu umocnienia swojej władzy</w:t>
            </w:r>
          </w:p>
          <w:p w14:paraId="3DF993D0" w14:textId="1F9019ED" w:rsidR="00D54326" w:rsidRPr="005C41C9" w:rsidRDefault="002A5B10" w:rsidP="0089479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D54326" w:rsidRPr="005C41C9">
              <w:rPr>
                <w:rFonts w:eastAsia="Times" w:cstheme="minorHAnsi"/>
              </w:rPr>
              <w:t xml:space="preserve"> omawia wpływ rewolucji rosyjskich na układ </w:t>
            </w:r>
            <w:r w:rsidR="00D54326" w:rsidRPr="005C41C9">
              <w:rPr>
                <w:rFonts w:eastAsia="Times" w:cstheme="minorHAnsi"/>
              </w:rPr>
              <w:lastRenderedPageBreak/>
              <w:t>sił w Europie podczas I wojny światowej</w:t>
            </w:r>
          </w:p>
          <w:p w14:paraId="1EA10A29" w14:textId="77777777" w:rsidR="00894799" w:rsidRPr="005C41C9" w:rsidRDefault="00894799" w:rsidP="00894799">
            <w:pPr>
              <w:spacing w:after="0" w:line="240" w:lineRule="auto"/>
              <w:rPr>
                <w:rFonts w:eastAsia="Times" w:cstheme="minorHAnsi"/>
              </w:rPr>
            </w:pPr>
          </w:p>
        </w:tc>
      </w:tr>
      <w:tr w:rsidR="00CF402B" w:rsidRPr="005C41C9" w14:paraId="316D7413" w14:textId="77777777" w:rsidTr="00A001A4">
        <w:trPr>
          <w:gridBefore w:val="1"/>
          <w:wBefore w:w="6" w:type="dxa"/>
          <w:trHeight w:val="55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B9A17B" w14:textId="77777777" w:rsidR="00CF402B" w:rsidRPr="005C41C9" w:rsidRDefault="00CF402B" w:rsidP="00CF40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5C41C9">
              <w:rPr>
                <w:rFonts w:cstheme="minorHAnsi"/>
                <w:lang w:eastAsia="pl-PL"/>
              </w:rPr>
              <w:lastRenderedPageBreak/>
              <w:t>Klęska państw centralnych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A18F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Wojna na morzach</w:t>
            </w:r>
          </w:p>
          <w:p w14:paraId="4C66B56D" w14:textId="1DC76E0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Przystąpienie Stanów</w:t>
            </w:r>
            <w:r w:rsidR="00E16177"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</w:t>
            </w: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Zjednoczonych do wojny</w:t>
            </w:r>
          </w:p>
          <w:p w14:paraId="1B4B0592" w14:textId="06D4BEB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Sytuacja państw centralnych</w:t>
            </w:r>
            <w:r w:rsidR="00E16177"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pod koniec wojny</w:t>
            </w:r>
          </w:p>
          <w:p w14:paraId="282165E4" w14:textId="1BDC231E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Klęska </w:t>
            </w:r>
            <w:r w:rsidR="00E16177"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sojuszników Niemiec</w:t>
            </w:r>
          </w:p>
          <w:p w14:paraId="673C0937" w14:textId="7C7CF0A6" w:rsidR="00E16177" w:rsidRPr="005C41C9" w:rsidRDefault="00E16177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Kapitulacja Niemiec </w:t>
            </w:r>
          </w:p>
          <w:p w14:paraId="78DBC6F7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lastRenderedPageBreak/>
              <w:t>Skutki Wielkiej Wojny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6CE832" w14:textId="788B70FD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stosuje pojęci</w:t>
            </w:r>
            <w:r w:rsidR="00721569" w:rsidRPr="005C41C9">
              <w:rPr>
                <w:rFonts w:cstheme="minorHAnsi"/>
              </w:rPr>
              <w:t>e</w:t>
            </w:r>
            <w:r w:rsidR="00CF402B" w:rsidRPr="005C41C9">
              <w:rPr>
                <w:rFonts w:cstheme="minorHAnsi"/>
              </w:rPr>
              <w:t xml:space="preserve"> </w:t>
            </w:r>
            <w:r w:rsidR="00894799" w:rsidRPr="005C41C9">
              <w:rPr>
                <w:rFonts w:cstheme="minorHAnsi"/>
                <w:i/>
              </w:rPr>
              <w:t>nieograniczona wojna podwodna</w:t>
            </w:r>
          </w:p>
          <w:p w14:paraId="47148062" w14:textId="3293DAFD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894799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894799" w:rsidRPr="005C41C9">
              <w:rPr>
                <w:rFonts w:eastAsia="Times"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 xml:space="preserve">przystąpienie USA do wojny (IV 1917), rozejm w </w:t>
            </w:r>
            <w:proofErr w:type="spellStart"/>
            <w:r w:rsidR="00CF402B" w:rsidRPr="005C41C9">
              <w:rPr>
                <w:rFonts w:eastAsia="Times" w:cstheme="minorHAnsi"/>
              </w:rPr>
              <w:t>Compiègne</w:t>
            </w:r>
            <w:proofErr w:type="spellEnd"/>
            <w:r w:rsidR="00CF402B" w:rsidRPr="005C41C9">
              <w:rPr>
                <w:rFonts w:eastAsia="Times" w:cstheme="minorHAnsi"/>
              </w:rPr>
              <w:t xml:space="preserve"> i zakończenie I wojny światowej (11 XI 191</w:t>
            </w:r>
            <w:r w:rsidR="00056D7B">
              <w:rPr>
                <w:rFonts w:eastAsia="Times" w:cstheme="minorHAnsi"/>
              </w:rPr>
              <w:t>8</w:t>
            </w:r>
            <w:r w:rsidR="00CF402B" w:rsidRPr="005C41C9">
              <w:rPr>
                <w:rFonts w:eastAsia="Times" w:cstheme="minorHAnsi"/>
              </w:rPr>
              <w:t>)</w:t>
            </w:r>
          </w:p>
          <w:p w14:paraId="788E0E9C" w14:textId="0A217217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894799" w:rsidRPr="005C41C9">
              <w:rPr>
                <w:rFonts w:cstheme="minorHAnsi"/>
              </w:rPr>
              <w:t>postać</w:t>
            </w:r>
            <w:r w:rsidR="00CF402B" w:rsidRPr="005C41C9">
              <w:rPr>
                <w:rFonts w:cstheme="minorHAnsi"/>
              </w:rPr>
              <w:t xml:space="preserve"> </w:t>
            </w:r>
            <w:r w:rsidR="00894799" w:rsidRPr="005C41C9">
              <w:rPr>
                <w:rFonts w:cstheme="minorHAnsi"/>
              </w:rPr>
              <w:t xml:space="preserve">Thomasa </w:t>
            </w:r>
            <w:proofErr w:type="spellStart"/>
            <w:r w:rsidR="00894799" w:rsidRPr="005C41C9">
              <w:rPr>
                <w:rFonts w:cstheme="minorHAnsi"/>
              </w:rPr>
              <w:t>Woodrowa</w:t>
            </w:r>
            <w:proofErr w:type="spellEnd"/>
            <w:r w:rsidR="00894799" w:rsidRPr="005C41C9">
              <w:rPr>
                <w:rFonts w:cstheme="minorHAnsi"/>
              </w:rPr>
              <w:t xml:space="preserve"> Wilsona</w:t>
            </w:r>
          </w:p>
          <w:p w14:paraId="19FF610B" w14:textId="07624229" w:rsidR="00F3079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F3079B" w:rsidRPr="005C41C9">
              <w:rPr>
                <w:rFonts w:cstheme="minorHAnsi"/>
              </w:rPr>
              <w:t xml:space="preserve"> wymienia najważniejsze skutki I wojny światowej dla Europy</w:t>
            </w:r>
          </w:p>
          <w:p w14:paraId="200B30BF" w14:textId="77777777" w:rsidR="00CF402B" w:rsidRPr="005C41C9" w:rsidRDefault="00CF402B" w:rsidP="00894799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859D12C" w14:textId="0258724C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rozpoczęcie przez Niemcy nieograniczonej wojny podwodnej (1915), pokój brzeski (3 III 1918), rewolucję listopadową </w:t>
            </w:r>
            <w:r w:rsidR="00675A91" w:rsidRPr="005C41C9">
              <w:rPr>
                <w:rFonts w:eastAsia="Times" w:cstheme="minorHAnsi"/>
              </w:rPr>
              <w:t>w Niemczech (XI 1918–IV 1919)</w:t>
            </w:r>
          </w:p>
          <w:p w14:paraId="37D67098" w14:textId="5ED4F24B" w:rsidR="00F3079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F3079B" w:rsidRPr="005C41C9">
              <w:rPr>
                <w:rFonts w:cstheme="minorHAnsi"/>
              </w:rPr>
              <w:t xml:space="preserve"> identyfikuje postać Wilhelma II</w:t>
            </w:r>
          </w:p>
          <w:p w14:paraId="6323FF9A" w14:textId="421623A5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wyjaśnia okoliczności i skutki zawarcia pokoju w Brześciu</w:t>
            </w:r>
          </w:p>
          <w:p w14:paraId="771192E1" w14:textId="6318351F" w:rsidR="00CF402B" w:rsidRPr="005C41C9" w:rsidRDefault="002A5B10" w:rsidP="00F3079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F3079B" w:rsidRPr="005C41C9">
              <w:rPr>
                <w:rFonts w:cstheme="minorHAnsi"/>
              </w:rPr>
              <w:t>omawia</w:t>
            </w:r>
            <w:r w:rsidR="00CF402B" w:rsidRPr="005C41C9">
              <w:rPr>
                <w:rFonts w:cstheme="minorHAnsi"/>
              </w:rPr>
              <w:t xml:space="preserve"> skutki polityczne, gospodarcze i społeczne Wielkiej Wojny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3CBD11" w14:textId="4317A3B8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lastRenderedPageBreak/>
              <w:t>–</w:t>
            </w:r>
            <w:r w:rsidR="00675A91" w:rsidRPr="005C41C9">
              <w:rPr>
                <w:rFonts w:cstheme="minorHAnsi"/>
              </w:rPr>
              <w:t xml:space="preserve"> stosuje pojęcie </w:t>
            </w:r>
            <w:proofErr w:type="spellStart"/>
            <w:r w:rsidR="00CF402B" w:rsidRPr="005C41C9">
              <w:rPr>
                <w:rFonts w:cstheme="minorHAnsi"/>
                <w:i/>
              </w:rPr>
              <w:t>Mitteleuropa</w:t>
            </w:r>
            <w:proofErr w:type="spellEnd"/>
          </w:p>
          <w:p w14:paraId="4D2E34C7" w14:textId="10EFD8C9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</w:t>
            </w:r>
            <w:r w:rsidR="00F3079B" w:rsidRPr="005C41C9">
              <w:rPr>
                <w:rFonts w:eastAsia="Times" w:cstheme="minorHAnsi"/>
              </w:rPr>
              <w:t>bitwę jutlandzką (V</w:t>
            </w:r>
            <w:r>
              <w:rPr>
                <w:rFonts w:eastAsia="Times" w:cstheme="minorHAnsi"/>
              </w:rPr>
              <w:t>–</w:t>
            </w:r>
            <w:r w:rsidR="00F3079B" w:rsidRPr="005C41C9">
              <w:rPr>
                <w:rFonts w:eastAsia="Times" w:cstheme="minorHAnsi"/>
              </w:rPr>
              <w:t>VI 1916), II bitwę nad Marną (VIII 1918)</w:t>
            </w:r>
          </w:p>
          <w:p w14:paraId="6C293CAE" w14:textId="5D51E869" w:rsidR="00F3079B" w:rsidRPr="005C41C9" w:rsidRDefault="002A5B10" w:rsidP="00F3079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F3079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F3079B" w:rsidRPr="005C41C9">
              <w:rPr>
                <w:rFonts w:cstheme="minorHAnsi"/>
              </w:rPr>
              <w:t xml:space="preserve"> Ericha </w:t>
            </w:r>
            <w:proofErr w:type="spellStart"/>
            <w:r w:rsidR="00F3079B" w:rsidRPr="005C41C9">
              <w:rPr>
                <w:rFonts w:cstheme="minorHAnsi"/>
              </w:rPr>
              <w:t>Ludendorffa</w:t>
            </w:r>
            <w:proofErr w:type="spellEnd"/>
          </w:p>
          <w:p w14:paraId="52B3A3C7" w14:textId="0791E680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dlaczego Niemcy zdecydowały </w:t>
            </w:r>
            <w:r w:rsidR="00CF402B" w:rsidRPr="005C41C9">
              <w:rPr>
                <w:rFonts w:cstheme="minorHAnsi"/>
              </w:rPr>
              <w:lastRenderedPageBreak/>
              <w:t>się na nieograniczoną wojnę podwodną</w:t>
            </w:r>
          </w:p>
          <w:p w14:paraId="4DFC79B6" w14:textId="72BF648B" w:rsidR="00D54326" w:rsidRPr="005C41C9" w:rsidRDefault="002A5B10" w:rsidP="00D5432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54326" w:rsidRPr="005C41C9">
              <w:rPr>
                <w:rFonts w:cstheme="minorHAnsi"/>
              </w:rPr>
              <w:t xml:space="preserve"> wyjaśnia, jakie skutki przyniosła nieograniczona wojna podwodna</w:t>
            </w:r>
          </w:p>
          <w:p w14:paraId="509EF6C4" w14:textId="7A2EE44A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przedstawia okoliczności przystąpienia stanów Zjednoczonych do wojny</w:t>
            </w:r>
          </w:p>
          <w:p w14:paraId="6E6B2822" w14:textId="2E59E86F" w:rsidR="00CF402B" w:rsidRPr="005C41C9" w:rsidRDefault="002A5B10" w:rsidP="00675A9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dlaczego państwa centralne ponio</w:t>
            </w:r>
            <w:r w:rsidR="00F3079B" w:rsidRPr="005C41C9">
              <w:rPr>
                <w:rFonts w:cstheme="minorHAnsi"/>
              </w:rPr>
              <w:t>sły klęskę w I wojnie światowej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EF99AA" w14:textId="16258DD3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wysłan</w:t>
            </w:r>
            <w:r w:rsidR="00675A91" w:rsidRPr="005C41C9">
              <w:rPr>
                <w:rFonts w:eastAsia="Times" w:cstheme="minorHAnsi"/>
              </w:rPr>
              <w:t>ie depeszy Zimmermanna (I 1917)</w:t>
            </w:r>
            <w:r w:rsidR="00F3079B" w:rsidRPr="005C41C9">
              <w:rPr>
                <w:rFonts w:eastAsia="Times" w:cstheme="minorHAnsi"/>
              </w:rPr>
              <w:t>, kapitulację Austro</w:t>
            </w:r>
            <w:r w:rsidR="00A4392B">
              <w:rPr>
                <w:rFonts w:eastAsia="Times" w:cstheme="minorHAnsi"/>
              </w:rPr>
              <w:t>-</w:t>
            </w:r>
            <w:r w:rsidR="00F3079B" w:rsidRPr="005C41C9">
              <w:rPr>
                <w:rFonts w:eastAsia="Times" w:cstheme="minorHAnsi"/>
              </w:rPr>
              <w:t>Węgier (3 XI 1918)</w:t>
            </w:r>
          </w:p>
          <w:p w14:paraId="672DE59C" w14:textId="58BB0B1D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omawia problemy, z jakimi zmagały się państwa centralne po 1916 r. </w:t>
            </w:r>
          </w:p>
          <w:p w14:paraId="66CE6EE1" w14:textId="769E2C13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omawia przebieg i skutki rewolucji listopadowej w Niemczech</w:t>
            </w:r>
          </w:p>
          <w:p w14:paraId="1880AC72" w14:textId="77777777" w:rsidR="00CF402B" w:rsidRPr="005C41C9" w:rsidRDefault="00CF402B" w:rsidP="00675A91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44AD0" w14:textId="77777777" w:rsidR="00675A91" w:rsidRPr="005C41C9" w:rsidRDefault="00675A91" w:rsidP="00675A91">
            <w:pPr>
              <w:spacing w:after="0" w:line="240" w:lineRule="auto"/>
              <w:rPr>
                <w:rFonts w:eastAsia="Times" w:cstheme="minorHAnsi"/>
              </w:rPr>
            </w:pPr>
            <w:r w:rsidRPr="005C41C9">
              <w:rPr>
                <w:rFonts w:eastAsia="Times" w:cstheme="minorHAnsi"/>
              </w:rPr>
              <w:lastRenderedPageBreak/>
              <w:t>– ocenia polityczne, ekonomiczne i społeczne skutki I wojny światowej</w:t>
            </w:r>
          </w:p>
          <w:p w14:paraId="4041A541" w14:textId="0F4E3EAD" w:rsidR="00CF402B" w:rsidRPr="005C41C9" w:rsidRDefault="00CF402B" w:rsidP="00721569">
            <w:pPr>
              <w:spacing w:after="0" w:line="240" w:lineRule="auto"/>
              <w:rPr>
                <w:rFonts w:eastAsia="Times" w:cstheme="minorHAnsi"/>
              </w:rPr>
            </w:pPr>
          </w:p>
        </w:tc>
      </w:tr>
      <w:tr w:rsidR="00CF402B" w:rsidRPr="005C41C9" w14:paraId="7872C619" w14:textId="77777777" w:rsidTr="00A001A4">
        <w:trPr>
          <w:gridBefore w:val="1"/>
          <w:wBefore w:w="6" w:type="dxa"/>
          <w:trHeight w:val="127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0ABEFD" w14:textId="77777777" w:rsidR="00CF402B" w:rsidRPr="005C41C9" w:rsidRDefault="00CF402B" w:rsidP="00CF40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>Polacy na frontach Wielkiej Wojny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D1B0" w14:textId="39BEA4AF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Polacy u boku </w:t>
            </w:r>
            <w:r w:rsidR="00E16177"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Austro</w:t>
            </w:r>
            <w:r w:rsidR="00A4392B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-</w:t>
            </w:r>
            <w:r w:rsidR="00E16177"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Węgier</w:t>
            </w:r>
          </w:p>
          <w:p w14:paraId="46724EB7" w14:textId="029DD445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Legiony Polskie </w:t>
            </w:r>
          </w:p>
          <w:p w14:paraId="2A428D09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Formacje polskie u boku Rosji</w:t>
            </w:r>
          </w:p>
          <w:p w14:paraId="7BE50699" w14:textId="1C3B09E2" w:rsidR="00E16177" w:rsidRPr="005C41C9" w:rsidRDefault="00E16177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Polacy w armiach zaborczych</w:t>
            </w:r>
          </w:p>
          <w:p w14:paraId="562961D8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Szlak bojowy Legionów Polskich</w:t>
            </w:r>
          </w:p>
          <w:p w14:paraId="0C9B7191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Wojsko polskie we Francji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2606FD6" w14:textId="654FF73D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675A91" w:rsidRPr="005C41C9">
              <w:rPr>
                <w:rFonts w:cstheme="minorHAnsi"/>
              </w:rPr>
              <w:t xml:space="preserve"> stosuje pojęcie</w:t>
            </w:r>
            <w:r w:rsidR="00CF402B" w:rsidRPr="005C41C9">
              <w:rPr>
                <w:rFonts w:cstheme="minorHAnsi"/>
              </w:rPr>
              <w:t xml:space="preserve"> </w:t>
            </w:r>
            <w:r w:rsidR="00675A91" w:rsidRPr="005C41C9">
              <w:rPr>
                <w:rFonts w:cstheme="minorHAnsi"/>
                <w:i/>
              </w:rPr>
              <w:t>Legiony Polskie</w:t>
            </w:r>
          </w:p>
          <w:p w14:paraId="08AF4C5F" w14:textId="1599D2E3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 sformowani</w:t>
            </w:r>
            <w:r w:rsidR="00675A91" w:rsidRPr="005C41C9">
              <w:rPr>
                <w:rFonts w:eastAsia="Times" w:cstheme="minorHAnsi"/>
              </w:rPr>
              <w:t>e Legionów Polskich (VIII 1914)</w:t>
            </w:r>
          </w:p>
          <w:p w14:paraId="48119401" w14:textId="2150C7A0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675A91" w:rsidRPr="005C41C9">
              <w:rPr>
                <w:rFonts w:cstheme="minorHAnsi"/>
              </w:rPr>
              <w:t>postać</w:t>
            </w:r>
            <w:r w:rsidR="00CF402B" w:rsidRPr="005C41C9">
              <w:rPr>
                <w:rFonts w:cstheme="minorHAnsi"/>
              </w:rPr>
              <w:t xml:space="preserve"> </w:t>
            </w:r>
            <w:r w:rsidR="00675A91" w:rsidRPr="005C41C9">
              <w:rPr>
                <w:rFonts w:cstheme="minorHAnsi"/>
              </w:rPr>
              <w:t>Józefa Piłsudskiego</w:t>
            </w:r>
          </w:p>
          <w:p w14:paraId="6567CCBE" w14:textId="30DD36B1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wyjaśnia, jakie były zasługi Józefa Piłsudskiego dla tworzenia polskich formacji wojskowych w czasie I wojny światowej</w:t>
            </w:r>
          </w:p>
          <w:p w14:paraId="5A2681D1" w14:textId="4730B3A4" w:rsidR="00CF402B" w:rsidRPr="005C41C9" w:rsidRDefault="002A5B10" w:rsidP="002E6DD8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wymienia polskie formacje wojskowe walczące </w:t>
            </w:r>
            <w:r w:rsidR="002E6DD8" w:rsidRPr="005C41C9">
              <w:rPr>
                <w:rFonts w:eastAsia="Times" w:cstheme="minorHAnsi"/>
              </w:rPr>
              <w:t>w I wojnie światowej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24F253E" w14:textId="6C49DE69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stosuje </w:t>
            </w:r>
            <w:r w:rsidR="002E6DD8" w:rsidRPr="005C41C9">
              <w:rPr>
                <w:rFonts w:cstheme="minorHAnsi"/>
              </w:rPr>
              <w:t xml:space="preserve">pojęcie </w:t>
            </w:r>
            <w:r w:rsidR="00CF402B" w:rsidRPr="005C41C9">
              <w:rPr>
                <w:rFonts w:cstheme="minorHAnsi"/>
                <w:i/>
              </w:rPr>
              <w:t>kry</w:t>
            </w:r>
            <w:r w:rsidR="002E6DD8" w:rsidRPr="005C41C9">
              <w:rPr>
                <w:rFonts w:cstheme="minorHAnsi"/>
                <w:i/>
              </w:rPr>
              <w:t>zys przysięgowy</w:t>
            </w:r>
          </w:p>
          <w:p w14:paraId="015467BC" w14:textId="68A86A0A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wymarsz Kompanii Kadrowej (VIII 1914), </w:t>
            </w:r>
            <w:r w:rsidR="00675A91" w:rsidRPr="005C41C9">
              <w:rPr>
                <w:rFonts w:eastAsia="Times" w:cstheme="minorHAnsi"/>
              </w:rPr>
              <w:t>kryzys przysięgowy (VII 1917)</w:t>
            </w:r>
          </w:p>
          <w:p w14:paraId="3F64947B" w14:textId="2E3B66C1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Józefa Hallera, Romana Dmowskiego, Ignacego Jana Paderewskiego</w:t>
            </w:r>
          </w:p>
          <w:p w14:paraId="173236F2" w14:textId="69401AD8" w:rsidR="002E6DD8" w:rsidRPr="005C41C9" w:rsidRDefault="002A5B10" w:rsidP="002E6DD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2E6DD8" w:rsidRPr="005C41C9">
              <w:rPr>
                <w:rFonts w:cstheme="minorHAnsi"/>
              </w:rPr>
              <w:t xml:space="preserve"> przedstawia okoliczności powstania Legionów Polskich</w:t>
            </w:r>
          </w:p>
          <w:p w14:paraId="3C854C3C" w14:textId="0E1D01B6" w:rsidR="00CF402B" w:rsidRPr="005C41C9" w:rsidRDefault="002A5B10" w:rsidP="002E6DD8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</w:t>
            </w:r>
            <w:r w:rsidR="002E6DD8" w:rsidRPr="005C41C9">
              <w:rPr>
                <w:rFonts w:eastAsia="Times" w:cstheme="minorHAnsi"/>
              </w:rPr>
              <w:t>omawia</w:t>
            </w:r>
            <w:r w:rsidR="00CF402B" w:rsidRPr="005C41C9">
              <w:rPr>
                <w:rFonts w:eastAsia="Times" w:cstheme="minorHAnsi"/>
              </w:rPr>
              <w:t xml:space="preserve"> skutki kryzysu przysięgowego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967A28" w14:textId="23EE44BB" w:rsidR="002E6DD8" w:rsidRPr="005C41C9" w:rsidRDefault="002A5B10" w:rsidP="002E6DD8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2E6DD8" w:rsidRPr="005C41C9">
              <w:rPr>
                <w:rFonts w:cstheme="minorHAnsi"/>
              </w:rPr>
              <w:t xml:space="preserve"> stosuje pojęcie </w:t>
            </w:r>
            <w:r w:rsidR="002E6DD8" w:rsidRPr="005C41C9">
              <w:rPr>
                <w:rFonts w:cstheme="minorHAnsi"/>
                <w:i/>
              </w:rPr>
              <w:t>Błękitna Armia</w:t>
            </w:r>
          </w:p>
          <w:p w14:paraId="4E450E1B" w14:textId="616B26DF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powstanie Polskiej</w:t>
            </w:r>
            <w:r w:rsidR="00675A91" w:rsidRPr="005C41C9">
              <w:rPr>
                <w:rFonts w:eastAsia="Times" w:cstheme="minorHAnsi"/>
              </w:rPr>
              <w:t xml:space="preserve"> Organizacji Wojskowej (X 1914)</w:t>
            </w:r>
            <w:r w:rsidR="002E6DD8" w:rsidRPr="005C41C9">
              <w:rPr>
                <w:rFonts w:eastAsia="Times" w:cstheme="minorHAnsi"/>
              </w:rPr>
              <w:t>, sformowanie Błękitnej Armii (VI 1917),</w:t>
            </w:r>
          </w:p>
          <w:p w14:paraId="561C66B9" w14:textId="4DE0C8BC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2E6DD8" w:rsidRPr="005C41C9">
              <w:rPr>
                <w:rFonts w:eastAsia="Times" w:cstheme="minorHAnsi"/>
              </w:rPr>
              <w:t xml:space="preserve"> lokalizuje w czasie i przestrzeni bitwy stoczone przez Legiony Polskie </w:t>
            </w:r>
          </w:p>
          <w:p w14:paraId="3C2E01B7" w14:textId="60C5E91A" w:rsidR="002E6DD8" w:rsidRPr="005C41C9" w:rsidRDefault="002A5B10" w:rsidP="002E6DD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2E6DD8" w:rsidRPr="005C41C9">
              <w:rPr>
                <w:rFonts w:cstheme="minorHAnsi"/>
              </w:rPr>
              <w:t xml:space="preserve"> omawia polityczne koncepcje niepodległościowe w Galicji i Królestwie Polskim</w:t>
            </w:r>
          </w:p>
          <w:p w14:paraId="2D6EFFB6" w14:textId="5D576606" w:rsidR="0007522B" w:rsidRPr="005C41C9" w:rsidRDefault="002A5B10" w:rsidP="000752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07522B" w:rsidRPr="005C41C9">
              <w:rPr>
                <w:rFonts w:cstheme="minorHAnsi"/>
              </w:rPr>
              <w:t xml:space="preserve"> wyjaśnia, jaką rolę miała odegrać I Kompania Kadrowa</w:t>
            </w:r>
          </w:p>
          <w:p w14:paraId="2D436F01" w14:textId="66B2625F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lastRenderedPageBreak/>
              <w:t>–</w:t>
            </w:r>
            <w:r w:rsidR="00CF402B" w:rsidRPr="005C41C9">
              <w:rPr>
                <w:rFonts w:eastAsia="Times" w:cstheme="minorHAnsi"/>
              </w:rPr>
              <w:t xml:space="preserve"> omawia szlak bojowy Legionów Polskich</w:t>
            </w:r>
          </w:p>
          <w:p w14:paraId="0F065321" w14:textId="6C89F3C3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wyjaśnia, w jakim celu powołano </w:t>
            </w:r>
            <w:r w:rsidR="0007522B" w:rsidRPr="005C41C9">
              <w:rPr>
                <w:rFonts w:eastAsia="Times" w:cstheme="minorHAnsi"/>
              </w:rPr>
              <w:t xml:space="preserve">Polską </w:t>
            </w:r>
            <w:r w:rsidR="00CF402B" w:rsidRPr="005C41C9">
              <w:rPr>
                <w:rFonts w:eastAsia="Times" w:cstheme="minorHAnsi"/>
              </w:rPr>
              <w:t>Organizację Wojskową</w:t>
            </w:r>
          </w:p>
          <w:p w14:paraId="76BEDACF" w14:textId="77777777" w:rsidR="00CF402B" w:rsidRPr="005C41C9" w:rsidRDefault="00CF402B" w:rsidP="002E6DD8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B78707" w14:textId="16DAAE10" w:rsidR="002E6DD8" w:rsidRPr="005C41C9" w:rsidRDefault="002A5B10" w:rsidP="002E6DD8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lastRenderedPageBreak/>
              <w:t>–</w:t>
            </w:r>
            <w:r w:rsidR="002E6DD8" w:rsidRPr="005C41C9">
              <w:rPr>
                <w:rFonts w:cstheme="minorHAnsi"/>
              </w:rPr>
              <w:t xml:space="preserve"> stosuje pojęcie</w:t>
            </w:r>
            <w:r w:rsidR="002E6DD8" w:rsidRPr="005C41C9">
              <w:rPr>
                <w:rFonts w:cstheme="minorHAnsi"/>
                <w:i/>
              </w:rPr>
              <w:t xml:space="preserve"> bajończycy</w:t>
            </w:r>
          </w:p>
          <w:p w14:paraId="12DD2B6B" w14:textId="6519288B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powstanie Komisji Tymczasowej Skonfederowanych Stronnictw Niepodległościowych (1912), powstanie Centralnego Komitetu Narodowego (VII 1914), </w:t>
            </w:r>
            <w:r w:rsidR="002E6DD8" w:rsidRPr="005C41C9">
              <w:rPr>
                <w:rFonts w:eastAsia="Times" w:cstheme="minorHAnsi"/>
              </w:rPr>
              <w:t xml:space="preserve">powstanie kompanii bajończyków (VIII 1914), </w:t>
            </w:r>
            <w:r w:rsidR="00CF402B" w:rsidRPr="005C41C9">
              <w:rPr>
                <w:rFonts w:eastAsia="Times" w:cstheme="minorHAnsi"/>
              </w:rPr>
              <w:t xml:space="preserve">powstanie Komitetu Narodowego Polskiego (XI 1914), </w:t>
            </w:r>
            <w:r w:rsidR="002E6DD8" w:rsidRPr="005C41C9">
              <w:rPr>
                <w:rFonts w:eastAsia="Times" w:cstheme="minorHAnsi"/>
              </w:rPr>
              <w:t xml:space="preserve">bitwę pod Limanową (XII 1914), </w:t>
            </w:r>
            <w:r w:rsidR="00CF402B" w:rsidRPr="005C41C9">
              <w:rPr>
                <w:rFonts w:eastAsia="Times" w:cstheme="minorHAnsi"/>
              </w:rPr>
              <w:t>powstanie Komitetu Narodowego Polskiego w Lozannie (1917)</w:t>
            </w:r>
          </w:p>
          <w:p w14:paraId="49D75C65" w14:textId="4294A5DA" w:rsidR="00CF402B" w:rsidRPr="005C41C9" w:rsidRDefault="002A5B10" w:rsidP="00675A91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E6DD8" w:rsidRPr="005C41C9">
              <w:rPr>
                <w:rFonts w:cstheme="minorHAnsi"/>
              </w:rPr>
              <w:t>postać</w:t>
            </w:r>
            <w:r w:rsidR="00CF402B" w:rsidRPr="005C41C9">
              <w:rPr>
                <w:rFonts w:cstheme="minorHAnsi"/>
              </w:rPr>
              <w:t xml:space="preserve"> Tadeusza Kasprzyckiego</w:t>
            </w:r>
          </w:p>
          <w:p w14:paraId="66007531" w14:textId="5CA81FC2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omawia proces formowania wojska polskiego we Francji</w:t>
            </w:r>
          </w:p>
          <w:p w14:paraId="2B46EF2E" w14:textId="3452D02C" w:rsidR="00CF402B" w:rsidRPr="005C41C9" w:rsidRDefault="002A5B10" w:rsidP="002E6DD8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omawia genezę Legionów Polskich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27886" w14:textId="3D4165B2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lastRenderedPageBreak/>
              <w:t>–</w:t>
            </w:r>
            <w:r w:rsidR="00CF402B" w:rsidRPr="005C41C9">
              <w:rPr>
                <w:rFonts w:eastAsia="Times" w:cstheme="minorHAnsi"/>
              </w:rPr>
              <w:t xml:space="preserve"> ocenia, jakie znaczenie dla Polaków mogła mieć walka w wojnie toczonej przez zaborców</w:t>
            </w:r>
          </w:p>
          <w:p w14:paraId="05E68B18" w14:textId="0F4698B0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07522B" w:rsidRPr="005C41C9">
              <w:rPr>
                <w:rFonts w:eastAsia="Times" w:cstheme="minorHAnsi"/>
              </w:rPr>
              <w:t xml:space="preserve"> ocenia, czy polskie jednostki wojskowe walczące w czasie I wojny światowej spełniły pokładane w nich nadzieje</w:t>
            </w:r>
          </w:p>
        </w:tc>
      </w:tr>
      <w:tr w:rsidR="00CF402B" w:rsidRPr="005C41C9" w14:paraId="005F1EBC" w14:textId="77777777" w:rsidTr="00A001A4">
        <w:trPr>
          <w:gridBefore w:val="1"/>
          <w:wBefore w:w="6" w:type="dxa"/>
          <w:trHeight w:val="55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2697A1" w14:textId="77777777" w:rsidR="00CF402B" w:rsidRPr="005C41C9" w:rsidRDefault="00CF402B" w:rsidP="00CF40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>Sprawa polska na arenie międzynarodowej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E0B7" w14:textId="3F607E5E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Sprawa polska </w:t>
            </w:r>
            <w:r w:rsidR="00B95DE9"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w </w:t>
            </w:r>
            <w:r w:rsidR="000D11EE"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1914</w:t>
            </w:r>
            <w:r w:rsidR="00B95DE9"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roku</w:t>
            </w:r>
          </w:p>
          <w:p w14:paraId="5120B587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Państwa centralne wobec sprawy polskiej</w:t>
            </w:r>
          </w:p>
          <w:p w14:paraId="6EE0EF5B" w14:textId="73DCAF64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Sprawa polska w polityce ententy</w:t>
            </w:r>
          </w:p>
          <w:p w14:paraId="464B64CD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Polacy na konferencji pokojowej w Paryżu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80C9853" w14:textId="4B0504D3" w:rsidR="00C011F1" w:rsidRPr="00C011F1" w:rsidRDefault="002A5B10" w:rsidP="00C011F1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C011F1" w:rsidRPr="005C41C9">
              <w:rPr>
                <w:rFonts w:cstheme="minorHAnsi"/>
              </w:rPr>
              <w:t xml:space="preserve"> stosuje pojęcie </w:t>
            </w:r>
            <w:r w:rsidR="00C011F1" w:rsidRPr="00C011F1">
              <w:rPr>
                <w:rFonts w:eastAsia="Times" w:cstheme="minorHAnsi"/>
                <w:i/>
              </w:rPr>
              <w:t>Akt 5 listopada</w:t>
            </w:r>
            <w:r w:rsidR="00C011F1" w:rsidRPr="00C011F1">
              <w:rPr>
                <w:rFonts w:cstheme="minorHAnsi"/>
                <w:i/>
              </w:rPr>
              <w:t xml:space="preserve"> </w:t>
            </w:r>
          </w:p>
          <w:p w14:paraId="5566F84B" w14:textId="2B5A4B2E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wydanie </w:t>
            </w:r>
            <w:r w:rsidR="006663E5" w:rsidRPr="005C41C9">
              <w:rPr>
                <w:rFonts w:eastAsia="Times" w:cstheme="minorHAnsi"/>
              </w:rPr>
              <w:t>Aktu 5 listopada</w:t>
            </w:r>
            <w:r w:rsidR="00CF402B" w:rsidRPr="005C41C9">
              <w:rPr>
                <w:rFonts w:eastAsia="Times" w:cstheme="minorHAnsi"/>
              </w:rPr>
              <w:t xml:space="preserve"> (1916), orędzie Thomasa </w:t>
            </w:r>
            <w:proofErr w:type="spellStart"/>
            <w:r w:rsidR="00CF402B" w:rsidRPr="005C41C9">
              <w:rPr>
                <w:rFonts w:eastAsia="Times" w:cstheme="minorHAnsi"/>
              </w:rPr>
              <w:t>Woodrowa</w:t>
            </w:r>
            <w:proofErr w:type="spellEnd"/>
            <w:r w:rsidR="00CF402B" w:rsidRPr="005C41C9">
              <w:rPr>
                <w:rFonts w:eastAsia="Times" w:cstheme="minorHAnsi"/>
              </w:rPr>
              <w:t xml:space="preserve"> Wilsona (8 I 1918), traktat wersalski (28 VI 1919)</w:t>
            </w:r>
          </w:p>
          <w:p w14:paraId="6A503DB2" w14:textId="0492A0C2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Thomasa </w:t>
            </w:r>
            <w:proofErr w:type="spellStart"/>
            <w:r w:rsidR="00CF402B" w:rsidRPr="005C41C9">
              <w:rPr>
                <w:rFonts w:cstheme="minorHAnsi"/>
              </w:rPr>
              <w:t>Woodrowa</w:t>
            </w:r>
            <w:proofErr w:type="spellEnd"/>
            <w:r w:rsidR="00CF402B" w:rsidRPr="005C41C9">
              <w:rPr>
                <w:rFonts w:cstheme="minorHAnsi"/>
              </w:rPr>
              <w:t xml:space="preserve"> Wilsona, Ignacego Jana Paderewskiego, Romana Dmowskiego</w:t>
            </w:r>
          </w:p>
          <w:p w14:paraId="235BB773" w14:textId="61940D90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wymienia postanowienia Aktu 5 listopada </w:t>
            </w:r>
          </w:p>
          <w:p w14:paraId="10996BD4" w14:textId="3551C035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dlaczego plan pokojowy prezydenta </w:t>
            </w:r>
            <w:r w:rsidR="002A05F8" w:rsidRPr="005C41C9">
              <w:rPr>
                <w:rFonts w:eastAsia="Times" w:cstheme="minorHAnsi"/>
              </w:rPr>
              <w:t xml:space="preserve">Thomasa </w:t>
            </w:r>
            <w:proofErr w:type="spellStart"/>
            <w:r w:rsidR="002A05F8" w:rsidRPr="005C41C9">
              <w:rPr>
                <w:rFonts w:eastAsia="Times" w:cstheme="minorHAnsi"/>
              </w:rPr>
              <w:t>Woodrowa</w:t>
            </w:r>
            <w:proofErr w:type="spellEnd"/>
            <w:r w:rsidR="002A05F8" w:rsidRPr="005C41C9">
              <w:rPr>
                <w:rFonts w:eastAsia="Times" w:cstheme="minorHAnsi"/>
              </w:rPr>
              <w:t xml:space="preserve"> </w:t>
            </w:r>
            <w:r w:rsidR="00CF402B" w:rsidRPr="005C41C9">
              <w:rPr>
                <w:rFonts w:cstheme="minorHAnsi"/>
              </w:rPr>
              <w:t xml:space="preserve">Wilsona miał przełomowe znaczenie dla sprawy polskiej </w:t>
            </w:r>
          </w:p>
          <w:p w14:paraId="68CA6E91" w14:textId="77777777" w:rsidR="00CF402B" w:rsidRPr="005C41C9" w:rsidRDefault="00CF402B" w:rsidP="00CF402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900A69D" w14:textId="7B79F9E2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stosuje pojęcie </w:t>
            </w:r>
            <w:r w:rsidR="00CF402B" w:rsidRPr="005C41C9">
              <w:rPr>
                <w:rFonts w:cstheme="minorHAnsi"/>
                <w:i/>
              </w:rPr>
              <w:t>mały traktat wersalski</w:t>
            </w:r>
          </w:p>
          <w:p w14:paraId="6904AB20" w14:textId="61C08D90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</w:t>
            </w:r>
            <w:r w:rsidR="00531707" w:rsidRPr="005C41C9">
              <w:rPr>
                <w:rFonts w:eastAsia="Times" w:cstheme="minorHAnsi"/>
              </w:rPr>
              <w:t xml:space="preserve">powołanie Rady Regencyjnej (IX 1917), </w:t>
            </w:r>
            <w:r w:rsidR="00CF402B" w:rsidRPr="005C41C9">
              <w:rPr>
                <w:rFonts w:eastAsia="Times" w:cstheme="minorHAnsi"/>
              </w:rPr>
              <w:t>konferencję pokojową w Paryż</w:t>
            </w:r>
            <w:r w:rsidR="00531707" w:rsidRPr="005C41C9">
              <w:rPr>
                <w:rFonts w:eastAsia="Times" w:cstheme="minorHAnsi"/>
              </w:rPr>
              <w:t>u (I 1919–I 1920)</w:t>
            </w:r>
          </w:p>
          <w:p w14:paraId="76F9CDF2" w14:textId="06CE2C18" w:rsidR="006663E5" w:rsidRPr="005C41C9" w:rsidRDefault="002A5B10" w:rsidP="006663E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6663E5" w:rsidRPr="005C41C9">
              <w:rPr>
                <w:rFonts w:cstheme="minorHAnsi"/>
              </w:rPr>
              <w:t xml:space="preserve"> wyjaśnia, w jaki sposób władze niemieckie i austriackie realizowały obietnice zawarte w Akcie 5 listopada </w:t>
            </w:r>
          </w:p>
          <w:p w14:paraId="099BFBEA" w14:textId="3D093ED2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przedstawia postanowienia konferencji pokojowej w Paryżu dotyczące Polski</w:t>
            </w:r>
          </w:p>
          <w:p w14:paraId="401C02FE" w14:textId="77777777" w:rsidR="00CF402B" w:rsidRPr="005C41C9" w:rsidRDefault="00CF402B" w:rsidP="00CF402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ABB2F4" w14:textId="0E28C9A1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odezwę księcia Mikołaja (VIII 1914), odezwę Mikołaja II</w:t>
            </w:r>
            <w:r w:rsidR="00675A91" w:rsidRPr="005C41C9">
              <w:rPr>
                <w:rFonts w:eastAsia="Times" w:cstheme="minorHAnsi"/>
              </w:rPr>
              <w:t xml:space="preserve"> (XII 1916)</w:t>
            </w:r>
            <w:r w:rsidR="006663E5" w:rsidRPr="005C41C9">
              <w:rPr>
                <w:rFonts w:eastAsia="Times" w:cstheme="minorHAnsi"/>
              </w:rPr>
              <w:t>, deklarację państw ententy popierającą postanie niepodległej Polski (VI 1918)</w:t>
            </w:r>
          </w:p>
          <w:p w14:paraId="4EBB3709" w14:textId="23B36659" w:rsidR="006663E5" w:rsidRPr="005C41C9" w:rsidRDefault="002A5B10" w:rsidP="006663E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6663E5" w:rsidRPr="005C41C9">
              <w:rPr>
                <w:rFonts w:cstheme="minorHAnsi"/>
              </w:rPr>
              <w:t xml:space="preserve"> wymienia dokumenty dotyczące sprawy polskiej wydawane przez państwa centralne i państwa ententy prawne</w:t>
            </w:r>
          </w:p>
          <w:p w14:paraId="689B0B4D" w14:textId="68450DA8" w:rsidR="006663E5" w:rsidRPr="005C41C9" w:rsidRDefault="002A5B10" w:rsidP="006663E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6663E5" w:rsidRPr="005C41C9">
              <w:rPr>
                <w:rFonts w:cstheme="minorHAnsi"/>
              </w:rPr>
              <w:t xml:space="preserve"> przedstawia, jak zmieniało się stanowisko państw ententy wobec sprawy polskiej</w:t>
            </w:r>
          </w:p>
          <w:p w14:paraId="4303886F" w14:textId="1F0D7253" w:rsidR="00CF402B" w:rsidRPr="005C41C9" w:rsidRDefault="006663E5" w:rsidP="006663E5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>w czasie I wojny światowej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95EF53" w14:textId="2DEE236B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powołanie Tymczasowej Rady Stanu (I 1917), powołanie rządu</w:t>
            </w:r>
            <w:r w:rsidR="00675A91" w:rsidRPr="005C41C9">
              <w:rPr>
                <w:rFonts w:eastAsia="Times" w:cstheme="minorHAnsi"/>
              </w:rPr>
              <w:t xml:space="preserve"> Jana Kucharzewskiego (XI 1917)</w:t>
            </w:r>
          </w:p>
          <w:p w14:paraId="6D70D897" w14:textId="3A9B3172" w:rsidR="006663E5" w:rsidRPr="005C41C9" w:rsidRDefault="002A5B10" w:rsidP="006663E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6663E5" w:rsidRPr="005C41C9">
              <w:rPr>
                <w:rFonts w:cstheme="minorHAnsi"/>
              </w:rPr>
              <w:t xml:space="preserve"> </w:t>
            </w:r>
            <w:r w:rsidR="00C011F1" w:rsidRPr="005C41C9">
              <w:rPr>
                <w:rFonts w:cstheme="minorHAnsi"/>
              </w:rPr>
              <w:t>przedstawia</w:t>
            </w:r>
            <w:r w:rsidR="006663E5" w:rsidRPr="005C41C9">
              <w:rPr>
                <w:rFonts w:cstheme="minorHAnsi"/>
              </w:rPr>
              <w:t xml:space="preserve"> stosunek państw zaborczych do sprawy polskiej w momencie wybuchu wojny</w:t>
            </w:r>
          </w:p>
          <w:p w14:paraId="324955A3" w14:textId="0BA224DC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omawia przemiany, jakie zachodziły w stanowisku Rosji wobec sprawy polskiej</w:t>
            </w:r>
          </w:p>
          <w:p w14:paraId="42670E81" w14:textId="77777777" w:rsidR="00CF402B" w:rsidRPr="005C41C9" w:rsidRDefault="00CF402B" w:rsidP="00CF402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43EDD" w14:textId="52C89A7F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ocenia znaczenie Aktu 5 listopada dla narodu</w:t>
            </w:r>
            <w:r>
              <w:rPr>
                <w:rFonts w:cstheme="minorHAnsi"/>
              </w:rPr>
              <w:t xml:space="preserve"> </w:t>
            </w:r>
            <w:r w:rsidR="00CF402B" w:rsidRPr="005C41C9">
              <w:rPr>
                <w:rFonts w:cstheme="minorHAnsi"/>
              </w:rPr>
              <w:t>polskiego</w:t>
            </w:r>
          </w:p>
          <w:p w14:paraId="660C4926" w14:textId="6B5CA22D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ocenia rolę, jaką w propagowaniu sprawy polskiej w latach 1914–1919 odegrał Ignacy Jan Paderewski</w:t>
            </w:r>
          </w:p>
        </w:tc>
      </w:tr>
      <w:tr w:rsidR="00BA51EC" w:rsidRPr="005C41C9" w14:paraId="6F9332DE" w14:textId="77777777" w:rsidTr="00B569FB">
        <w:trPr>
          <w:gridBefore w:val="1"/>
          <w:wBefore w:w="6" w:type="dxa"/>
          <w:trHeight w:val="340"/>
        </w:trPr>
        <w:tc>
          <w:tcPr>
            <w:tcW w:w="153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C2AC34C" w14:textId="7CB71DF6" w:rsidR="00BA51EC" w:rsidRPr="005C41C9" w:rsidRDefault="00BA51EC" w:rsidP="000902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5C41C9">
              <w:rPr>
                <w:rFonts w:cstheme="minorHAnsi"/>
                <w:b/>
              </w:rPr>
              <w:t xml:space="preserve">Rozdział </w:t>
            </w:r>
            <w:r w:rsidR="00090213" w:rsidRPr="005C41C9">
              <w:rPr>
                <w:rFonts w:cstheme="minorHAnsi"/>
                <w:b/>
              </w:rPr>
              <w:t>IV</w:t>
            </w:r>
            <w:r w:rsidRPr="005C41C9">
              <w:rPr>
                <w:rFonts w:cstheme="minorHAnsi"/>
                <w:b/>
              </w:rPr>
              <w:t xml:space="preserve">. Świat </w:t>
            </w:r>
            <w:r w:rsidR="00090213" w:rsidRPr="005C41C9">
              <w:rPr>
                <w:rFonts w:cstheme="minorHAnsi"/>
                <w:b/>
              </w:rPr>
              <w:t>w okresie międzywojennym</w:t>
            </w:r>
          </w:p>
        </w:tc>
      </w:tr>
      <w:tr w:rsidR="00CF402B" w:rsidRPr="005C41C9" w14:paraId="5EC35236" w14:textId="77777777" w:rsidTr="00A001A4">
        <w:trPr>
          <w:gridBefore w:val="1"/>
          <w:wBefore w:w="6" w:type="dxa"/>
          <w:trHeight w:val="274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36B53" w14:textId="117F5B1A" w:rsidR="00CF402B" w:rsidRPr="005C41C9" w:rsidRDefault="00090213" w:rsidP="00CF40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5C41C9">
              <w:rPr>
                <w:rFonts w:cstheme="minorHAnsi"/>
                <w:lang w:eastAsia="pl-PL"/>
              </w:rPr>
              <w:lastRenderedPageBreak/>
              <w:t>Świat po Wielkiej Wojnie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58F1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>Traktat wersalski</w:t>
            </w:r>
          </w:p>
          <w:p w14:paraId="1AA61741" w14:textId="3303ABCC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>Rozpad Austro</w:t>
            </w:r>
            <w:r w:rsidR="00A4392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>Węgier</w:t>
            </w:r>
          </w:p>
          <w:p w14:paraId="70D6DC45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>Traktaty z Bułgarią i Turcją</w:t>
            </w:r>
          </w:p>
          <w:p w14:paraId="46BA1E77" w14:textId="7B6B59E6" w:rsidR="00CF402B" w:rsidRPr="00B2205F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B2205F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Liga Narodów</w:t>
            </w:r>
          </w:p>
          <w:p w14:paraId="6D2F9BA9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>Mały traktat wersalski</w:t>
            </w:r>
          </w:p>
          <w:p w14:paraId="744187F6" w14:textId="1109D34B" w:rsidR="00B95DE9" w:rsidRPr="005C41C9" w:rsidRDefault="00B95DE9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>Skutki I wojny światowej</w:t>
            </w:r>
          </w:p>
          <w:p w14:paraId="12FA2226" w14:textId="77777777" w:rsidR="00B95DE9" w:rsidRPr="005C41C9" w:rsidRDefault="00B95DE9" w:rsidP="00B95DE9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>Wielki kryzys</w:t>
            </w:r>
          </w:p>
          <w:p w14:paraId="567399D4" w14:textId="0BABBDD6" w:rsidR="00CF402B" w:rsidRPr="005C41C9" w:rsidRDefault="00B95DE9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i/>
                <w:sz w:val="22"/>
                <w:szCs w:val="22"/>
              </w:rPr>
              <w:t>New Deal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E14889" w14:textId="7D9794C0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stosuje </w:t>
            </w:r>
            <w:r w:rsidR="003502FC" w:rsidRPr="005C41C9">
              <w:rPr>
                <w:rFonts w:cstheme="minorHAnsi"/>
              </w:rPr>
              <w:t>pojęcia</w:t>
            </w:r>
            <w:r w:rsidR="002A05F8">
              <w:rPr>
                <w:rFonts w:cstheme="minorHAnsi"/>
              </w:rPr>
              <w:t>:</w:t>
            </w:r>
            <w:r w:rsidR="003502FC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cstheme="minorHAnsi"/>
                <w:i/>
              </w:rPr>
              <w:t>Liga Narodów</w:t>
            </w:r>
            <w:r w:rsidR="003502FC" w:rsidRPr="005C41C9">
              <w:rPr>
                <w:rFonts w:cstheme="minorHAnsi"/>
                <w:i/>
              </w:rPr>
              <w:t>,</w:t>
            </w:r>
            <w:r w:rsidR="003502FC" w:rsidRPr="005C41C9">
              <w:rPr>
                <w:rFonts w:cstheme="minorHAnsi"/>
              </w:rPr>
              <w:t xml:space="preserve"> </w:t>
            </w:r>
            <w:r w:rsidR="003502FC" w:rsidRPr="005C41C9">
              <w:rPr>
                <w:rFonts w:cstheme="minorHAnsi"/>
                <w:i/>
              </w:rPr>
              <w:t>Wielki Kryzys, New Deal</w:t>
            </w:r>
          </w:p>
          <w:p w14:paraId="35E96505" w14:textId="32D5ED42" w:rsidR="004A082F" w:rsidRPr="005C41C9" w:rsidRDefault="002A5B10" w:rsidP="004A082F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traktat wersalski (28 VI 1919), </w:t>
            </w:r>
            <w:r w:rsidR="00905CB2" w:rsidRPr="005C41C9">
              <w:rPr>
                <w:rFonts w:eastAsia="Times" w:cstheme="minorHAnsi"/>
              </w:rPr>
              <w:t>powstanie Ligi Narodów (I 1920)</w:t>
            </w:r>
            <w:r w:rsidR="004A082F" w:rsidRPr="005C41C9">
              <w:rPr>
                <w:rFonts w:eastAsia="Times" w:cstheme="minorHAnsi"/>
              </w:rPr>
              <w:t>, Wielki Kryzys (1929</w:t>
            </w:r>
            <w:r>
              <w:rPr>
                <w:rFonts w:eastAsia="Times" w:cstheme="minorHAnsi"/>
              </w:rPr>
              <w:t>–</w:t>
            </w:r>
            <w:r w:rsidR="004A082F" w:rsidRPr="005C41C9">
              <w:rPr>
                <w:rFonts w:eastAsia="Times" w:cstheme="minorHAnsi"/>
              </w:rPr>
              <w:t>1933)</w:t>
            </w:r>
          </w:p>
          <w:p w14:paraId="6190F35F" w14:textId="7EDA4831" w:rsidR="004A082F" w:rsidRPr="005C41C9" w:rsidRDefault="002A5B10" w:rsidP="004A082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4A082F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4A082F" w:rsidRPr="005C41C9">
              <w:rPr>
                <w:rFonts w:cstheme="minorHAnsi"/>
              </w:rPr>
              <w:t xml:space="preserve"> Franklina Delano Roosevelta</w:t>
            </w:r>
          </w:p>
          <w:p w14:paraId="683E1CA5" w14:textId="6BFABB7D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lokalizuje w przestrzeni nowe </w:t>
            </w:r>
            <w:r w:rsidR="003502FC" w:rsidRPr="005C41C9">
              <w:rPr>
                <w:rFonts w:eastAsia="Times" w:cstheme="minorHAnsi"/>
              </w:rPr>
              <w:t>państwa</w:t>
            </w:r>
            <w:r w:rsidR="00CF402B" w:rsidRPr="005C41C9">
              <w:rPr>
                <w:rFonts w:eastAsia="Times" w:cstheme="minorHAnsi"/>
              </w:rPr>
              <w:t>, które powstały w Europie po 1918 r.</w:t>
            </w:r>
          </w:p>
          <w:p w14:paraId="31DDCEEB" w14:textId="127ED033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wymienia postanowienia traktatu wersalskiego</w:t>
            </w:r>
          </w:p>
          <w:p w14:paraId="678B96EC" w14:textId="4C125AFE" w:rsidR="004A082F" w:rsidRPr="005C41C9" w:rsidRDefault="002A5B10" w:rsidP="004A082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4A082F" w:rsidRPr="005C41C9">
              <w:rPr>
                <w:rFonts w:cstheme="minorHAnsi"/>
              </w:rPr>
              <w:t xml:space="preserve"> wymienia zjawiska i procesy charakterystyczne dla Wielkiego Kryzysu</w:t>
            </w:r>
          </w:p>
          <w:p w14:paraId="2557D335" w14:textId="77777777" w:rsidR="00CF402B" w:rsidRPr="005C41C9" w:rsidRDefault="00CF402B" w:rsidP="00A555C9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54E56D2" w14:textId="76FEC386" w:rsidR="00675A91" w:rsidRPr="005C41C9" w:rsidRDefault="002A5B10" w:rsidP="00675A91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stosuje </w:t>
            </w:r>
            <w:r w:rsidR="00675A91" w:rsidRPr="005C41C9">
              <w:rPr>
                <w:rFonts w:cstheme="minorHAnsi"/>
              </w:rPr>
              <w:t>pojęci</w:t>
            </w:r>
            <w:r w:rsidR="006663E5" w:rsidRPr="005C41C9">
              <w:rPr>
                <w:rFonts w:cstheme="minorHAnsi"/>
              </w:rPr>
              <w:t>a</w:t>
            </w:r>
            <w:r w:rsidR="002A05F8">
              <w:rPr>
                <w:rFonts w:cstheme="minorHAnsi"/>
              </w:rPr>
              <w:t>:</w:t>
            </w:r>
            <w:r w:rsidR="006663E5" w:rsidRPr="005C41C9">
              <w:rPr>
                <w:rFonts w:cstheme="minorHAnsi"/>
              </w:rPr>
              <w:t xml:space="preserve"> </w:t>
            </w:r>
            <w:r w:rsidR="006663E5" w:rsidRPr="005C41C9">
              <w:rPr>
                <w:rFonts w:cstheme="minorHAnsi"/>
                <w:i/>
              </w:rPr>
              <w:t>demilitaryzacja</w:t>
            </w:r>
            <w:r w:rsidR="006663E5" w:rsidRPr="005C41C9">
              <w:rPr>
                <w:rFonts w:cstheme="minorHAnsi"/>
              </w:rPr>
              <w:t xml:space="preserve">, </w:t>
            </w:r>
            <w:r w:rsidR="00675A91" w:rsidRPr="005C41C9">
              <w:rPr>
                <w:rFonts w:cstheme="minorHAnsi"/>
                <w:i/>
              </w:rPr>
              <w:t>mały traktat wersalski</w:t>
            </w:r>
            <w:r w:rsidR="004A082F" w:rsidRPr="005C41C9">
              <w:rPr>
                <w:rFonts w:cstheme="minorHAnsi"/>
                <w:i/>
              </w:rPr>
              <w:t>, hiperinflacja, „czarny czwartek”, nacjonalizacja, interwencjonizm</w:t>
            </w:r>
          </w:p>
          <w:p w14:paraId="19658378" w14:textId="2EE28CD3" w:rsidR="00CF402B" w:rsidRPr="005C41C9" w:rsidRDefault="002A5B10" w:rsidP="00905CB2">
            <w:pPr>
              <w:snapToGrid w:val="0"/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traktat w Saint</w:t>
            </w:r>
            <w:r w:rsidR="00A4392B">
              <w:rPr>
                <w:rFonts w:eastAsia="Times" w:cstheme="minorHAnsi"/>
              </w:rPr>
              <w:t>-</w:t>
            </w:r>
            <w:r w:rsidR="00CF402B" w:rsidRPr="005C41C9">
              <w:rPr>
                <w:rFonts w:eastAsia="Times" w:cstheme="minorHAnsi"/>
              </w:rPr>
              <w:t xml:space="preserve">Germain z Austrią (IX 1919), traktat w Neuilly z Bułgarią (XI 1919), traktat w Trianon z Węgrami (VI 1920), traktat w </w:t>
            </w:r>
            <w:proofErr w:type="spellStart"/>
            <w:r w:rsidR="00CF402B" w:rsidRPr="005C41C9">
              <w:rPr>
                <w:rFonts w:eastAsia="Times" w:cstheme="minorHAnsi"/>
              </w:rPr>
              <w:t>Sèvres</w:t>
            </w:r>
            <w:proofErr w:type="spellEnd"/>
            <w:r w:rsidR="00CF402B" w:rsidRPr="005C41C9">
              <w:rPr>
                <w:rFonts w:eastAsia="Times" w:cstheme="minorHAnsi"/>
              </w:rPr>
              <w:t xml:space="preserve"> z Turcją (VIII 1920), </w:t>
            </w:r>
            <w:r w:rsidR="004A082F" w:rsidRPr="005C41C9">
              <w:rPr>
                <w:rFonts w:eastAsia="Times" w:cstheme="minorHAnsi"/>
              </w:rPr>
              <w:t>„czarny czwartek” (24 X 1929), wprowadzenie planu New Deal (1933)</w:t>
            </w:r>
          </w:p>
          <w:p w14:paraId="6EB349FD" w14:textId="380F75FB" w:rsidR="003502FC" w:rsidRPr="005C41C9" w:rsidRDefault="002A5B10" w:rsidP="003502FC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3502FC" w:rsidRPr="005C41C9">
              <w:rPr>
                <w:rFonts w:eastAsia="Times" w:cstheme="minorHAnsi"/>
              </w:rPr>
              <w:t xml:space="preserve"> lokalizuje w przestrzeni postanowienia traktatu wersalskiego </w:t>
            </w:r>
          </w:p>
          <w:p w14:paraId="66714984" w14:textId="32A4EEF3" w:rsidR="00CF402B" w:rsidRPr="005C41C9" w:rsidRDefault="002A5B10" w:rsidP="00905CB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wymienia postanowienia pokojów z Austrią, Węgrami, </w:t>
            </w:r>
            <w:r w:rsidR="001B13AC" w:rsidRPr="005C41C9">
              <w:rPr>
                <w:rFonts w:cstheme="minorHAnsi"/>
              </w:rPr>
              <w:t>Bułgarią i Turcją</w:t>
            </w:r>
          </w:p>
          <w:p w14:paraId="6992F890" w14:textId="60DFF523" w:rsidR="004A082F" w:rsidRPr="005C41C9" w:rsidRDefault="002A5B10" w:rsidP="004A082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4A082F" w:rsidRPr="005C41C9">
              <w:rPr>
                <w:rFonts w:cstheme="minorHAnsi"/>
              </w:rPr>
              <w:t xml:space="preserve"> charakteryzuje gospodarcze i społeczne skutki I wojny światowej</w:t>
            </w:r>
          </w:p>
          <w:p w14:paraId="05AE1348" w14:textId="52F1AEC6" w:rsidR="00CF402B" w:rsidRPr="005C41C9" w:rsidRDefault="002A5B10" w:rsidP="00A555C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4A082F" w:rsidRPr="005C41C9">
              <w:rPr>
                <w:rFonts w:cstheme="minorHAnsi"/>
              </w:rPr>
              <w:t xml:space="preserve"> przedstawia działania podjęte </w:t>
            </w:r>
            <w:r w:rsidR="00A555C9" w:rsidRPr="005C41C9">
              <w:rPr>
                <w:rFonts w:cstheme="minorHAnsi"/>
              </w:rPr>
              <w:t xml:space="preserve">przez władze USA </w:t>
            </w:r>
            <w:r w:rsidR="004A082F" w:rsidRPr="005C41C9">
              <w:rPr>
                <w:rFonts w:cstheme="minorHAnsi"/>
              </w:rPr>
              <w:t xml:space="preserve">w ramach New </w:t>
            </w:r>
            <w:r w:rsidR="004A082F" w:rsidRPr="005C41C9">
              <w:rPr>
                <w:rFonts w:cstheme="minorHAnsi"/>
              </w:rPr>
              <w:lastRenderedPageBreak/>
              <w:t>Deal</w:t>
            </w:r>
            <w:r w:rsidR="00A555C9" w:rsidRPr="005C41C9">
              <w:rPr>
                <w:rFonts w:cstheme="minorHAnsi"/>
              </w:rPr>
              <w:t xml:space="preserve"> w celu wyjścia z kryzysu gospodarczego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825C66" w14:textId="2AF96A90" w:rsidR="004A082F" w:rsidRPr="005C41C9" w:rsidRDefault="002A5B10" w:rsidP="004A082F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lastRenderedPageBreak/>
              <w:t>–</w:t>
            </w:r>
            <w:r w:rsidR="004A082F" w:rsidRPr="005C41C9">
              <w:rPr>
                <w:rFonts w:cstheme="minorHAnsi"/>
              </w:rPr>
              <w:t xml:space="preserve"> stosuje pojęcia</w:t>
            </w:r>
            <w:r w:rsidR="002A05F8">
              <w:rPr>
                <w:rFonts w:cstheme="minorHAnsi"/>
              </w:rPr>
              <w:t>:</w:t>
            </w:r>
            <w:r w:rsidR="004A082F" w:rsidRPr="005C41C9">
              <w:rPr>
                <w:rFonts w:cstheme="minorHAnsi"/>
              </w:rPr>
              <w:t xml:space="preserve"> </w:t>
            </w:r>
            <w:r w:rsidR="004A082F" w:rsidRPr="005C41C9">
              <w:rPr>
                <w:rFonts w:cstheme="minorHAnsi"/>
                <w:i/>
              </w:rPr>
              <w:t>bańka spekulacyjna, autarkia, etatyzm</w:t>
            </w:r>
          </w:p>
          <w:p w14:paraId="184B115E" w14:textId="09FED9D8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  <w:highlight w:val="lightGray"/>
              </w:rPr>
              <w:t>–</w:t>
            </w:r>
            <w:r w:rsidR="00CF402B" w:rsidRPr="00B2205F">
              <w:rPr>
                <w:rFonts w:cstheme="minorHAnsi"/>
                <w:highlight w:val="lightGray"/>
              </w:rPr>
              <w:t xml:space="preserve"> </w:t>
            </w:r>
            <w:r w:rsidR="00CF402B" w:rsidRPr="00B2205F">
              <w:rPr>
                <w:rFonts w:eastAsia="Times" w:cstheme="minorHAnsi"/>
                <w:highlight w:val="lightGray"/>
              </w:rPr>
              <w:t>lokalizuje w czasie</w:t>
            </w:r>
            <w:r w:rsidR="002A05F8" w:rsidRPr="00B2205F">
              <w:rPr>
                <w:rFonts w:eastAsia="Times" w:cstheme="minorHAnsi"/>
                <w:highlight w:val="lightGray"/>
              </w:rPr>
              <w:t>:</w:t>
            </w:r>
            <w:r w:rsidR="00CF402B" w:rsidRPr="00B2205F">
              <w:rPr>
                <w:rFonts w:eastAsia="Times" w:cstheme="minorHAnsi"/>
                <w:highlight w:val="lightGray"/>
              </w:rPr>
              <w:t xml:space="preserve"> dołączenia Niemieć do Ligii Narodów (1926), dołączenia ZSRS do Ligi Narodów (1934)</w:t>
            </w:r>
          </w:p>
          <w:p w14:paraId="5C97EAD5" w14:textId="1152645D" w:rsidR="004A082F" w:rsidRPr="005C41C9" w:rsidRDefault="002A5B10" w:rsidP="004A082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4A082F" w:rsidRPr="005C41C9">
              <w:rPr>
                <w:rFonts w:cstheme="minorHAnsi"/>
              </w:rPr>
              <w:t>postać</w:t>
            </w:r>
            <w:r w:rsidR="00CF402B" w:rsidRPr="005C41C9">
              <w:rPr>
                <w:rFonts w:cstheme="minorHAnsi"/>
              </w:rPr>
              <w:t xml:space="preserve"> </w:t>
            </w:r>
            <w:r w:rsidR="00905CB2" w:rsidRPr="005C41C9">
              <w:rPr>
                <w:rFonts w:cstheme="minorHAnsi"/>
              </w:rPr>
              <w:t>Mustafy Kemala Paszy</w:t>
            </w:r>
          </w:p>
          <w:p w14:paraId="74984CF0" w14:textId="751DED1B" w:rsidR="004A082F" w:rsidRPr="005C41C9" w:rsidRDefault="002A5B10" w:rsidP="004A082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dlaczego doszło do przyjęcia tzw. małego traktatu wersalskiego</w:t>
            </w:r>
          </w:p>
          <w:p w14:paraId="384F7409" w14:textId="588CE9AE" w:rsidR="004A082F" w:rsidRPr="005C41C9" w:rsidRDefault="002A5B10" w:rsidP="004A082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4A082F" w:rsidRPr="005C41C9">
              <w:rPr>
                <w:rFonts w:cstheme="minorHAnsi"/>
              </w:rPr>
              <w:t xml:space="preserve"> wyjaśnia, z jakiego powodu po I wojnie światowej pojawiło się zjawisko hiperinflacji</w:t>
            </w:r>
          </w:p>
          <w:p w14:paraId="5F0A4AC0" w14:textId="2573299D" w:rsidR="00CF402B" w:rsidRPr="005C41C9" w:rsidRDefault="002A5B10" w:rsidP="00A555C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A555C9" w:rsidRPr="005C41C9">
              <w:rPr>
                <w:rFonts w:cstheme="minorHAnsi"/>
              </w:rPr>
              <w:t xml:space="preserve"> przedstawia, w jaki sposób doszło do Wielkiego Kryzysu w USA i rozprzestrzenienia się go na cały świat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1FCE94" w14:textId="5BA9D55B" w:rsidR="003502FC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3502FC" w:rsidRPr="005C41C9">
              <w:rPr>
                <w:rFonts w:cstheme="minorHAnsi"/>
              </w:rPr>
              <w:t xml:space="preserve"> </w:t>
            </w:r>
            <w:r w:rsidR="003502FC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3502FC" w:rsidRPr="005C41C9">
              <w:rPr>
                <w:rFonts w:eastAsia="Times" w:cstheme="minorHAnsi"/>
              </w:rPr>
              <w:t xml:space="preserve"> </w:t>
            </w:r>
            <w:r w:rsidR="004A082F" w:rsidRPr="005C41C9">
              <w:rPr>
                <w:rFonts w:eastAsia="Times" w:cstheme="minorHAnsi"/>
              </w:rPr>
              <w:t xml:space="preserve">epidemię grypy hiszpanki (1918–1920), </w:t>
            </w:r>
            <w:r w:rsidR="003502FC" w:rsidRPr="005C41C9">
              <w:rPr>
                <w:rFonts w:eastAsia="Times" w:cstheme="minorHAnsi"/>
              </w:rPr>
              <w:t>traktat w Lozannie (VII 1923)</w:t>
            </w:r>
            <w:r w:rsidR="004A082F" w:rsidRPr="005C41C9">
              <w:rPr>
                <w:rFonts w:eastAsia="Times" w:cstheme="minorHAnsi"/>
              </w:rPr>
              <w:t xml:space="preserve"> </w:t>
            </w:r>
          </w:p>
          <w:p w14:paraId="6943D308" w14:textId="292B6294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w jakich okolicznościach doszło do upadku sułtanatu w Turcji</w:t>
            </w:r>
          </w:p>
          <w:p w14:paraId="3B6E6273" w14:textId="224329A1" w:rsidR="0096727A" w:rsidRPr="005C41C9" w:rsidRDefault="002A5B10" w:rsidP="0096727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96727A" w:rsidRPr="005C41C9">
              <w:rPr>
                <w:rFonts w:cstheme="minorHAnsi"/>
              </w:rPr>
              <w:t xml:space="preserve"> omawia nowy układ sił w Europie po zakończeniu I wojny światowej</w:t>
            </w:r>
          </w:p>
          <w:p w14:paraId="59EFB672" w14:textId="04E9F61E" w:rsidR="004A082F" w:rsidRPr="005C41C9" w:rsidRDefault="002A5B10" w:rsidP="004A082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4A082F" w:rsidRPr="005C41C9">
              <w:rPr>
                <w:rFonts w:cstheme="minorHAnsi"/>
              </w:rPr>
              <w:t xml:space="preserve"> przedstawia, w jaki sposób państwa próbowały chronić swoją gospodarkę przed Wielkim Kryzysem</w:t>
            </w:r>
          </w:p>
          <w:p w14:paraId="2C020D53" w14:textId="77777777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05C3" w14:textId="20CF9530" w:rsidR="00905CB2" w:rsidRPr="005C41C9" w:rsidRDefault="002A5B10" w:rsidP="00905CB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905CB2" w:rsidRPr="005C41C9">
              <w:rPr>
                <w:rFonts w:cstheme="minorHAnsi"/>
              </w:rPr>
              <w:t xml:space="preserve"> ocenia skutki wprowadzenia tzw. małego traktatu wersalskiego</w:t>
            </w:r>
          </w:p>
          <w:p w14:paraId="78D7F728" w14:textId="16C406A6" w:rsidR="00905CB2" w:rsidRPr="005C41C9" w:rsidRDefault="002A5B10" w:rsidP="00905CB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905CB2" w:rsidRPr="005C41C9">
              <w:rPr>
                <w:rFonts w:cstheme="minorHAnsi"/>
              </w:rPr>
              <w:t xml:space="preserve"> </w:t>
            </w:r>
            <w:r w:rsidR="00905CB2" w:rsidRPr="00B2205F">
              <w:rPr>
                <w:rFonts w:cstheme="minorHAnsi"/>
                <w:highlight w:val="lightGray"/>
              </w:rPr>
              <w:t>ocenia rolę Ligi Narodów w okresie międzywojennym</w:t>
            </w:r>
          </w:p>
          <w:p w14:paraId="34BEE1D7" w14:textId="201EEEA1" w:rsidR="004A082F" w:rsidRPr="005C41C9" w:rsidRDefault="002A5B10" w:rsidP="004A082F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4A082F" w:rsidRPr="005C41C9">
              <w:rPr>
                <w:rFonts w:cstheme="minorHAnsi"/>
              </w:rPr>
              <w:t xml:space="preserve"> ocenia rolę keynesizmu w wychodzeniu USA i państw europejskich z Wielkiego Kryzysu</w:t>
            </w:r>
          </w:p>
          <w:p w14:paraId="1031BA43" w14:textId="119AFB1C" w:rsidR="00CF402B" w:rsidRPr="005C41C9" w:rsidRDefault="002A5B10" w:rsidP="004A082F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4A082F" w:rsidRPr="005C41C9">
              <w:rPr>
                <w:rFonts w:eastAsia="Times" w:cstheme="minorHAnsi"/>
              </w:rPr>
              <w:t xml:space="preserve"> ocenia skutki Wielkiego Kryzysu</w:t>
            </w:r>
          </w:p>
        </w:tc>
      </w:tr>
      <w:tr w:rsidR="00CF402B" w:rsidRPr="005C41C9" w14:paraId="7FE379AE" w14:textId="77777777" w:rsidTr="00A001A4">
        <w:trPr>
          <w:gridBefore w:val="1"/>
          <w:wBefore w:w="6" w:type="dxa"/>
          <w:trHeight w:val="55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35D277" w14:textId="77777777" w:rsidR="00CF402B" w:rsidRPr="005C41C9" w:rsidRDefault="00CF402B" w:rsidP="00CF40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5C41C9">
              <w:rPr>
                <w:rFonts w:cstheme="minorHAnsi"/>
                <w:lang w:eastAsia="pl-PL"/>
              </w:rPr>
              <w:t>ZSRS – imperium komunistyczne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C179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Powstanie ZSRS</w:t>
            </w:r>
          </w:p>
          <w:p w14:paraId="4526192C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Gospodarka ZSRS</w:t>
            </w:r>
          </w:p>
          <w:p w14:paraId="61A07B22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Rządy Stalina</w:t>
            </w:r>
          </w:p>
          <w:p w14:paraId="64A0B27F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Kult jednostki</w:t>
            </w:r>
          </w:p>
          <w:p w14:paraId="03ECA89A" w14:textId="5C3BDC31" w:rsidR="00CF402B" w:rsidRPr="005C41C9" w:rsidRDefault="00B95DE9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Międzynarodowa działalność </w:t>
            </w:r>
            <w:r w:rsidR="00CF402B"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Kominternu</w:t>
            </w:r>
          </w:p>
          <w:p w14:paraId="290CD617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Zbrodnie sowieckie przed II wojną światową</w:t>
            </w:r>
          </w:p>
          <w:p w14:paraId="6C7E0865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Rywalizacja i współpraca ZSRS i Niemiec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14F4F1" w14:textId="7539767E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stosuje pojęcia</w:t>
            </w:r>
            <w:r w:rsidR="002A05F8">
              <w:rPr>
                <w:rFonts w:cstheme="minorHAnsi"/>
              </w:rPr>
              <w:t>: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cstheme="minorHAnsi"/>
                <w:i/>
              </w:rPr>
              <w:t xml:space="preserve">Nowa Polityka Ekonomiczna, </w:t>
            </w:r>
            <w:r w:rsidR="0067058E" w:rsidRPr="005C41C9">
              <w:rPr>
                <w:rFonts w:cstheme="minorHAnsi"/>
                <w:i/>
              </w:rPr>
              <w:t>kult jednostki</w:t>
            </w:r>
          </w:p>
          <w:p w14:paraId="51058AE8" w14:textId="2E101DA6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</w:t>
            </w:r>
            <w:r w:rsidR="0067058E" w:rsidRPr="005C41C9">
              <w:rPr>
                <w:rFonts w:eastAsia="Times" w:cstheme="minorHAnsi"/>
              </w:rPr>
              <w:t>utworzenie ZSRS (XII 1922)</w:t>
            </w:r>
            <w:r w:rsidR="00A555C9" w:rsidRPr="005C41C9">
              <w:rPr>
                <w:rFonts w:eastAsia="Times" w:cstheme="minorHAnsi"/>
              </w:rPr>
              <w:t>, pakt Ribbentrop–Mołotow (23 VIII 1939)</w:t>
            </w:r>
          </w:p>
          <w:p w14:paraId="5CAEB973" w14:textId="3F960C1D" w:rsidR="00CF402B" w:rsidRPr="005C41C9" w:rsidRDefault="002A5B10" w:rsidP="0067058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A555C9" w:rsidRPr="005C41C9">
              <w:rPr>
                <w:rFonts w:cstheme="minorHAnsi"/>
              </w:rPr>
              <w:t xml:space="preserve"> identyfikuje postać </w:t>
            </w:r>
            <w:r w:rsidR="0067058E" w:rsidRPr="005C41C9">
              <w:rPr>
                <w:rFonts w:cstheme="minorHAnsi"/>
              </w:rPr>
              <w:t>Józefa Stalina</w:t>
            </w:r>
          </w:p>
          <w:p w14:paraId="360D6272" w14:textId="2294CB87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omawia zasady Nowej Polityki Ekonomicznej </w:t>
            </w:r>
          </w:p>
          <w:p w14:paraId="3A8677F2" w14:textId="5150FFA4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na czym polegał kult jednostki w ZSRS</w:t>
            </w:r>
          </w:p>
          <w:p w14:paraId="53B45229" w14:textId="77777777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7C0C12A" w14:textId="6B5CEEF0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stosuje pojęcia</w:t>
            </w:r>
            <w:r w:rsidR="002A05F8">
              <w:rPr>
                <w:rFonts w:cstheme="minorHAnsi"/>
              </w:rPr>
              <w:t>: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cstheme="minorHAnsi"/>
                <w:i/>
              </w:rPr>
              <w:t>komunizm wojenny,</w:t>
            </w:r>
            <w:r w:rsidR="0067058E" w:rsidRPr="005C41C9">
              <w:rPr>
                <w:rFonts w:cstheme="minorHAnsi"/>
                <w:i/>
              </w:rPr>
              <w:t xml:space="preserve"> </w:t>
            </w:r>
            <w:r w:rsidR="00A555C9" w:rsidRPr="005C41C9">
              <w:rPr>
                <w:rFonts w:cstheme="minorHAnsi"/>
                <w:i/>
              </w:rPr>
              <w:t>kolektywizacja rolnictwa, industrializacja</w:t>
            </w:r>
            <w:r w:rsidR="00CF402B" w:rsidRPr="005C41C9">
              <w:rPr>
                <w:rFonts w:cstheme="minorHAnsi"/>
                <w:i/>
              </w:rPr>
              <w:t xml:space="preserve">, </w:t>
            </w:r>
            <w:r w:rsidR="002A05F8" w:rsidRPr="005C41C9">
              <w:rPr>
                <w:rFonts w:cstheme="minorHAnsi"/>
                <w:i/>
              </w:rPr>
              <w:t>łagier</w:t>
            </w:r>
            <w:r w:rsidR="0067058E" w:rsidRPr="005C41C9">
              <w:rPr>
                <w:rFonts w:cstheme="minorHAnsi"/>
                <w:i/>
              </w:rPr>
              <w:t xml:space="preserve"> </w:t>
            </w:r>
          </w:p>
          <w:p w14:paraId="48BF5308" w14:textId="382B7EDF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funkcjonowanie NEP (1921–1928), traktat w Rapallo (IV 1922), </w:t>
            </w:r>
            <w:r w:rsidR="00A555C9" w:rsidRPr="005C41C9">
              <w:rPr>
                <w:rFonts w:eastAsia="Times" w:cstheme="minorHAnsi"/>
              </w:rPr>
              <w:t xml:space="preserve">przejęcie władzy przez J. </w:t>
            </w:r>
            <w:r w:rsidR="00CF402B" w:rsidRPr="005C41C9">
              <w:rPr>
                <w:rFonts w:eastAsia="Times" w:cstheme="minorHAnsi"/>
              </w:rPr>
              <w:t>Stali</w:t>
            </w:r>
            <w:r w:rsidR="00A555C9" w:rsidRPr="005C41C9">
              <w:rPr>
                <w:rFonts w:eastAsia="Times" w:cstheme="minorHAnsi"/>
              </w:rPr>
              <w:t>na (1924)</w:t>
            </w:r>
          </w:p>
          <w:p w14:paraId="6EE12D86" w14:textId="10E14323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posta</w:t>
            </w:r>
            <w:r w:rsidR="00711427" w:rsidRPr="005C41C9">
              <w:rPr>
                <w:rFonts w:cstheme="minorHAnsi"/>
              </w:rPr>
              <w:t>ć</w:t>
            </w:r>
            <w:r w:rsidR="00CF402B" w:rsidRPr="005C41C9">
              <w:rPr>
                <w:rFonts w:cstheme="minorHAnsi"/>
              </w:rPr>
              <w:t xml:space="preserve"> </w:t>
            </w:r>
            <w:r w:rsidR="00711427" w:rsidRPr="005C41C9">
              <w:rPr>
                <w:rFonts w:cstheme="minorHAnsi"/>
              </w:rPr>
              <w:t>Lwa Trockiego</w:t>
            </w:r>
          </w:p>
          <w:p w14:paraId="4F9C62CB" w14:textId="29ED4B0A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omawia okoliczności powstania ZSRS</w:t>
            </w:r>
          </w:p>
          <w:p w14:paraId="3D86DBFD" w14:textId="1EAAC91E" w:rsidR="00CF402B" w:rsidRPr="005C41C9" w:rsidRDefault="002A5B10" w:rsidP="0067058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na czym polegał komunizm wojenny i jakie niósł ze sobą skutki gospodarcze </w:t>
            </w:r>
          </w:p>
          <w:p w14:paraId="79B2555E" w14:textId="22064FBC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w jakim celu wprowadzono kult Józefa Stalina w ZSRS</w:t>
            </w:r>
          </w:p>
          <w:p w14:paraId="2F00B052" w14:textId="157663F0" w:rsidR="00CF402B" w:rsidRPr="005C41C9" w:rsidRDefault="002A5B10" w:rsidP="001B13A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1B13AC" w:rsidRPr="005C41C9">
              <w:rPr>
                <w:rFonts w:cstheme="minorHAnsi"/>
              </w:rPr>
              <w:t>opisuje</w:t>
            </w:r>
            <w:r w:rsidR="00CF402B" w:rsidRPr="005C41C9">
              <w:rPr>
                <w:rFonts w:cstheme="minorHAnsi"/>
              </w:rPr>
              <w:t xml:space="preserve"> relacje </w:t>
            </w:r>
            <w:r w:rsidR="00A4392B">
              <w:rPr>
                <w:rFonts w:cstheme="minorHAnsi"/>
              </w:rPr>
              <w:t>sow</w:t>
            </w:r>
            <w:r w:rsidR="00CF402B" w:rsidRPr="005C41C9">
              <w:rPr>
                <w:rFonts w:cstheme="minorHAnsi"/>
              </w:rPr>
              <w:t>iecko</w:t>
            </w:r>
            <w:r w:rsidR="00A4392B">
              <w:rPr>
                <w:rFonts w:cstheme="minorHAnsi"/>
              </w:rPr>
              <w:t>-</w:t>
            </w:r>
            <w:r w:rsidR="00CF402B" w:rsidRPr="005C41C9">
              <w:rPr>
                <w:rFonts w:cstheme="minorHAnsi"/>
              </w:rPr>
              <w:t>niemieckie w okresie międzywojennym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78F941" w14:textId="55F58370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stosuje </w:t>
            </w:r>
            <w:r w:rsidR="002A05F8">
              <w:rPr>
                <w:rFonts w:cstheme="minorHAnsi"/>
              </w:rPr>
              <w:t>pojęcia:</w:t>
            </w:r>
            <w:r w:rsidR="00A555C9" w:rsidRPr="005C41C9">
              <w:rPr>
                <w:rFonts w:cstheme="minorHAnsi"/>
              </w:rPr>
              <w:t xml:space="preserve"> </w:t>
            </w:r>
            <w:r w:rsidR="00A555C9" w:rsidRPr="005C41C9">
              <w:rPr>
                <w:rFonts w:cstheme="minorHAnsi"/>
                <w:i/>
              </w:rPr>
              <w:t>kolektywizm, Gułag, kołchoz, sowchoz</w:t>
            </w:r>
          </w:p>
          <w:p w14:paraId="63FF06AE" w14:textId="4643E027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2A05F8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wielką czystkę (1936–1938), Wiel</w:t>
            </w:r>
            <w:r w:rsidR="00A4392B">
              <w:rPr>
                <w:rFonts w:eastAsia="Times" w:cstheme="minorHAnsi"/>
              </w:rPr>
              <w:t>k</w:t>
            </w:r>
            <w:r w:rsidR="00CF402B" w:rsidRPr="005C41C9">
              <w:rPr>
                <w:rFonts w:eastAsia="Times" w:cstheme="minorHAnsi"/>
              </w:rPr>
              <w:t>i Głód na Ukrainie (1932</w:t>
            </w:r>
            <w:r w:rsidR="0096727A" w:rsidRPr="005C41C9"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>19</w:t>
            </w:r>
            <w:r w:rsidR="00DB7AAC" w:rsidRPr="005C41C9">
              <w:rPr>
                <w:rFonts w:eastAsia="Times" w:cstheme="minorHAnsi"/>
              </w:rPr>
              <w:t>33)</w:t>
            </w:r>
            <w:r w:rsidR="0096727A" w:rsidRPr="005C41C9">
              <w:rPr>
                <w:rFonts w:eastAsia="Times" w:cstheme="minorHAnsi"/>
              </w:rPr>
              <w:t xml:space="preserve">, </w:t>
            </w:r>
            <w:r w:rsidR="00711427" w:rsidRPr="005C41C9">
              <w:rPr>
                <w:rFonts w:eastAsia="Times" w:cstheme="minorHAnsi"/>
              </w:rPr>
              <w:t>akcję</w:t>
            </w:r>
            <w:r w:rsidR="0096727A" w:rsidRPr="005C41C9">
              <w:rPr>
                <w:rFonts w:eastAsia="Times" w:cstheme="minorHAnsi"/>
              </w:rPr>
              <w:t xml:space="preserve"> polską NKWD (1937–1938)</w:t>
            </w:r>
          </w:p>
          <w:p w14:paraId="49B039C5" w14:textId="78B9BFD8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lokalizuje w przestrzeni regiony, w których znalazły się największe skupiska łagrów</w:t>
            </w:r>
          </w:p>
          <w:p w14:paraId="418AFA41" w14:textId="2033DA7B" w:rsidR="00DB7AAC" w:rsidRPr="005C41C9" w:rsidRDefault="002A5B10" w:rsidP="00DB7AA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B7AAC" w:rsidRPr="005C41C9">
              <w:rPr>
                <w:rFonts w:cstheme="minorHAnsi"/>
              </w:rPr>
              <w:t xml:space="preserve"> wymienia i opisuje etapy przebudowy gospodarki ZSRS</w:t>
            </w:r>
          </w:p>
          <w:p w14:paraId="0BAF5DFE" w14:textId="79E49F6A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jakie cele gospodarcze przyświecały władzy </w:t>
            </w:r>
            <w:r w:rsidR="00A4392B">
              <w:rPr>
                <w:rFonts w:cstheme="minorHAnsi"/>
              </w:rPr>
              <w:t>sowi</w:t>
            </w:r>
            <w:r w:rsidR="00CF402B" w:rsidRPr="005C41C9">
              <w:rPr>
                <w:rFonts w:cstheme="minorHAnsi"/>
              </w:rPr>
              <w:t>eckiej po 1928 r.</w:t>
            </w:r>
          </w:p>
          <w:p w14:paraId="569000F6" w14:textId="60B431F0" w:rsidR="0096727A" w:rsidRPr="005C41C9" w:rsidRDefault="002A5B10" w:rsidP="0096727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96727A" w:rsidRPr="005C41C9">
              <w:rPr>
                <w:rFonts w:cstheme="minorHAnsi"/>
              </w:rPr>
              <w:t xml:space="preserve"> omawia skutki kolektywizacji rolnictwa w ZSRS</w:t>
            </w:r>
          </w:p>
          <w:p w14:paraId="557824F1" w14:textId="421AC5D3" w:rsidR="00711427" w:rsidRPr="005C41C9" w:rsidRDefault="002A5B10" w:rsidP="0071142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711427" w:rsidRPr="005C41C9">
              <w:rPr>
                <w:rFonts w:cstheme="minorHAnsi"/>
              </w:rPr>
              <w:t xml:space="preserve"> wyjaśnia, na czym polegał i jak działał system łagrów w ZSRS</w:t>
            </w:r>
          </w:p>
          <w:p w14:paraId="0CDFB3AF" w14:textId="38174942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charakteryzuje sposób sprawowania władzy przez Józefa Stalina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656A7D" w14:textId="046520B5" w:rsidR="00A555C9" w:rsidRPr="005C41C9" w:rsidRDefault="002A5B10" w:rsidP="00CF402B">
            <w:pPr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A555C9" w:rsidRPr="005C41C9">
              <w:rPr>
                <w:rFonts w:cstheme="minorHAnsi"/>
              </w:rPr>
              <w:t xml:space="preserve"> stosuje pojęcia</w:t>
            </w:r>
            <w:r w:rsidR="002A05F8">
              <w:rPr>
                <w:rFonts w:cstheme="minorHAnsi"/>
              </w:rPr>
              <w:t>:</w:t>
            </w:r>
            <w:r w:rsidR="00A555C9" w:rsidRPr="005C41C9">
              <w:rPr>
                <w:rFonts w:cstheme="minorHAnsi"/>
              </w:rPr>
              <w:t xml:space="preserve"> </w:t>
            </w:r>
            <w:r w:rsidR="00A555C9" w:rsidRPr="005C41C9">
              <w:rPr>
                <w:rFonts w:cstheme="minorHAnsi"/>
                <w:i/>
              </w:rPr>
              <w:t>Międzynarodówka Komunistyczna (Komintern), front ludowy</w:t>
            </w:r>
          </w:p>
          <w:p w14:paraId="7CFCFBD7" w14:textId="5B6D0C8E" w:rsidR="00DB7AAC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B7AAC" w:rsidRPr="005C41C9">
              <w:rPr>
                <w:rFonts w:cstheme="minorHAnsi"/>
              </w:rPr>
              <w:t xml:space="preserve"> lokalizuje w czasie powołanie Kominternu (1919)</w:t>
            </w:r>
          </w:p>
          <w:p w14:paraId="7F857CAE" w14:textId="4975A725" w:rsidR="00DB7AAC" w:rsidRPr="005C41C9" w:rsidRDefault="002A5B10" w:rsidP="00DB7AA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B7AAC" w:rsidRPr="005C41C9">
              <w:rPr>
                <w:rFonts w:cstheme="minorHAnsi"/>
              </w:rPr>
              <w:t xml:space="preserve"> przedstawia metody, jakimi Józef Stalin pozbywał się swoich przeciwników politycznych</w:t>
            </w:r>
          </w:p>
          <w:p w14:paraId="00AE808D" w14:textId="4D7282AC" w:rsidR="00711427" w:rsidRPr="005C41C9" w:rsidRDefault="002A5B10" w:rsidP="0071142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711427" w:rsidRPr="005C41C9">
              <w:rPr>
                <w:rFonts w:cstheme="minorHAnsi"/>
              </w:rPr>
              <w:t xml:space="preserve"> przedstawia przykłady zbrodni sowieckich przed II wojną światową</w:t>
            </w:r>
          </w:p>
          <w:p w14:paraId="3F0D1A78" w14:textId="0C198470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dlaczego Józef Stalin zdecydował się na zbliżenie polityczne z III Rzeszą</w:t>
            </w:r>
          </w:p>
          <w:p w14:paraId="74BD3FCA" w14:textId="77777777" w:rsidR="00CF402B" w:rsidRPr="005C41C9" w:rsidRDefault="00CF402B" w:rsidP="00711427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50C31" w14:textId="333A0EA5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ocenia politykę Józefa Stalina wobec przeciwników politycznych</w:t>
            </w:r>
            <w:r>
              <w:rPr>
                <w:rFonts w:cstheme="minorHAnsi"/>
              </w:rPr>
              <w:t xml:space="preserve"> </w:t>
            </w:r>
            <w:r w:rsidR="00CF402B" w:rsidRPr="005C41C9">
              <w:rPr>
                <w:rFonts w:cstheme="minorHAnsi"/>
              </w:rPr>
              <w:t>i własnego narodu</w:t>
            </w:r>
          </w:p>
          <w:p w14:paraId="42F1652E" w14:textId="349D21B6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ocenia, jakie skutki przyniosło zrealizowanie w praktyce planu budowy państwa komunistycznego</w:t>
            </w:r>
          </w:p>
          <w:p w14:paraId="41C36416" w14:textId="77777777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</w:tr>
      <w:tr w:rsidR="00D50DE0" w:rsidRPr="005C41C9" w14:paraId="3ED24BEE" w14:textId="77777777" w:rsidTr="00A001A4">
        <w:trPr>
          <w:gridBefore w:val="1"/>
          <w:wBefore w:w="6" w:type="dxa"/>
          <w:trHeight w:val="55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04443E" w14:textId="38817602" w:rsidR="00D50DE0" w:rsidRPr="005C41C9" w:rsidRDefault="00D50DE0" w:rsidP="00D50DE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5C41C9">
              <w:rPr>
                <w:rFonts w:cstheme="minorHAnsi"/>
                <w:lang w:eastAsia="pl-PL"/>
              </w:rPr>
              <w:lastRenderedPageBreak/>
              <w:t>Rozwój faszyzmu w Europie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1742" w14:textId="77777777" w:rsidR="00D50DE0" w:rsidRPr="005C41C9" w:rsidRDefault="00D50DE0" w:rsidP="00D50DE0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Narodziny włoskiego faszyzmu</w:t>
            </w:r>
          </w:p>
          <w:p w14:paraId="734D89BE" w14:textId="77777777" w:rsidR="00B95DE9" w:rsidRPr="005C41C9" w:rsidRDefault="00B95DE9" w:rsidP="00B95DE9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Powstanie nazizmu</w:t>
            </w:r>
          </w:p>
          <w:p w14:paraId="6DBAAAE5" w14:textId="77777777" w:rsidR="00D50DE0" w:rsidRPr="005C41C9" w:rsidRDefault="00D50DE0" w:rsidP="00D50DE0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Przejęcie władzy przez Hitlera</w:t>
            </w:r>
          </w:p>
          <w:p w14:paraId="2D3B0083" w14:textId="77777777" w:rsidR="00D50DE0" w:rsidRPr="005C41C9" w:rsidRDefault="00D50DE0" w:rsidP="00D50DE0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Rządy Hitlera</w:t>
            </w:r>
          </w:p>
          <w:p w14:paraId="3DFE2844" w14:textId="77777777" w:rsidR="00B95DE9" w:rsidRPr="005C41C9" w:rsidRDefault="00B95DE9" w:rsidP="00D50DE0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Początki zbrodni hitlerowskich </w:t>
            </w:r>
          </w:p>
          <w:p w14:paraId="4B8F7C07" w14:textId="5A5B935E" w:rsidR="00D50DE0" w:rsidRPr="005C41C9" w:rsidRDefault="00D50DE0" w:rsidP="00D50DE0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Społeczeństwo III Rzeszy</w:t>
            </w:r>
          </w:p>
          <w:p w14:paraId="5A95FB99" w14:textId="063165C1" w:rsidR="00D50DE0" w:rsidRPr="005C41C9" w:rsidRDefault="00B95DE9" w:rsidP="00D50DE0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Kryzys demokracji w Europie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6E1FB5E" w14:textId="5D121510" w:rsidR="00D50DE0" w:rsidRPr="005C41C9" w:rsidRDefault="002A5B10" w:rsidP="00D50DE0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50DE0" w:rsidRPr="005C41C9">
              <w:rPr>
                <w:rFonts w:cstheme="minorHAnsi"/>
              </w:rPr>
              <w:t xml:space="preserve"> stosuje pojęcia</w:t>
            </w:r>
            <w:r w:rsidR="00DD04CA">
              <w:rPr>
                <w:rFonts w:cstheme="minorHAnsi"/>
              </w:rPr>
              <w:t>:</w:t>
            </w:r>
            <w:r w:rsidR="00D50DE0" w:rsidRPr="005C41C9">
              <w:rPr>
                <w:rFonts w:cstheme="minorHAnsi"/>
                <w:i/>
              </w:rPr>
              <w:t xml:space="preserve"> faszyzm, na</w:t>
            </w:r>
            <w:r w:rsidR="00711427" w:rsidRPr="005C41C9">
              <w:rPr>
                <w:rFonts w:cstheme="minorHAnsi"/>
                <w:i/>
              </w:rPr>
              <w:t>zizm</w:t>
            </w:r>
            <w:r w:rsidR="00D50DE0" w:rsidRPr="005C41C9">
              <w:rPr>
                <w:rFonts w:cstheme="minorHAnsi"/>
                <w:i/>
              </w:rPr>
              <w:t xml:space="preserve">, </w:t>
            </w:r>
            <w:proofErr w:type="spellStart"/>
            <w:r w:rsidR="00D50DE0" w:rsidRPr="005C41C9">
              <w:rPr>
                <w:rFonts w:cstheme="minorHAnsi"/>
                <w:i/>
              </w:rPr>
              <w:t>Führer</w:t>
            </w:r>
            <w:proofErr w:type="spellEnd"/>
          </w:p>
          <w:p w14:paraId="6675165E" w14:textId="4C8643C7" w:rsidR="00D50DE0" w:rsidRPr="005C41C9" w:rsidRDefault="002A5B10" w:rsidP="00D50DE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D50DE0" w:rsidRPr="005C41C9">
              <w:rPr>
                <w:rFonts w:cstheme="minorHAnsi"/>
              </w:rPr>
              <w:t xml:space="preserve"> </w:t>
            </w:r>
            <w:r w:rsidR="00D50DE0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D50DE0" w:rsidRPr="005C41C9">
              <w:rPr>
                <w:rFonts w:eastAsia="Times" w:cstheme="minorHAnsi"/>
              </w:rPr>
              <w:t xml:space="preserve"> </w:t>
            </w:r>
            <w:r w:rsidR="00711427" w:rsidRPr="005C41C9">
              <w:rPr>
                <w:rFonts w:eastAsia="Times" w:cstheme="minorHAnsi"/>
              </w:rPr>
              <w:t xml:space="preserve">marsz na Rzym (1922), </w:t>
            </w:r>
            <w:r w:rsidR="00D50DE0" w:rsidRPr="005C41C9">
              <w:rPr>
                <w:rFonts w:eastAsia="Times" w:cstheme="minorHAnsi"/>
              </w:rPr>
              <w:t xml:space="preserve">początek rządów </w:t>
            </w:r>
            <w:r w:rsidR="00E252D3" w:rsidRPr="005C41C9">
              <w:rPr>
                <w:rFonts w:eastAsia="Times" w:cstheme="minorHAnsi"/>
              </w:rPr>
              <w:t>A</w:t>
            </w:r>
            <w:r w:rsidR="00DD04CA">
              <w:rPr>
                <w:rFonts w:eastAsia="Times" w:cstheme="minorHAnsi"/>
              </w:rPr>
              <w:t>dolfa</w:t>
            </w:r>
            <w:r w:rsidR="00E252D3" w:rsidRPr="005C41C9">
              <w:rPr>
                <w:rFonts w:eastAsia="Times" w:cstheme="minorHAnsi"/>
              </w:rPr>
              <w:t xml:space="preserve"> </w:t>
            </w:r>
            <w:r w:rsidR="00D50DE0" w:rsidRPr="005C41C9">
              <w:rPr>
                <w:rFonts w:eastAsia="Times" w:cstheme="minorHAnsi"/>
              </w:rPr>
              <w:t>Hitlera (I 1933)</w:t>
            </w:r>
          </w:p>
          <w:p w14:paraId="34E81075" w14:textId="0074E71B" w:rsidR="00D50DE0" w:rsidRPr="005C41C9" w:rsidRDefault="002A5B10" w:rsidP="00D50DE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50DE0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D50DE0" w:rsidRPr="005C41C9">
              <w:rPr>
                <w:rFonts w:cstheme="minorHAnsi"/>
              </w:rPr>
              <w:t xml:space="preserve"> Benita Mussoliniego, Adolfa Hitlera</w:t>
            </w:r>
          </w:p>
          <w:p w14:paraId="45CC1918" w14:textId="701221BC" w:rsidR="00D50DE0" w:rsidRPr="005C41C9" w:rsidRDefault="002A5B10" w:rsidP="00D50DE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50DE0" w:rsidRPr="005C41C9">
              <w:rPr>
                <w:rFonts w:cstheme="minorHAnsi"/>
              </w:rPr>
              <w:t xml:space="preserve"> wymienia założenia doktryny faszyzmu i nazizmu</w:t>
            </w:r>
          </w:p>
          <w:p w14:paraId="3F3FCD29" w14:textId="10E1C711" w:rsidR="007A6B1C" w:rsidRPr="005C41C9" w:rsidRDefault="002A5B10" w:rsidP="007A6B1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7A6B1C" w:rsidRPr="005C41C9">
              <w:rPr>
                <w:rFonts w:cstheme="minorHAnsi"/>
              </w:rPr>
              <w:t xml:space="preserve"> wyjaśnia, jaką rolę odegrali B</w:t>
            </w:r>
            <w:r w:rsidR="00DD04CA">
              <w:rPr>
                <w:rFonts w:cstheme="minorHAnsi"/>
              </w:rPr>
              <w:t>enito</w:t>
            </w:r>
            <w:r w:rsidR="007A6B1C" w:rsidRPr="005C41C9">
              <w:rPr>
                <w:rFonts w:cstheme="minorHAnsi"/>
              </w:rPr>
              <w:t xml:space="preserve"> Mussolini i A</w:t>
            </w:r>
            <w:r w:rsidR="00DD04CA">
              <w:rPr>
                <w:rFonts w:cstheme="minorHAnsi"/>
              </w:rPr>
              <w:t>dolf</w:t>
            </w:r>
            <w:r w:rsidR="007A6B1C" w:rsidRPr="005C41C9">
              <w:rPr>
                <w:rFonts w:cstheme="minorHAnsi"/>
              </w:rPr>
              <w:t xml:space="preserve"> Hitler w budowaniu państwa totalitarnego we Włoszech i Niemczech</w:t>
            </w:r>
          </w:p>
          <w:p w14:paraId="41EB7739" w14:textId="77777777" w:rsidR="00D50DE0" w:rsidRPr="005C41C9" w:rsidRDefault="00D50DE0" w:rsidP="00D50DE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149A6D1" w14:textId="200B90E2" w:rsidR="00D50DE0" w:rsidRPr="005C41C9" w:rsidRDefault="002A5B10" w:rsidP="00D50DE0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50DE0" w:rsidRPr="005C41C9">
              <w:rPr>
                <w:rFonts w:cstheme="minorHAnsi"/>
              </w:rPr>
              <w:t xml:space="preserve"> stosuje pojęcie </w:t>
            </w:r>
            <w:r w:rsidR="00D50DE0" w:rsidRPr="005C41C9">
              <w:rPr>
                <w:rFonts w:cstheme="minorHAnsi"/>
                <w:i/>
              </w:rPr>
              <w:t>Duce</w:t>
            </w:r>
          </w:p>
          <w:p w14:paraId="019162FE" w14:textId="52C48C4F" w:rsidR="00D50DE0" w:rsidRPr="005C41C9" w:rsidRDefault="002A5B10" w:rsidP="00D50DE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D50DE0" w:rsidRPr="005C41C9">
              <w:rPr>
                <w:rFonts w:cstheme="minorHAnsi"/>
              </w:rPr>
              <w:t xml:space="preserve"> </w:t>
            </w:r>
            <w:r w:rsidR="00D50DE0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D50DE0" w:rsidRPr="005C41C9">
              <w:rPr>
                <w:rFonts w:eastAsia="Times" w:cstheme="minorHAnsi"/>
              </w:rPr>
              <w:t xml:space="preserve"> </w:t>
            </w:r>
            <w:r w:rsidR="00711427" w:rsidRPr="005C41C9">
              <w:rPr>
                <w:rFonts w:eastAsia="Times" w:cstheme="minorHAnsi"/>
              </w:rPr>
              <w:t xml:space="preserve">początek rządów </w:t>
            </w:r>
            <w:r w:rsidR="00E252D3" w:rsidRPr="005C41C9">
              <w:rPr>
                <w:rFonts w:eastAsia="Times" w:cstheme="minorHAnsi"/>
              </w:rPr>
              <w:t>B</w:t>
            </w:r>
            <w:r w:rsidR="00DD04CA">
              <w:rPr>
                <w:rFonts w:eastAsia="Times" w:cstheme="minorHAnsi"/>
              </w:rPr>
              <w:t>enit</w:t>
            </w:r>
            <w:r w:rsidR="00A4392B">
              <w:rPr>
                <w:rFonts w:eastAsia="Times" w:cstheme="minorHAnsi"/>
              </w:rPr>
              <w:t>a</w:t>
            </w:r>
            <w:r w:rsidR="00E252D3" w:rsidRPr="005C41C9">
              <w:rPr>
                <w:rFonts w:eastAsia="Times" w:cstheme="minorHAnsi"/>
              </w:rPr>
              <w:t xml:space="preserve"> </w:t>
            </w:r>
            <w:r w:rsidR="00711427" w:rsidRPr="005C41C9">
              <w:rPr>
                <w:rFonts w:eastAsia="Times" w:cstheme="minorHAnsi"/>
              </w:rPr>
              <w:t xml:space="preserve">Mussoliniego (1922), </w:t>
            </w:r>
            <w:r w:rsidR="00D50DE0" w:rsidRPr="005C41C9">
              <w:rPr>
                <w:rFonts w:eastAsia="Times" w:cstheme="minorHAnsi"/>
              </w:rPr>
              <w:t>traktat w Locarno (1925), „noc długich noży” (1934), ustawy norymberskie (1935), „noc kryształową” (1938)</w:t>
            </w:r>
          </w:p>
          <w:p w14:paraId="418F4D31" w14:textId="31A29527" w:rsidR="00D50DE0" w:rsidRPr="005C41C9" w:rsidRDefault="002A5B10" w:rsidP="00D50DE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7A6B1C" w:rsidRPr="005C41C9">
              <w:rPr>
                <w:rFonts w:cstheme="minorHAnsi"/>
              </w:rPr>
              <w:t xml:space="preserve"> identyfikuje postać </w:t>
            </w:r>
            <w:r w:rsidR="00D50DE0" w:rsidRPr="005C41C9">
              <w:rPr>
                <w:rFonts w:cstheme="minorHAnsi"/>
              </w:rPr>
              <w:t>Josefa Goebbelsa</w:t>
            </w:r>
          </w:p>
          <w:p w14:paraId="31912881" w14:textId="5F1A715E" w:rsidR="00D50DE0" w:rsidRPr="005C41C9" w:rsidRDefault="002A5B10" w:rsidP="00D50DE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50DE0" w:rsidRPr="005C41C9">
              <w:rPr>
                <w:rFonts w:cstheme="minorHAnsi"/>
              </w:rPr>
              <w:t xml:space="preserve"> omawia działania, jakie podjął B</w:t>
            </w:r>
            <w:r w:rsidR="00DD04CA">
              <w:rPr>
                <w:rFonts w:cstheme="minorHAnsi"/>
              </w:rPr>
              <w:t>enito</w:t>
            </w:r>
            <w:r w:rsidR="00D50DE0" w:rsidRPr="005C41C9">
              <w:rPr>
                <w:rFonts w:cstheme="minorHAnsi"/>
              </w:rPr>
              <w:t xml:space="preserve"> Mussolini w celu utworzenia państwa faszystowskiego we Włoszech</w:t>
            </w:r>
          </w:p>
          <w:p w14:paraId="275E4965" w14:textId="769665B2" w:rsidR="00D50DE0" w:rsidRPr="005C41C9" w:rsidRDefault="002A5B10" w:rsidP="00D50DE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50DE0" w:rsidRPr="005C41C9">
              <w:rPr>
                <w:rFonts w:cstheme="minorHAnsi"/>
              </w:rPr>
              <w:t xml:space="preserve"> wyjaśnia, w jakich okolicznościach A</w:t>
            </w:r>
            <w:r w:rsidR="00DD04CA">
              <w:rPr>
                <w:rFonts w:cstheme="minorHAnsi"/>
              </w:rPr>
              <w:t>dolf</w:t>
            </w:r>
            <w:r w:rsidR="00D50DE0" w:rsidRPr="005C41C9">
              <w:rPr>
                <w:rFonts w:cstheme="minorHAnsi"/>
              </w:rPr>
              <w:t xml:space="preserve"> Hitler przejął władzę w Niemczech</w:t>
            </w:r>
          </w:p>
          <w:p w14:paraId="67327B89" w14:textId="5ADFE9BD" w:rsidR="00D50DE0" w:rsidRPr="005C41C9" w:rsidRDefault="002A5B10" w:rsidP="00D50DE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50DE0" w:rsidRPr="005C41C9">
              <w:rPr>
                <w:rFonts w:cstheme="minorHAnsi"/>
              </w:rPr>
              <w:t xml:space="preserve"> omawia proces tworzenia niemieckiego państwa nazistowskiego</w:t>
            </w:r>
          </w:p>
          <w:p w14:paraId="16BA1A6D" w14:textId="19D3F19C" w:rsidR="00D50DE0" w:rsidRPr="005C41C9" w:rsidRDefault="002A5B10" w:rsidP="00D50DE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50DE0" w:rsidRPr="005C41C9">
              <w:rPr>
                <w:rFonts w:cstheme="minorHAnsi"/>
              </w:rPr>
              <w:t xml:space="preserve"> omawia metody, które stosowali naziści w celu stworzenia posłusznego sobie społeczeństwa</w:t>
            </w:r>
          </w:p>
          <w:p w14:paraId="556A7935" w14:textId="65CACED0" w:rsidR="00D50DE0" w:rsidRPr="005C41C9" w:rsidRDefault="002A5B10" w:rsidP="007A6B1C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D50DE0" w:rsidRPr="005C41C9">
              <w:rPr>
                <w:rFonts w:cstheme="minorHAnsi"/>
              </w:rPr>
              <w:t xml:space="preserve"> wymienia działania nazistów, które miały prowadzić do </w:t>
            </w:r>
            <w:r w:rsidR="00D50DE0" w:rsidRPr="005C41C9">
              <w:rPr>
                <w:rFonts w:cstheme="minorHAnsi"/>
              </w:rPr>
              <w:lastRenderedPageBreak/>
              <w:t>eksterminacji Żydów w Niemczech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B8D765" w14:textId="5F6E1EF2" w:rsidR="00D50DE0" w:rsidRPr="005C41C9" w:rsidRDefault="002A5B10" w:rsidP="00D50DE0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7A6B1C" w:rsidRPr="005C41C9">
              <w:rPr>
                <w:rFonts w:cstheme="minorHAnsi"/>
              </w:rPr>
              <w:t xml:space="preserve"> stosuje pojęcie </w:t>
            </w:r>
            <w:r w:rsidR="00D50DE0" w:rsidRPr="005C41C9">
              <w:rPr>
                <w:rFonts w:cstheme="minorHAnsi"/>
                <w:i/>
              </w:rPr>
              <w:t>eugenika</w:t>
            </w:r>
          </w:p>
          <w:p w14:paraId="7E2C222B" w14:textId="62E209A9" w:rsidR="00D50DE0" w:rsidRPr="005C41C9" w:rsidRDefault="002A5B10" w:rsidP="00D50DE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D50DE0" w:rsidRPr="005C41C9">
              <w:rPr>
                <w:rFonts w:cstheme="minorHAnsi"/>
              </w:rPr>
              <w:t xml:space="preserve"> </w:t>
            </w:r>
            <w:r w:rsidR="00D50DE0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D50DE0" w:rsidRPr="005C41C9">
              <w:rPr>
                <w:rFonts w:eastAsia="Times" w:cstheme="minorHAnsi"/>
              </w:rPr>
              <w:t xml:space="preserve"> pucz monachijski (1923), pakty laterańskie (1929), Republikę Weimarską (1919–1933), rozpoczęcie zbrojeń przez Niemcy (1935), remilitaryzację Nadrenii (1936)</w:t>
            </w:r>
          </w:p>
          <w:p w14:paraId="1FEB0717" w14:textId="621007CE" w:rsidR="007A6B1C" w:rsidRPr="005C41C9" w:rsidRDefault="002A5B10" w:rsidP="007A6B1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7A6B1C" w:rsidRPr="005C41C9">
              <w:rPr>
                <w:rFonts w:cstheme="minorHAnsi"/>
              </w:rPr>
              <w:t xml:space="preserve"> omawia proces tworzenia się faszyzmu we Włoszech</w:t>
            </w:r>
          </w:p>
          <w:p w14:paraId="2F87D76C" w14:textId="0857A4A3" w:rsidR="007A6B1C" w:rsidRPr="005C41C9" w:rsidRDefault="002A5B10" w:rsidP="007A6B1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7A6B1C" w:rsidRPr="005C41C9">
              <w:rPr>
                <w:rFonts w:cstheme="minorHAnsi"/>
              </w:rPr>
              <w:t xml:space="preserve"> przedstawia przyczyny narodzin nazizmu w Niemczech</w:t>
            </w:r>
          </w:p>
          <w:p w14:paraId="5ED933EA" w14:textId="197B22A1" w:rsidR="007A6B1C" w:rsidRPr="005C41C9" w:rsidRDefault="002A5B10" w:rsidP="007A6B1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7A6B1C" w:rsidRPr="005C41C9">
              <w:rPr>
                <w:rFonts w:cstheme="minorHAnsi"/>
              </w:rPr>
              <w:t xml:space="preserve"> wymienia grupy, które zostały wykluczone ze społeczeństwa niemieckiego i przedstawia stosowane wobec nich metody represji</w:t>
            </w:r>
          </w:p>
          <w:p w14:paraId="73984D16" w14:textId="364A72CD" w:rsidR="00D50DE0" w:rsidRPr="005C41C9" w:rsidRDefault="002A5B10" w:rsidP="00D50DE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50DE0" w:rsidRPr="005C41C9">
              <w:rPr>
                <w:rFonts w:cstheme="minorHAnsi"/>
              </w:rPr>
              <w:t xml:space="preserve"> wyjaśnia, z czego wynikał antysemityzm nazistowski i jakie miał konsekwencje</w:t>
            </w:r>
          </w:p>
          <w:p w14:paraId="06820A77" w14:textId="14257289" w:rsidR="007A6B1C" w:rsidRPr="005C41C9" w:rsidRDefault="002A5B10" w:rsidP="007A6B1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50DE0" w:rsidRPr="005C41C9">
              <w:rPr>
                <w:rFonts w:cstheme="minorHAnsi"/>
              </w:rPr>
              <w:t xml:space="preserve"> wymienia przykłady zbrodni hitlerowskich w latach 30. XX w.</w:t>
            </w:r>
            <w:r w:rsidR="007A6B1C" w:rsidRPr="005C41C9">
              <w:rPr>
                <w:rFonts w:cstheme="minorHAnsi"/>
              </w:rPr>
              <w:t xml:space="preserve"> </w:t>
            </w:r>
          </w:p>
          <w:p w14:paraId="4C58391A" w14:textId="681103DA" w:rsidR="007A6B1C" w:rsidRPr="005C41C9" w:rsidRDefault="002A5B10" w:rsidP="007A6B1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7A6B1C" w:rsidRPr="005C41C9">
              <w:rPr>
                <w:rFonts w:cstheme="minorHAnsi"/>
              </w:rPr>
              <w:t xml:space="preserve"> wyjaśnia, dlaczego Europa w końcu lat 20. </w:t>
            </w:r>
            <w:r w:rsidR="007A6B1C" w:rsidRPr="005C41C9">
              <w:rPr>
                <w:rFonts w:cstheme="minorHAnsi"/>
              </w:rPr>
              <w:lastRenderedPageBreak/>
              <w:t>i na początku lat 30. XX w. przeżywała kryzys demokracji</w:t>
            </w:r>
          </w:p>
          <w:p w14:paraId="47A1B8F1" w14:textId="77777777" w:rsidR="00D50DE0" w:rsidRPr="005C41C9" w:rsidRDefault="00D50DE0" w:rsidP="00D50DE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40E220" w14:textId="40EA3448" w:rsidR="00D50DE0" w:rsidRPr="005C41C9" w:rsidRDefault="002A5B10" w:rsidP="00D50DE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D50DE0" w:rsidRPr="005C41C9">
              <w:rPr>
                <w:rFonts w:cstheme="minorHAnsi"/>
              </w:rPr>
              <w:t xml:space="preserve"> </w:t>
            </w:r>
            <w:r w:rsidR="00D50DE0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D50DE0" w:rsidRPr="005C41C9">
              <w:rPr>
                <w:rFonts w:eastAsia="Times" w:cstheme="minorHAnsi"/>
              </w:rPr>
              <w:t xml:space="preserve"> powstanie Narodowej Partii Faszystowskiej we Włoszech (1921), powstanie obozów koncentracyjnych w Niemczech (1933), podpalenie Reichstagu (II 1933)</w:t>
            </w:r>
          </w:p>
          <w:p w14:paraId="39DAB7AE" w14:textId="226D05DC" w:rsidR="00D50DE0" w:rsidRPr="005C41C9" w:rsidRDefault="002A5B10" w:rsidP="00D50DE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50DE0" w:rsidRPr="005C41C9">
              <w:rPr>
                <w:rFonts w:cstheme="minorHAnsi"/>
              </w:rPr>
              <w:t xml:space="preserve"> charakteryzuje sytuację wewnętrzną i politykę zagraniczną Republiki Weimarskiej </w:t>
            </w:r>
          </w:p>
          <w:p w14:paraId="699C873D" w14:textId="0616706A" w:rsidR="007A6B1C" w:rsidRPr="005C41C9" w:rsidRDefault="002A5B10" w:rsidP="007A6B1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7A6B1C" w:rsidRPr="005C41C9">
              <w:rPr>
                <w:rFonts w:cstheme="minorHAnsi"/>
              </w:rPr>
              <w:t xml:space="preserve"> wyjaśnia, dlaczego A</w:t>
            </w:r>
            <w:r w:rsidR="00DD04CA">
              <w:rPr>
                <w:rFonts w:cstheme="minorHAnsi"/>
              </w:rPr>
              <w:t>dolf</w:t>
            </w:r>
            <w:r w:rsidR="007A6B1C" w:rsidRPr="005C41C9">
              <w:rPr>
                <w:rFonts w:cstheme="minorHAnsi"/>
              </w:rPr>
              <w:t xml:space="preserve"> Hitler rozprawił się z przywódcami SA</w:t>
            </w:r>
          </w:p>
          <w:p w14:paraId="0EC8D5CC" w14:textId="1A42EEC2" w:rsidR="00D50DE0" w:rsidRPr="005C41C9" w:rsidRDefault="002A5B10" w:rsidP="00D50DE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50DE0" w:rsidRPr="005C41C9">
              <w:rPr>
                <w:rFonts w:cstheme="minorHAnsi"/>
              </w:rPr>
              <w:t xml:space="preserve"> porównuje założenia ideowe włoskiego faszyzmu i niemieckiego nazizmu</w:t>
            </w:r>
          </w:p>
          <w:p w14:paraId="32B33289" w14:textId="4751CC24" w:rsidR="00D50DE0" w:rsidRPr="005C41C9" w:rsidRDefault="002A5B10" w:rsidP="007A6B1C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7A6B1C" w:rsidRPr="005C41C9">
              <w:rPr>
                <w:rFonts w:eastAsia="Times" w:cstheme="minorHAnsi"/>
              </w:rPr>
              <w:t xml:space="preserve"> wymienia działania włoskich faszystów i niemieckich nazistów, które świadczą o totalitarnym charakterze stworzonych przez nich państw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7E33" w14:textId="3B138F7A" w:rsidR="00D50DE0" w:rsidRPr="005C41C9" w:rsidRDefault="002A5B10" w:rsidP="00D50DE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50DE0" w:rsidRPr="005C41C9">
              <w:rPr>
                <w:rFonts w:cstheme="minorHAnsi"/>
              </w:rPr>
              <w:t xml:space="preserve"> ocenia, które założenia ideologii nazistowskiej mogły prowadzić do zbrodniczej działalności jej zwolenników</w:t>
            </w:r>
          </w:p>
          <w:p w14:paraId="5144287E" w14:textId="74D5C84C" w:rsidR="00D50DE0" w:rsidRPr="005C41C9" w:rsidRDefault="00D50DE0" w:rsidP="00D50DE0">
            <w:pPr>
              <w:spacing w:after="0" w:line="240" w:lineRule="auto"/>
              <w:rPr>
                <w:rFonts w:eastAsia="Times" w:cstheme="minorHAnsi"/>
              </w:rPr>
            </w:pPr>
          </w:p>
        </w:tc>
      </w:tr>
      <w:tr w:rsidR="00CF402B" w:rsidRPr="005C41C9" w14:paraId="17258D8B" w14:textId="77777777" w:rsidTr="00A001A4">
        <w:trPr>
          <w:gridBefore w:val="1"/>
          <w:wBefore w:w="6" w:type="dxa"/>
          <w:trHeight w:val="55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2EB20B" w14:textId="77777777" w:rsidR="00CF402B" w:rsidRPr="005C41C9" w:rsidRDefault="00CF402B" w:rsidP="00CF40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5C41C9">
              <w:rPr>
                <w:rFonts w:cstheme="minorHAnsi"/>
                <w:lang w:eastAsia="pl-PL"/>
              </w:rPr>
              <w:t>Przemiany społeczne w okresie międzywojennym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06C4" w14:textId="53BD1EFA" w:rsidR="00CF402B" w:rsidRPr="005C41C9" w:rsidRDefault="00B95DE9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>Demokratyzacja i e</w:t>
            </w:r>
            <w:r w:rsidR="00CF402B" w:rsidRPr="005C41C9">
              <w:rPr>
                <w:rFonts w:asciiTheme="minorHAnsi" w:hAnsiTheme="minorHAnsi" w:cstheme="minorHAnsi"/>
                <w:sz w:val="22"/>
                <w:szCs w:val="22"/>
              </w:rPr>
              <w:t>mancypacja kobiet</w:t>
            </w:r>
          </w:p>
          <w:p w14:paraId="301D84F1" w14:textId="3881D9F1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 xml:space="preserve">Rozwój oświaty </w:t>
            </w:r>
            <w:r w:rsidR="009B7D30" w:rsidRPr="005C41C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B95DE9" w:rsidRPr="005C41C9">
              <w:rPr>
                <w:rFonts w:asciiTheme="minorHAnsi" w:hAnsiTheme="minorHAnsi" w:cstheme="minorHAnsi"/>
                <w:sz w:val="22"/>
                <w:szCs w:val="22"/>
              </w:rPr>
              <w:t>nauki</w:t>
            </w:r>
          </w:p>
          <w:p w14:paraId="49F19DE3" w14:textId="271BD7E2" w:rsidR="00CF402B" w:rsidRPr="005C41C9" w:rsidRDefault="00B95DE9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>Kultura masowa i</w:t>
            </w:r>
            <w:r w:rsidR="00CF402B" w:rsidRPr="005C41C9">
              <w:rPr>
                <w:rFonts w:asciiTheme="minorHAnsi" w:hAnsiTheme="minorHAnsi" w:cstheme="minorHAnsi"/>
                <w:sz w:val="22"/>
                <w:szCs w:val="22"/>
              </w:rPr>
              <w:t xml:space="preserve"> mass medi</w:t>
            </w: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>a</w:t>
            </w:r>
          </w:p>
          <w:p w14:paraId="5542D7B8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>Rozwój techniki</w:t>
            </w:r>
          </w:p>
          <w:p w14:paraId="005A87E9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>Architektura okresu międzywojennego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C1CB5DC" w14:textId="18231A28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stosuje pojęcia</w:t>
            </w:r>
            <w:r w:rsidR="00DD04CA">
              <w:rPr>
                <w:rFonts w:cstheme="minorHAnsi"/>
              </w:rPr>
              <w:t>: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cstheme="minorHAnsi"/>
                <w:i/>
              </w:rPr>
              <w:t xml:space="preserve">demokratyzacja, </w:t>
            </w:r>
            <w:r w:rsidR="003464DB" w:rsidRPr="005C41C9">
              <w:rPr>
                <w:rFonts w:cstheme="minorHAnsi"/>
                <w:i/>
              </w:rPr>
              <w:t xml:space="preserve">kultura masowa, </w:t>
            </w:r>
            <w:r w:rsidR="000C24A0" w:rsidRPr="005C41C9">
              <w:rPr>
                <w:rFonts w:cstheme="minorHAnsi"/>
                <w:i/>
              </w:rPr>
              <w:t>społeczeństwo masowe</w:t>
            </w:r>
          </w:p>
          <w:p w14:paraId="647985F3" w14:textId="7BD42915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omawia społeczne, polityczne i kulturowe skutki emancypacji kobiet</w:t>
            </w:r>
          </w:p>
          <w:p w14:paraId="25149904" w14:textId="49D70E50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wymienia cechy kultury masowej</w:t>
            </w:r>
          </w:p>
          <w:p w14:paraId="223EEAD9" w14:textId="77777777" w:rsidR="00CF402B" w:rsidRPr="005C41C9" w:rsidRDefault="00CF402B" w:rsidP="000C24A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2C449BE" w14:textId="5556FE02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stosuje pojęcia</w:t>
            </w:r>
            <w:r w:rsidR="00DD04CA">
              <w:rPr>
                <w:rFonts w:cstheme="minorHAnsi"/>
              </w:rPr>
              <w:t>:</w:t>
            </w:r>
            <w:r w:rsidR="000C24A0" w:rsidRPr="005C41C9">
              <w:rPr>
                <w:rFonts w:cstheme="minorHAnsi"/>
                <w:i/>
              </w:rPr>
              <w:t xml:space="preserve"> </w:t>
            </w:r>
            <w:r w:rsidR="00CF402B" w:rsidRPr="005C41C9">
              <w:rPr>
                <w:rFonts w:cstheme="minorHAnsi"/>
                <w:i/>
              </w:rPr>
              <w:t xml:space="preserve">mass media, społeczeństwo konsumpcyjne, socrealizm, </w:t>
            </w:r>
            <w:r w:rsidR="000C24A0" w:rsidRPr="005C41C9">
              <w:rPr>
                <w:rFonts w:cstheme="minorHAnsi"/>
                <w:i/>
              </w:rPr>
              <w:t>modernizm</w:t>
            </w:r>
          </w:p>
          <w:p w14:paraId="78BE5E45" w14:textId="23743968" w:rsidR="007A6B1C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7A6B1C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7A6B1C" w:rsidRPr="005C41C9">
              <w:rPr>
                <w:rFonts w:cstheme="minorHAnsi"/>
              </w:rPr>
              <w:t xml:space="preserve"> </w:t>
            </w:r>
            <w:r w:rsidR="003464DB" w:rsidRPr="005C41C9">
              <w:rPr>
                <w:rFonts w:cstheme="minorHAnsi"/>
              </w:rPr>
              <w:t>Alberta Einsteina, Alexandra Fleminga</w:t>
            </w:r>
          </w:p>
          <w:p w14:paraId="1F4DDFBB" w14:textId="52805C09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omawia przyczyny i skutki powstania kultury masowej</w:t>
            </w:r>
          </w:p>
          <w:p w14:paraId="098CDD62" w14:textId="3B48D248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na czym polegał socrealizm</w:t>
            </w:r>
          </w:p>
          <w:p w14:paraId="64CB0035" w14:textId="71AB0762" w:rsidR="00CF402B" w:rsidRPr="005C41C9" w:rsidRDefault="002A5B10" w:rsidP="003464D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omawia cechy charakterystyczne architektury okresu międzywojennego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D3CAF1" w14:textId="4CE13FFF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0C24A0" w:rsidRPr="005C41C9">
              <w:rPr>
                <w:rFonts w:cstheme="minorHAnsi"/>
              </w:rPr>
              <w:t xml:space="preserve"> stosuje pojęcie</w:t>
            </w:r>
            <w:r w:rsidR="00CF402B" w:rsidRPr="005C41C9">
              <w:rPr>
                <w:rFonts w:cstheme="minorHAnsi"/>
                <w:i/>
              </w:rPr>
              <w:t xml:space="preserve"> </w:t>
            </w:r>
            <w:r w:rsidR="000C24A0" w:rsidRPr="005C41C9">
              <w:rPr>
                <w:rFonts w:cstheme="minorHAnsi"/>
                <w:i/>
              </w:rPr>
              <w:t>funkcjonalizm</w:t>
            </w:r>
          </w:p>
          <w:p w14:paraId="0A1D69A7" w14:textId="3A88FF92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 xml:space="preserve">lokalizuje w czasie </w:t>
            </w:r>
            <w:r w:rsidR="003464DB" w:rsidRPr="005C41C9">
              <w:rPr>
                <w:rFonts w:eastAsia="Times" w:cstheme="minorHAnsi"/>
              </w:rPr>
              <w:t>wynalezienie penicyliny (1928)</w:t>
            </w:r>
          </w:p>
          <w:p w14:paraId="3A3365F7" w14:textId="78219F15" w:rsidR="007A6B1C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7A6B1C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3464DB" w:rsidRPr="005C41C9">
              <w:rPr>
                <w:rFonts w:cstheme="minorHAnsi"/>
              </w:rPr>
              <w:t xml:space="preserve"> </w:t>
            </w:r>
            <w:proofErr w:type="spellStart"/>
            <w:r w:rsidR="003464DB" w:rsidRPr="005C41C9">
              <w:rPr>
                <w:rFonts w:cstheme="minorHAnsi"/>
              </w:rPr>
              <w:t>Maxa</w:t>
            </w:r>
            <w:proofErr w:type="spellEnd"/>
            <w:r w:rsidR="003464DB" w:rsidRPr="005C41C9">
              <w:rPr>
                <w:rFonts w:cstheme="minorHAnsi"/>
              </w:rPr>
              <w:t xml:space="preserve"> Plancka, Nielsa Bohra</w:t>
            </w:r>
          </w:p>
          <w:p w14:paraId="256AE6F0" w14:textId="18882534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dlaczego w okresie międzywojennym pogłębiło się zjawisko laicyzacji</w:t>
            </w:r>
          </w:p>
          <w:p w14:paraId="112A52AB" w14:textId="5C5FE75D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charakteryzuje kierunki w rozwoju </w:t>
            </w:r>
            <w:r w:rsidR="003464DB" w:rsidRPr="005C41C9">
              <w:rPr>
                <w:rFonts w:cstheme="minorHAnsi"/>
              </w:rPr>
              <w:t xml:space="preserve">nauki i </w:t>
            </w:r>
            <w:r w:rsidR="00CF402B" w:rsidRPr="005C41C9">
              <w:rPr>
                <w:rFonts w:cstheme="minorHAnsi"/>
              </w:rPr>
              <w:t>techniki w okresie międzywojennym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B2168E" w14:textId="1DE5F4C5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0C24A0" w:rsidRPr="005C41C9">
              <w:rPr>
                <w:rFonts w:cstheme="minorHAnsi"/>
              </w:rPr>
              <w:t xml:space="preserve"> stosuje pojęcie</w:t>
            </w:r>
            <w:r w:rsidR="00CF402B" w:rsidRPr="005C41C9">
              <w:rPr>
                <w:rFonts w:cstheme="minorHAnsi"/>
              </w:rPr>
              <w:t xml:space="preserve"> </w:t>
            </w:r>
            <w:proofErr w:type="spellStart"/>
            <w:r w:rsidR="003464DB" w:rsidRPr="005C41C9">
              <w:rPr>
                <w:rFonts w:cstheme="minorHAnsi"/>
                <w:i/>
              </w:rPr>
              <w:t>Bauhaus</w:t>
            </w:r>
            <w:proofErr w:type="spellEnd"/>
          </w:p>
          <w:p w14:paraId="0E18146A" w14:textId="594794A1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</w:t>
            </w:r>
            <w:r w:rsidR="007851F3">
              <w:rPr>
                <w:rFonts w:cstheme="minorHAnsi"/>
              </w:rPr>
              <w:t>ć</w:t>
            </w:r>
            <w:r w:rsidR="00CF402B" w:rsidRPr="005C41C9">
              <w:rPr>
                <w:rFonts w:cstheme="minorHAnsi"/>
              </w:rPr>
              <w:t xml:space="preserve"> </w:t>
            </w:r>
            <w:r w:rsidR="003464DB" w:rsidRPr="005C41C9">
              <w:rPr>
                <w:rFonts w:cstheme="minorHAnsi"/>
              </w:rPr>
              <w:t>Le Corbusiera</w:t>
            </w:r>
          </w:p>
          <w:p w14:paraId="4CD3DD48" w14:textId="5B844C93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porównuje rozwój kultury masowej w państwach demokratycznych i totalitarnych</w:t>
            </w:r>
          </w:p>
          <w:p w14:paraId="76DCE486" w14:textId="77777777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F2ED" w14:textId="615F8B75" w:rsidR="000C24A0" w:rsidRPr="005C41C9" w:rsidRDefault="002A5B10" w:rsidP="000C24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0C24A0" w:rsidRPr="005C41C9">
              <w:rPr>
                <w:rFonts w:cstheme="minorHAnsi"/>
              </w:rPr>
              <w:t xml:space="preserve"> ocenia skutki społeczne demokratyzacji życia po I wojnie światowej</w:t>
            </w:r>
          </w:p>
          <w:p w14:paraId="646F2684" w14:textId="2DD95609" w:rsidR="00CF402B" w:rsidRPr="005C41C9" w:rsidRDefault="002A5B10" w:rsidP="000C24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0C24A0" w:rsidRPr="005C41C9">
              <w:rPr>
                <w:rFonts w:cstheme="minorHAnsi"/>
              </w:rPr>
              <w:t xml:space="preserve"> ocenia, które wynalazki upowszechnione w okresie międzywojennym najbardziej zmieniły życie ludzi</w:t>
            </w:r>
          </w:p>
        </w:tc>
      </w:tr>
      <w:tr w:rsidR="00CF402B" w:rsidRPr="005C41C9" w14:paraId="699F99A5" w14:textId="77777777" w:rsidTr="00A001A4">
        <w:trPr>
          <w:gridBefore w:val="1"/>
          <w:wBefore w:w="6" w:type="dxa"/>
          <w:trHeight w:val="55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B3BD14" w14:textId="77777777" w:rsidR="00CF402B" w:rsidRPr="005C41C9" w:rsidRDefault="00CF402B" w:rsidP="00CF40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5C41C9">
              <w:rPr>
                <w:rFonts w:cstheme="minorHAnsi"/>
                <w:lang w:eastAsia="pl-PL"/>
              </w:rPr>
              <w:t>Świat na drodze ku nowej wojnie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68DC" w14:textId="15524741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 xml:space="preserve">Podboje Włoch </w:t>
            </w:r>
            <w:r w:rsidR="00393D92" w:rsidRPr="005C41C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>i Japonii</w:t>
            </w:r>
          </w:p>
          <w:p w14:paraId="4EE86310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>Militaryzacja Niemiec</w:t>
            </w:r>
          </w:p>
          <w:p w14:paraId="442D3DEB" w14:textId="10843499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 xml:space="preserve">Wojna domowa </w:t>
            </w:r>
            <w:r w:rsidR="00393D92" w:rsidRPr="005C41C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>w Hiszpanii</w:t>
            </w:r>
          </w:p>
          <w:p w14:paraId="16AD49CC" w14:textId="5750EAE1" w:rsidR="00CF402B" w:rsidRPr="005C41C9" w:rsidRDefault="00B95DE9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>Przyłączenie Austrii</w:t>
            </w:r>
          </w:p>
          <w:p w14:paraId="10F4E064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</w:rPr>
              <w:t>Rozbiory Czechosłowacji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D512888" w14:textId="24A9C1FD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stosuje pojęcia</w:t>
            </w:r>
            <w:r w:rsidR="00DD04CA">
              <w:rPr>
                <w:rFonts w:cstheme="minorHAnsi"/>
              </w:rPr>
              <w:t>:</w:t>
            </w:r>
            <w:r w:rsidR="00CF402B" w:rsidRPr="005C41C9">
              <w:rPr>
                <w:rFonts w:cstheme="minorHAnsi"/>
              </w:rPr>
              <w:t xml:space="preserve"> </w:t>
            </w:r>
            <w:proofErr w:type="spellStart"/>
            <w:r w:rsidR="00CF402B" w:rsidRPr="005C41C9">
              <w:rPr>
                <w:rFonts w:cstheme="minorHAnsi"/>
                <w:i/>
              </w:rPr>
              <w:t>Anschluss</w:t>
            </w:r>
            <w:proofErr w:type="spellEnd"/>
            <w:r w:rsidR="00CF402B" w:rsidRPr="005C41C9">
              <w:rPr>
                <w:rFonts w:cstheme="minorHAnsi"/>
                <w:i/>
              </w:rPr>
              <w:t xml:space="preserve">, państwa osi </w:t>
            </w:r>
          </w:p>
          <w:p w14:paraId="4D8CB8D4" w14:textId="20384419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ukształtowanie się osi Rzym–Berlin–Tokio (1936</w:t>
            </w:r>
            <w:r w:rsidR="00393D92" w:rsidRPr="005C41C9"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1937), </w:t>
            </w:r>
            <w:proofErr w:type="spellStart"/>
            <w:r w:rsidR="00CF402B" w:rsidRPr="005C41C9">
              <w:rPr>
                <w:rFonts w:eastAsia="Times" w:cstheme="minorHAnsi"/>
              </w:rPr>
              <w:t>Anschluss</w:t>
            </w:r>
            <w:proofErr w:type="spellEnd"/>
            <w:r w:rsidR="000C24A0" w:rsidRPr="005C41C9">
              <w:rPr>
                <w:rFonts w:eastAsia="Times"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Austrii (III 1938), aneksję Czechos</w:t>
            </w:r>
            <w:r w:rsidR="000C24A0" w:rsidRPr="005C41C9">
              <w:rPr>
                <w:rFonts w:eastAsia="Times" w:cstheme="minorHAnsi"/>
              </w:rPr>
              <w:t>łowacji przez Niemcy (III 1939)</w:t>
            </w:r>
          </w:p>
          <w:p w14:paraId="2A9B8B89" w14:textId="765FEB7A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lokalizuje w przestrzeni zdobycze Niemiec po przejęciu władzy przez </w:t>
            </w:r>
            <w:r w:rsidR="00DD04CA" w:rsidRPr="005C41C9">
              <w:rPr>
                <w:rFonts w:cstheme="minorHAnsi"/>
              </w:rPr>
              <w:t>A</w:t>
            </w:r>
            <w:r w:rsidR="00DD04CA">
              <w:rPr>
                <w:rFonts w:cstheme="minorHAnsi"/>
              </w:rPr>
              <w:t>dolfa</w:t>
            </w:r>
            <w:r w:rsidR="00DD04CA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Hitlera</w:t>
            </w:r>
          </w:p>
          <w:p w14:paraId="68D91DD7" w14:textId="2EDA6A00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Benita Mussoliniego, Adolfa Hitlera</w:t>
            </w:r>
          </w:p>
          <w:p w14:paraId="6C5AA655" w14:textId="74631494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6D5BE0" w:rsidRPr="005C41C9">
              <w:rPr>
                <w:rFonts w:eastAsia="Times" w:cstheme="minorHAnsi"/>
              </w:rPr>
              <w:t xml:space="preserve"> wymienia etapy ekspansji terytorialnej nazistowskich Niemiec w latach 30. XX w.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CABF3ED" w14:textId="23B1A35B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stosuje pojęcia</w:t>
            </w:r>
            <w:r w:rsidR="00DD04CA">
              <w:rPr>
                <w:rFonts w:cstheme="minorHAnsi"/>
              </w:rPr>
              <w:t>: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cstheme="minorHAnsi"/>
                <w:i/>
              </w:rPr>
              <w:t>Blitzkrieg</w:t>
            </w:r>
            <w:r w:rsidR="000C24A0" w:rsidRPr="005C41C9">
              <w:rPr>
                <w:rFonts w:cstheme="minorHAnsi"/>
                <w:i/>
              </w:rPr>
              <w:t>, appeasement</w:t>
            </w:r>
          </w:p>
          <w:p w14:paraId="3FCAB0F7" w14:textId="546E736B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0C24A0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BF02F1" w:rsidRPr="005C41C9">
              <w:rPr>
                <w:rFonts w:eastAsia="Times"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 xml:space="preserve">wojnę domową w Hiszpanii (VII 1936–III 1939), </w:t>
            </w:r>
            <w:r w:rsidR="000C24A0" w:rsidRPr="005C41C9">
              <w:rPr>
                <w:rFonts w:eastAsia="Times" w:cstheme="minorHAnsi"/>
              </w:rPr>
              <w:t>układ monachijski (IX 1938)</w:t>
            </w:r>
          </w:p>
          <w:p w14:paraId="5DF3C002" w14:textId="019E6330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0C24A0" w:rsidRPr="005C41C9">
              <w:rPr>
                <w:rFonts w:cstheme="minorHAnsi"/>
              </w:rPr>
              <w:t>postać</w:t>
            </w:r>
            <w:r w:rsidR="00CF402B" w:rsidRPr="005C41C9">
              <w:rPr>
                <w:rFonts w:cstheme="minorHAnsi"/>
              </w:rPr>
              <w:t xml:space="preserve"> </w:t>
            </w:r>
            <w:r w:rsidR="000C24A0" w:rsidRPr="005C41C9">
              <w:rPr>
                <w:rFonts w:cstheme="minorHAnsi"/>
              </w:rPr>
              <w:t>Francisca Franco</w:t>
            </w:r>
          </w:p>
          <w:p w14:paraId="6B19E31E" w14:textId="7749EAF4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wymienia działania A</w:t>
            </w:r>
            <w:r w:rsidR="00DD04CA">
              <w:rPr>
                <w:rFonts w:cstheme="minorHAnsi"/>
              </w:rPr>
              <w:t>dolfa</w:t>
            </w:r>
            <w:r w:rsidR="00CF402B" w:rsidRPr="005C41C9">
              <w:rPr>
                <w:rFonts w:cstheme="minorHAnsi"/>
              </w:rPr>
              <w:t xml:space="preserve"> Hitlera zmierzające do uczynienia z </w:t>
            </w:r>
            <w:r w:rsidR="00CF402B" w:rsidRPr="005C41C9">
              <w:rPr>
                <w:rFonts w:cstheme="minorHAnsi"/>
              </w:rPr>
              <w:lastRenderedPageBreak/>
              <w:t>Niemiec potęgi militarnej</w:t>
            </w:r>
          </w:p>
          <w:p w14:paraId="21C50903" w14:textId="26A2DDFA" w:rsidR="006D5BE0" w:rsidRPr="005C41C9" w:rsidRDefault="002A5B10" w:rsidP="006D5BE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6D5BE0" w:rsidRPr="005C41C9">
              <w:rPr>
                <w:rFonts w:eastAsia="Times" w:cstheme="minorHAnsi"/>
              </w:rPr>
              <w:t xml:space="preserve"> omawia przyczyny i skutki </w:t>
            </w:r>
            <w:proofErr w:type="spellStart"/>
            <w:r w:rsidR="006D5BE0" w:rsidRPr="005C41C9">
              <w:rPr>
                <w:rFonts w:eastAsia="Times" w:cstheme="minorHAnsi"/>
              </w:rPr>
              <w:t>Anschlussu</w:t>
            </w:r>
            <w:proofErr w:type="spellEnd"/>
            <w:r w:rsidR="006D5BE0" w:rsidRPr="005C41C9">
              <w:rPr>
                <w:rFonts w:eastAsia="Times" w:cstheme="minorHAnsi"/>
              </w:rPr>
              <w:t xml:space="preserve"> Austrii</w:t>
            </w:r>
          </w:p>
          <w:p w14:paraId="679C9B1A" w14:textId="6847B1BB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wymienia postanowienia konferencji monachijskiej</w:t>
            </w:r>
          </w:p>
          <w:p w14:paraId="50C02446" w14:textId="6ACBEECB" w:rsidR="00E252D3" w:rsidRPr="005C41C9" w:rsidRDefault="002A5B10" w:rsidP="00E252D3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E252D3" w:rsidRPr="005C41C9">
              <w:rPr>
                <w:rFonts w:eastAsia="Times" w:cstheme="minorHAnsi"/>
              </w:rPr>
              <w:t xml:space="preserve"> omawia losy Czechosłowacji po konferencji monachijskiej</w:t>
            </w:r>
          </w:p>
          <w:p w14:paraId="442168D9" w14:textId="63687E95" w:rsidR="00E252D3" w:rsidRPr="005C41C9" w:rsidRDefault="002A5B10" w:rsidP="00E252D3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E252D3" w:rsidRPr="005C41C9">
              <w:rPr>
                <w:rFonts w:eastAsia="Times" w:cstheme="minorHAnsi"/>
              </w:rPr>
              <w:t xml:space="preserve"> wyjaśnia, na czym polegała polityka </w:t>
            </w:r>
            <w:proofErr w:type="spellStart"/>
            <w:r w:rsidR="00E252D3" w:rsidRPr="001B33EC">
              <w:rPr>
                <w:rFonts w:eastAsia="Times" w:cstheme="minorHAnsi"/>
                <w:i/>
              </w:rPr>
              <w:t>appeasementu</w:t>
            </w:r>
            <w:proofErr w:type="spellEnd"/>
          </w:p>
          <w:p w14:paraId="7DF72F19" w14:textId="7DF611BF" w:rsidR="00CF402B" w:rsidRPr="005C41C9" w:rsidRDefault="00CF402B" w:rsidP="006D5BE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D6DF8D" w14:textId="65255257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lastRenderedPageBreak/>
              <w:t>–</w:t>
            </w:r>
            <w:r w:rsidR="000C24A0" w:rsidRPr="005C41C9">
              <w:rPr>
                <w:rFonts w:cstheme="minorHAnsi"/>
              </w:rPr>
              <w:t xml:space="preserve"> stosuje pojęcie</w:t>
            </w:r>
            <w:r w:rsidR="00CF402B" w:rsidRPr="005C41C9">
              <w:rPr>
                <w:rFonts w:cstheme="minorHAnsi"/>
              </w:rPr>
              <w:t xml:space="preserve"> </w:t>
            </w:r>
            <w:r w:rsidR="000C24A0" w:rsidRPr="005C41C9">
              <w:rPr>
                <w:rFonts w:cstheme="minorHAnsi"/>
                <w:i/>
              </w:rPr>
              <w:t>pakt antykominternowski</w:t>
            </w:r>
          </w:p>
          <w:p w14:paraId="644AD54C" w14:textId="5F646D36" w:rsidR="00CF402B" w:rsidRPr="005C41C9" w:rsidRDefault="002A5B10" w:rsidP="000C24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</w:t>
            </w:r>
            <w:r w:rsidR="006D5BE0" w:rsidRPr="005C41C9">
              <w:rPr>
                <w:rFonts w:eastAsia="Times" w:cstheme="minorHAnsi"/>
              </w:rPr>
              <w:t>podbój Mandżurii przez Japonię</w:t>
            </w:r>
            <w:r w:rsidR="00CF402B" w:rsidRPr="005C41C9">
              <w:rPr>
                <w:rFonts w:eastAsia="Times" w:cstheme="minorHAnsi"/>
              </w:rPr>
              <w:t xml:space="preserve"> (1931</w:t>
            </w:r>
            <w:r>
              <w:rPr>
                <w:rFonts w:eastAsia="Times" w:cstheme="minorHAnsi"/>
              </w:rPr>
              <w:t>–</w:t>
            </w:r>
            <w:r w:rsidR="006D5BE0" w:rsidRPr="005C41C9">
              <w:rPr>
                <w:rFonts w:eastAsia="Times" w:cstheme="minorHAnsi"/>
              </w:rPr>
              <w:t>1932</w:t>
            </w:r>
            <w:r w:rsidR="00CF402B" w:rsidRPr="005C41C9">
              <w:rPr>
                <w:rFonts w:eastAsia="Times" w:cstheme="minorHAnsi"/>
              </w:rPr>
              <w:t>), początek niemieckich zbrojeń (1935), napaść Włoch na Etiopię (X 1935–V 1936), remilitaryzację Nadrenii (1936),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 xml:space="preserve">napaść Japonii na Chiny (1937), zajęcia Albanii przez Włochy (1939), </w:t>
            </w:r>
            <w:r w:rsidR="00CF402B" w:rsidRPr="005C41C9">
              <w:rPr>
                <w:rFonts w:eastAsia="Times" w:cstheme="minorHAnsi"/>
              </w:rPr>
              <w:lastRenderedPageBreak/>
              <w:t>aneksję Kłajpedy przez Niemcy (III 1939)</w:t>
            </w:r>
          </w:p>
          <w:p w14:paraId="25E5C3D7" w14:textId="2ABEA2A9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</w:t>
            </w:r>
            <w:proofErr w:type="spellStart"/>
            <w:r w:rsidR="00CF402B" w:rsidRPr="005C41C9">
              <w:rPr>
                <w:rFonts w:cstheme="minorHAnsi"/>
              </w:rPr>
              <w:t>Neville’a</w:t>
            </w:r>
            <w:proofErr w:type="spellEnd"/>
            <w:r w:rsidR="00CF402B" w:rsidRPr="005C41C9">
              <w:rPr>
                <w:rFonts w:cstheme="minorHAnsi"/>
              </w:rPr>
              <w:t xml:space="preserve"> Chambe</w:t>
            </w:r>
            <w:r w:rsidR="000C24A0" w:rsidRPr="005C41C9">
              <w:rPr>
                <w:rFonts w:cstheme="minorHAnsi"/>
              </w:rPr>
              <w:t xml:space="preserve">rlaina, </w:t>
            </w:r>
            <w:proofErr w:type="spellStart"/>
            <w:r w:rsidR="007851F3">
              <w:rPr>
                <w:rFonts w:cstheme="minorHAnsi"/>
              </w:rPr>
              <w:t>É</w:t>
            </w:r>
            <w:r w:rsidR="000C24A0" w:rsidRPr="005C41C9">
              <w:rPr>
                <w:rFonts w:cstheme="minorHAnsi"/>
              </w:rPr>
              <w:t>douarda</w:t>
            </w:r>
            <w:proofErr w:type="spellEnd"/>
            <w:r w:rsidR="000C24A0" w:rsidRPr="005C41C9">
              <w:rPr>
                <w:rFonts w:cstheme="minorHAnsi"/>
              </w:rPr>
              <w:t xml:space="preserve"> Daladiera</w:t>
            </w:r>
          </w:p>
          <w:p w14:paraId="7A96D2EA" w14:textId="1A00D3E3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omawia ekspansję terytorialną Japonii w Azji i jej skutki</w:t>
            </w:r>
          </w:p>
          <w:p w14:paraId="0726439D" w14:textId="10D942FD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CF402B" w:rsidRPr="005C41C9">
              <w:rPr>
                <w:rFonts w:cstheme="minorHAnsi"/>
              </w:rPr>
              <w:t>przedstawia podboje Włoch w Afryce i Europie</w:t>
            </w:r>
          </w:p>
          <w:p w14:paraId="61FC8106" w14:textId="566F7F94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charakteryzuje proces militaryzacji Niemiec</w:t>
            </w:r>
          </w:p>
          <w:p w14:paraId="3875F7D8" w14:textId="5FED2DAF" w:rsidR="006D5BE0" w:rsidRPr="005C41C9" w:rsidRDefault="002A5B10" w:rsidP="006D5BE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6D5BE0" w:rsidRPr="005C41C9">
              <w:rPr>
                <w:rFonts w:eastAsia="Times" w:cstheme="minorHAnsi"/>
              </w:rPr>
              <w:t xml:space="preserve"> wyjaśnia, w jakich okolicznościach doszło do zwołania międzynarodowej konferencji</w:t>
            </w:r>
            <w:r>
              <w:rPr>
                <w:rFonts w:eastAsia="Times" w:cstheme="minorHAnsi"/>
              </w:rPr>
              <w:t xml:space="preserve"> </w:t>
            </w:r>
            <w:r w:rsidR="006D5BE0" w:rsidRPr="005C41C9">
              <w:rPr>
                <w:rFonts w:eastAsia="Times" w:cstheme="minorHAnsi"/>
              </w:rPr>
              <w:t>w Monachium</w:t>
            </w:r>
          </w:p>
          <w:p w14:paraId="17CA83C9" w14:textId="6E72F267" w:rsidR="00CF402B" w:rsidRPr="005C41C9" w:rsidRDefault="002A5B10" w:rsidP="00DD04CA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393D92" w:rsidRPr="005C41C9">
              <w:rPr>
                <w:rFonts w:cstheme="minorHAnsi"/>
              </w:rPr>
              <w:t xml:space="preserve"> przedstawia proces budowania sojuszy polityczno</w:t>
            </w:r>
            <w:r w:rsidR="009636F7">
              <w:rPr>
                <w:rFonts w:cstheme="minorHAnsi"/>
              </w:rPr>
              <w:t>-</w:t>
            </w:r>
            <w:r w:rsidR="00393D92" w:rsidRPr="005C41C9">
              <w:rPr>
                <w:rFonts w:cstheme="minorHAnsi"/>
              </w:rPr>
              <w:t>militarnych przez III Rzeszę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2E7E8D" w14:textId="11294F48" w:rsidR="00DA451A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wystąpienie </w:t>
            </w:r>
            <w:r w:rsidR="006D5BE0" w:rsidRPr="005C41C9">
              <w:rPr>
                <w:rFonts w:eastAsia="Times" w:cstheme="minorHAnsi"/>
              </w:rPr>
              <w:t xml:space="preserve">Niemiec </w:t>
            </w:r>
            <w:r w:rsidR="00CF402B" w:rsidRPr="005C41C9">
              <w:rPr>
                <w:rFonts w:eastAsia="Times" w:cstheme="minorHAnsi"/>
              </w:rPr>
              <w:t>z Ligi Narodów (193</w:t>
            </w:r>
            <w:r w:rsidR="006D5BE0" w:rsidRPr="005C41C9">
              <w:rPr>
                <w:rFonts w:eastAsia="Times" w:cstheme="minorHAnsi"/>
              </w:rPr>
              <w:t>3</w:t>
            </w:r>
            <w:r w:rsidR="00CF402B" w:rsidRPr="005C41C9">
              <w:rPr>
                <w:rFonts w:eastAsia="Times" w:cstheme="minorHAnsi"/>
              </w:rPr>
              <w:t xml:space="preserve">), </w:t>
            </w:r>
            <w:r w:rsidR="00DA451A" w:rsidRPr="005C41C9">
              <w:rPr>
                <w:rFonts w:eastAsia="Times" w:cstheme="minorHAnsi"/>
              </w:rPr>
              <w:t>rzeź nankińską (1937/1938)</w:t>
            </w:r>
            <w:r w:rsidR="00393D92" w:rsidRPr="005C41C9">
              <w:rPr>
                <w:rFonts w:eastAsia="Times" w:cstheme="minorHAnsi"/>
              </w:rPr>
              <w:t xml:space="preserve">, zniszczenie </w:t>
            </w:r>
            <w:proofErr w:type="spellStart"/>
            <w:r w:rsidR="00393D92" w:rsidRPr="005C41C9">
              <w:rPr>
                <w:rFonts w:eastAsia="Times" w:cstheme="minorHAnsi"/>
              </w:rPr>
              <w:t>Guerniki</w:t>
            </w:r>
            <w:proofErr w:type="spellEnd"/>
            <w:r w:rsidR="00393D92" w:rsidRPr="005C41C9">
              <w:rPr>
                <w:rFonts w:eastAsia="Times" w:cstheme="minorHAnsi"/>
              </w:rPr>
              <w:t xml:space="preserve"> (1937)</w:t>
            </w:r>
          </w:p>
          <w:p w14:paraId="45B9BA78" w14:textId="5B508DC0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Hajle </w:t>
            </w:r>
            <w:proofErr w:type="spellStart"/>
            <w:r w:rsidR="00CF402B" w:rsidRPr="005C41C9">
              <w:rPr>
                <w:rFonts w:cstheme="minorHAnsi"/>
              </w:rPr>
              <w:t>Sellasjego</w:t>
            </w:r>
            <w:proofErr w:type="spellEnd"/>
            <w:r w:rsidR="00CF402B" w:rsidRPr="005C41C9">
              <w:rPr>
                <w:rFonts w:cstheme="minorHAnsi"/>
              </w:rPr>
              <w:t xml:space="preserve">, </w:t>
            </w:r>
            <w:r w:rsidR="006D5BE0" w:rsidRPr="005C41C9">
              <w:rPr>
                <w:rFonts w:cstheme="minorHAnsi"/>
              </w:rPr>
              <w:t>Josefa Tiso</w:t>
            </w:r>
          </w:p>
          <w:p w14:paraId="0E9B28C5" w14:textId="0889789C" w:rsidR="00393D92" w:rsidRPr="005C41C9" w:rsidRDefault="002A5B10" w:rsidP="00393D92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393D92" w:rsidRPr="005C41C9">
              <w:rPr>
                <w:rFonts w:eastAsia="Times" w:cstheme="minorHAnsi"/>
              </w:rPr>
              <w:t xml:space="preserve"> omawia przyczyny wojny domowej w Hiszpanii</w:t>
            </w:r>
          </w:p>
          <w:p w14:paraId="01335FDF" w14:textId="0EAF5CD2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lastRenderedPageBreak/>
              <w:t>–</w:t>
            </w:r>
            <w:r w:rsidR="00CF402B" w:rsidRPr="005C41C9">
              <w:rPr>
                <w:rFonts w:eastAsia="Times" w:cstheme="minorHAnsi"/>
              </w:rPr>
              <w:t xml:space="preserve"> wyjaśnia, jaki wpływ na przebieg wojny w Hiszpanii miało wsparcie niemieckie i włoskie udzielone gen. F</w:t>
            </w:r>
            <w:r w:rsidR="00DD04CA">
              <w:rPr>
                <w:rFonts w:eastAsia="Times" w:cstheme="minorHAnsi"/>
              </w:rPr>
              <w:t>rancisco</w:t>
            </w:r>
            <w:r w:rsidR="00CF402B" w:rsidRPr="005C41C9">
              <w:rPr>
                <w:rFonts w:eastAsia="Times" w:cstheme="minorHAnsi"/>
              </w:rPr>
              <w:t xml:space="preserve"> Franco</w:t>
            </w:r>
          </w:p>
          <w:p w14:paraId="2AF18C0F" w14:textId="2C583EAF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wyjaśnia, kto i dlaczego opowiedział się po stronie wojsk republikańskich w wojnie domowej w Hiszpanii</w:t>
            </w:r>
          </w:p>
          <w:p w14:paraId="0F96EF13" w14:textId="7E5D471B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porównuje politykę podbojów </w:t>
            </w:r>
            <w:r w:rsidR="00E252D3" w:rsidRPr="005C41C9">
              <w:rPr>
                <w:rFonts w:eastAsia="Times" w:cstheme="minorHAnsi"/>
              </w:rPr>
              <w:t xml:space="preserve">Japonii, </w:t>
            </w:r>
            <w:r w:rsidR="00CF402B" w:rsidRPr="005C41C9">
              <w:rPr>
                <w:rFonts w:eastAsia="Times" w:cstheme="minorHAnsi"/>
              </w:rPr>
              <w:t>Włoch i III Rzeszy w okresie międzywojennym</w:t>
            </w:r>
          </w:p>
          <w:p w14:paraId="2C5E5FCB" w14:textId="77777777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AD33" w14:textId="073B0DFE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lastRenderedPageBreak/>
              <w:t>–</w:t>
            </w:r>
            <w:r w:rsidR="00CF402B" w:rsidRPr="005C41C9">
              <w:rPr>
                <w:rFonts w:eastAsia="Times" w:cstheme="minorHAnsi"/>
              </w:rPr>
              <w:t xml:space="preserve"> ocenia postawę państw europejskich wobec wojny domowej w Hiszpanii</w:t>
            </w:r>
          </w:p>
          <w:p w14:paraId="453A536F" w14:textId="007F6C89" w:rsidR="00CF402B" w:rsidRPr="005C41C9" w:rsidRDefault="002A5B10" w:rsidP="00561D09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ocenia skutki </w:t>
            </w:r>
            <w:r w:rsidR="004403DD" w:rsidRPr="005C41C9">
              <w:rPr>
                <w:rFonts w:eastAsia="Times" w:cstheme="minorHAnsi"/>
              </w:rPr>
              <w:t xml:space="preserve">stosowania polityki </w:t>
            </w:r>
            <w:proofErr w:type="spellStart"/>
            <w:r w:rsidR="004403DD" w:rsidRPr="005C41C9">
              <w:rPr>
                <w:rFonts w:cstheme="minorHAnsi"/>
                <w:i/>
              </w:rPr>
              <w:t>appeasementu</w:t>
            </w:r>
            <w:proofErr w:type="spellEnd"/>
            <w:r w:rsidR="004403DD" w:rsidRPr="005C41C9">
              <w:rPr>
                <w:rFonts w:cstheme="minorHAnsi"/>
                <w:i/>
              </w:rPr>
              <w:t xml:space="preserve"> </w:t>
            </w:r>
            <w:r w:rsidR="004403DD" w:rsidRPr="005C41C9">
              <w:rPr>
                <w:rFonts w:cstheme="minorHAnsi"/>
              </w:rPr>
              <w:t>wobec Adolfa Hitlera</w:t>
            </w:r>
          </w:p>
        </w:tc>
      </w:tr>
      <w:tr w:rsidR="00BA51EC" w:rsidRPr="005C41C9" w14:paraId="790922BC" w14:textId="77777777" w:rsidTr="00B569FB">
        <w:trPr>
          <w:gridBefore w:val="1"/>
          <w:wBefore w:w="6" w:type="dxa"/>
          <w:trHeight w:val="340"/>
        </w:trPr>
        <w:tc>
          <w:tcPr>
            <w:tcW w:w="153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2AD6445B" w14:textId="77777777" w:rsidR="00BA51EC" w:rsidRPr="005C41C9" w:rsidRDefault="00BA51EC" w:rsidP="002B19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5C41C9">
              <w:rPr>
                <w:rFonts w:cstheme="minorHAnsi"/>
                <w:b/>
              </w:rPr>
              <w:t>Rozdział VII. II Rzeczpospolita</w:t>
            </w:r>
          </w:p>
        </w:tc>
      </w:tr>
      <w:tr w:rsidR="00CF402B" w:rsidRPr="005C41C9" w14:paraId="48118109" w14:textId="77777777" w:rsidTr="00A001A4">
        <w:trPr>
          <w:gridBefore w:val="1"/>
          <w:wBefore w:w="6" w:type="dxa"/>
          <w:trHeight w:val="55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8671AB" w14:textId="77777777" w:rsidR="00CF402B" w:rsidRPr="005C41C9" w:rsidRDefault="00CF402B" w:rsidP="00CF40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5C41C9">
              <w:rPr>
                <w:rFonts w:cstheme="minorHAnsi"/>
                <w:lang w:eastAsia="pl-PL"/>
              </w:rPr>
              <w:t>Odrodzenie Rzeczypospolitej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9233" w14:textId="564FAAE1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Pierwsze ośrodki </w:t>
            </w:r>
            <w:r w:rsidR="00B95DE9"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polskiej </w:t>
            </w: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władzy</w:t>
            </w:r>
          </w:p>
          <w:p w14:paraId="07CC89B8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Odzyskanie niepodległości</w:t>
            </w:r>
          </w:p>
          <w:p w14:paraId="4CCC0D7E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Ustrój nowego państwa</w:t>
            </w:r>
          </w:p>
          <w:p w14:paraId="4B2E76B6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Trudne początki niepodległości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8CF916" w14:textId="6F8FFF1C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przejęcie przez J</w:t>
            </w:r>
            <w:r w:rsidR="001B33EC">
              <w:rPr>
                <w:rFonts w:eastAsia="Times" w:cstheme="minorHAnsi"/>
              </w:rPr>
              <w:t>ózefa</w:t>
            </w:r>
            <w:r w:rsidR="00CF402B" w:rsidRPr="005C41C9">
              <w:rPr>
                <w:rFonts w:eastAsia="Times" w:cstheme="minorHAnsi"/>
              </w:rPr>
              <w:t xml:space="preserve"> Piłsudskiego władzy wojskowej w Polsce (11 XI 1918), uchwalenie</w:t>
            </w:r>
            <w:r w:rsidR="00DA451A" w:rsidRPr="005C41C9">
              <w:rPr>
                <w:rFonts w:eastAsia="Times" w:cstheme="minorHAnsi"/>
              </w:rPr>
              <w:t xml:space="preserve"> małej konstytucji (II 1919)</w:t>
            </w:r>
          </w:p>
          <w:p w14:paraId="4B3C9A15" w14:textId="23AA41A9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Józefa Piłsudskiego, </w:t>
            </w:r>
            <w:r w:rsidR="00CF402B" w:rsidRPr="005C41C9">
              <w:rPr>
                <w:rFonts w:cstheme="minorHAnsi"/>
              </w:rPr>
              <w:lastRenderedPageBreak/>
              <w:t>Ignacego Jana Paderewskiego</w:t>
            </w:r>
          </w:p>
          <w:p w14:paraId="05E43C36" w14:textId="5186486A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wyjaśnia, dlaczego dzień 11 listopada 1918 r. jest uważany za datę odzyskania przez Polskę niepodległości</w:t>
            </w:r>
          </w:p>
          <w:p w14:paraId="1FE687CF" w14:textId="77777777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9F4DFC5" w14:textId="4BC98961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działalność Rady Regencyjnej (X 1917–XI 1918), </w:t>
            </w:r>
            <w:r w:rsidR="00FD0422" w:rsidRPr="005C41C9">
              <w:rPr>
                <w:rFonts w:eastAsia="Times" w:cstheme="minorHAnsi"/>
              </w:rPr>
              <w:t xml:space="preserve">objęcie przez </w:t>
            </w:r>
            <w:r w:rsidR="001B33EC" w:rsidRPr="005C41C9">
              <w:rPr>
                <w:rFonts w:eastAsia="Times" w:cstheme="minorHAnsi"/>
              </w:rPr>
              <w:t>J</w:t>
            </w:r>
            <w:r w:rsidR="001B33EC">
              <w:rPr>
                <w:rFonts w:eastAsia="Times" w:cstheme="minorHAnsi"/>
              </w:rPr>
              <w:t>ózefa</w:t>
            </w:r>
            <w:r w:rsidR="00FD0422" w:rsidRPr="005C41C9">
              <w:rPr>
                <w:rFonts w:eastAsia="Times" w:cstheme="minorHAnsi"/>
              </w:rPr>
              <w:t xml:space="preserve"> Piłsudskiego funkcji Tymczasowego Naczelnika Państwa (XI 1918), </w:t>
            </w:r>
            <w:r w:rsidR="00CF402B" w:rsidRPr="005C41C9">
              <w:rPr>
                <w:rFonts w:eastAsia="Times" w:cstheme="minorHAnsi"/>
              </w:rPr>
              <w:t xml:space="preserve">otwarcie obrad </w:t>
            </w:r>
            <w:r w:rsidR="00FD0422" w:rsidRPr="005C41C9">
              <w:rPr>
                <w:rFonts w:eastAsia="Times" w:cstheme="minorHAnsi"/>
              </w:rPr>
              <w:t>Sejmu Ustawodawczego (II 1920)</w:t>
            </w:r>
          </w:p>
          <w:p w14:paraId="72398505" w14:textId="315BF6F2" w:rsidR="00DA451A" w:rsidRPr="005C41C9" w:rsidRDefault="002A5B10" w:rsidP="00DA451A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lastRenderedPageBreak/>
              <w:t>–</w:t>
            </w:r>
            <w:r w:rsidR="00DA451A" w:rsidRPr="005C41C9">
              <w:rPr>
                <w:rFonts w:eastAsia="Times" w:cstheme="minorHAnsi"/>
              </w:rPr>
              <w:t xml:space="preserve"> lokalizuje w przestrzeni siedziby pierwszych ośrodków władzy na ziemiach polskich</w:t>
            </w:r>
          </w:p>
          <w:p w14:paraId="23B105B5" w14:textId="71B4DFBD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Ignacego Daszyńskiego, Wincentego Witosa, </w:t>
            </w:r>
            <w:r w:rsidR="00DA451A" w:rsidRPr="005C41C9">
              <w:rPr>
                <w:rFonts w:cstheme="minorHAnsi"/>
              </w:rPr>
              <w:t>Jędrzeja Moraczewskiego</w:t>
            </w:r>
          </w:p>
          <w:p w14:paraId="2951A0CA" w14:textId="480EFE8E" w:rsidR="00DC46D9" w:rsidRPr="005C41C9" w:rsidRDefault="002A5B10" w:rsidP="00DA171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C46D9" w:rsidRPr="005C41C9">
              <w:rPr>
                <w:rFonts w:cstheme="minorHAnsi"/>
              </w:rPr>
              <w:t xml:space="preserve"> wymienia lokalne ośrodki polskiej władzy powstałe w 1918 r.</w:t>
            </w:r>
          </w:p>
          <w:p w14:paraId="2F0A2A15" w14:textId="46F04962" w:rsidR="00CF402B" w:rsidRPr="005C41C9" w:rsidRDefault="002A5B10" w:rsidP="00DC46D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DA1714" w:rsidRPr="005C41C9">
              <w:rPr>
                <w:rFonts w:cstheme="minorHAnsi"/>
              </w:rPr>
              <w:t xml:space="preserve"> omawia wydarzenia</w:t>
            </w:r>
            <w:r w:rsidR="00DC46D9" w:rsidRPr="005C41C9">
              <w:rPr>
                <w:rFonts w:cstheme="minorHAnsi"/>
              </w:rPr>
              <w:t xml:space="preserve"> polityczne</w:t>
            </w:r>
            <w:r w:rsidR="00DA1714" w:rsidRPr="005C41C9">
              <w:rPr>
                <w:rFonts w:cstheme="minorHAnsi"/>
              </w:rPr>
              <w:t>, które doprowadziły do odzyskanie przez Polskę niepodległości</w:t>
            </w:r>
            <w:r>
              <w:rPr>
                <w:rFonts w:cstheme="minorHAnsi"/>
              </w:rPr>
              <w:t xml:space="preserve"> </w:t>
            </w:r>
            <w:r w:rsidR="00DA1714" w:rsidRPr="005C41C9">
              <w:rPr>
                <w:rFonts w:cstheme="minorHAnsi"/>
              </w:rPr>
              <w:t>w 1918 r.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FD2E10" w14:textId="5492D22A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powstanie Tymczasowego Rządu Ludowego Republiki Polskiej (XI 1918), rząd </w:t>
            </w:r>
            <w:r w:rsidR="001B33EC" w:rsidRPr="005C41C9">
              <w:rPr>
                <w:rFonts w:eastAsia="Times" w:cstheme="minorHAnsi"/>
              </w:rPr>
              <w:t>J</w:t>
            </w:r>
            <w:r w:rsidR="001B33EC">
              <w:rPr>
                <w:rFonts w:eastAsia="Times" w:cstheme="minorHAnsi"/>
              </w:rPr>
              <w:t>ędrzeja</w:t>
            </w:r>
            <w:r w:rsidR="00CF402B" w:rsidRPr="005C41C9">
              <w:rPr>
                <w:rFonts w:eastAsia="Times" w:cstheme="minorHAnsi"/>
              </w:rPr>
              <w:t xml:space="preserve"> Moraczewskiego (XI 1918–I 1919), wybory do Sejmu Ustawodawczego (I 1919), rząd </w:t>
            </w:r>
            <w:r w:rsidR="00CF402B" w:rsidRPr="005C41C9">
              <w:rPr>
                <w:rFonts w:eastAsia="Times" w:cstheme="minorHAnsi"/>
              </w:rPr>
              <w:lastRenderedPageBreak/>
              <w:t>I</w:t>
            </w:r>
            <w:r w:rsidR="001B33EC">
              <w:rPr>
                <w:rFonts w:eastAsia="Times" w:cstheme="minorHAnsi"/>
              </w:rPr>
              <w:t>gnacego Jana</w:t>
            </w:r>
            <w:r w:rsidR="00DA451A" w:rsidRPr="005C41C9">
              <w:rPr>
                <w:rFonts w:eastAsia="Times" w:cstheme="minorHAnsi"/>
              </w:rPr>
              <w:t xml:space="preserve"> Paderewskiego (I–XII 1919)</w:t>
            </w:r>
          </w:p>
          <w:p w14:paraId="404D6A69" w14:textId="524C22EE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omawia ustrój II Rzeczypospolitej wynikający z małej konstytucji</w:t>
            </w:r>
          </w:p>
          <w:p w14:paraId="605F5E8E" w14:textId="63391EBA" w:rsidR="00DC46D9" w:rsidRPr="005C41C9" w:rsidRDefault="002A5B10" w:rsidP="00DC46D9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DC46D9" w:rsidRPr="005C41C9">
              <w:rPr>
                <w:rFonts w:eastAsia="Times" w:cstheme="minorHAnsi"/>
              </w:rPr>
              <w:t xml:space="preserve"> opisuje problemy, na jakie napotykała integracja ziem wchodzących w skład odrodzonego państwa</w:t>
            </w:r>
          </w:p>
          <w:p w14:paraId="3B29C5BF" w14:textId="794551D9" w:rsidR="00DA1714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omawia kolejne etapy odradzania się państwa polskiego</w:t>
            </w:r>
          </w:p>
          <w:p w14:paraId="74F81E6D" w14:textId="60C4E9E4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B42518" w14:textId="1F9580B5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przedstawia i ocenia reformy rządu J</w:t>
            </w:r>
            <w:r w:rsidR="001B33EC">
              <w:rPr>
                <w:rFonts w:cstheme="minorHAnsi"/>
              </w:rPr>
              <w:t>ędr</w:t>
            </w:r>
            <w:r w:rsidR="009636F7">
              <w:rPr>
                <w:rFonts w:cstheme="minorHAnsi"/>
              </w:rPr>
              <w:t>z</w:t>
            </w:r>
            <w:r w:rsidR="001B33EC">
              <w:rPr>
                <w:rFonts w:cstheme="minorHAnsi"/>
              </w:rPr>
              <w:t>eja</w:t>
            </w:r>
            <w:r w:rsidR="00CF402B" w:rsidRPr="005C41C9">
              <w:rPr>
                <w:rFonts w:cstheme="minorHAnsi"/>
              </w:rPr>
              <w:t xml:space="preserve"> Moraczewskiego</w:t>
            </w:r>
          </w:p>
          <w:p w14:paraId="678A385A" w14:textId="72A1D7B8" w:rsidR="00DC46D9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DC46D9" w:rsidRPr="005C41C9">
              <w:rPr>
                <w:rFonts w:cstheme="minorHAnsi"/>
              </w:rPr>
              <w:t xml:space="preserve"> wyjaśnia, jakie znaczenie dla odrodzonego państwa polskiego miało objęcie urzędu premiera przez Ignacego Jana Paderewskiego</w:t>
            </w:r>
            <w:r w:rsidR="00DC46D9" w:rsidRPr="005C41C9">
              <w:rPr>
                <w:rFonts w:eastAsia="Times" w:cstheme="minorHAnsi"/>
              </w:rPr>
              <w:t xml:space="preserve"> </w:t>
            </w:r>
          </w:p>
          <w:p w14:paraId="33000055" w14:textId="62AA6847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lastRenderedPageBreak/>
              <w:t>–</w:t>
            </w:r>
            <w:r w:rsidR="00DA1714" w:rsidRPr="005C41C9">
              <w:rPr>
                <w:rFonts w:eastAsia="Times" w:cstheme="minorHAnsi"/>
              </w:rPr>
              <w:t xml:space="preserve"> przedstawia zniszczenia wojenne na ziemiach polskich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8509" w14:textId="53248C18" w:rsidR="00CF402B" w:rsidRPr="005C41C9" w:rsidRDefault="002A5B10" w:rsidP="001B33E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ocenia rolę J</w:t>
            </w:r>
            <w:r w:rsidR="001B33EC">
              <w:rPr>
                <w:rFonts w:cstheme="minorHAnsi"/>
              </w:rPr>
              <w:t>ózefa</w:t>
            </w:r>
            <w:r w:rsidR="00CF402B" w:rsidRPr="005C41C9">
              <w:rPr>
                <w:rFonts w:cstheme="minorHAnsi"/>
              </w:rPr>
              <w:t xml:space="preserve"> Piłsudskiego w procesie kształtowania się początków niepodległości</w:t>
            </w:r>
            <w:r w:rsidR="00DA1714" w:rsidRPr="005C41C9">
              <w:rPr>
                <w:rFonts w:cstheme="minorHAnsi"/>
              </w:rPr>
              <w:br/>
            </w:r>
          </w:p>
        </w:tc>
      </w:tr>
      <w:tr w:rsidR="00CF402B" w:rsidRPr="005C41C9" w14:paraId="766F5EEB" w14:textId="77777777" w:rsidTr="00A001A4">
        <w:trPr>
          <w:gridBefore w:val="1"/>
          <w:wBefore w:w="6" w:type="dxa"/>
          <w:trHeight w:val="55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901D25" w14:textId="77777777" w:rsidR="00CF402B" w:rsidRPr="005C41C9" w:rsidRDefault="00CF402B" w:rsidP="00CF40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5C41C9">
              <w:rPr>
                <w:rFonts w:cstheme="minorHAnsi"/>
                <w:lang w:eastAsia="pl-PL"/>
              </w:rPr>
              <w:t>Kształtowanie się granicy zachodniej i południowej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FD57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Jaka powinna być odrodzona Polska?</w:t>
            </w:r>
          </w:p>
          <w:p w14:paraId="1995D7D6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Powstanie wielkopolskie</w:t>
            </w:r>
          </w:p>
          <w:p w14:paraId="2485EF6E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Powrót Pomorza do Polski</w:t>
            </w:r>
          </w:p>
          <w:p w14:paraId="2D18E8A6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I powstanie śląskie</w:t>
            </w:r>
          </w:p>
          <w:p w14:paraId="2FA1F5DB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II powstanie śląskie</w:t>
            </w:r>
          </w:p>
          <w:p w14:paraId="7361AC52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Plebiscyt i III powstanie śląskie</w:t>
            </w:r>
          </w:p>
          <w:p w14:paraId="051CB6DC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Spór o Śląsk Cieszyński</w:t>
            </w:r>
          </w:p>
          <w:p w14:paraId="399FCD25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Plebiscyt na Warmii, Mazurach i Powiślu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28DD943" w14:textId="17DEF815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stosuje </w:t>
            </w:r>
            <w:r w:rsidR="00DA451A" w:rsidRPr="005C41C9">
              <w:rPr>
                <w:rFonts w:cstheme="minorHAnsi"/>
              </w:rPr>
              <w:t>pojęci</w:t>
            </w:r>
            <w:r w:rsidR="00DC46D9" w:rsidRPr="005C41C9">
              <w:rPr>
                <w:rFonts w:cstheme="minorHAnsi"/>
              </w:rPr>
              <w:t>a</w:t>
            </w:r>
            <w:r w:rsidR="00DD04CA">
              <w:rPr>
                <w:rFonts w:cstheme="minorHAnsi"/>
              </w:rPr>
              <w:t>:</w:t>
            </w:r>
            <w:r w:rsidR="00CF402B" w:rsidRPr="005C41C9">
              <w:rPr>
                <w:rFonts w:cstheme="minorHAnsi"/>
              </w:rPr>
              <w:t xml:space="preserve"> </w:t>
            </w:r>
            <w:r w:rsidR="00DC46D9" w:rsidRPr="005C41C9">
              <w:rPr>
                <w:rFonts w:cstheme="minorHAnsi"/>
                <w:i/>
              </w:rPr>
              <w:t>koncepcja inkorporacyjna, koncepcja federacyjna</w:t>
            </w:r>
          </w:p>
          <w:p w14:paraId="2477C278" w14:textId="107870D0" w:rsidR="00DC46D9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DC46D9" w:rsidRPr="005C41C9">
              <w:rPr>
                <w:rFonts w:eastAsia="Times" w:cstheme="minorHAnsi"/>
              </w:rPr>
              <w:t xml:space="preserve"> lokalizuje w czasie powstanie wielkopols</w:t>
            </w:r>
            <w:r w:rsidR="00DD04CA">
              <w:rPr>
                <w:rFonts w:eastAsia="Times" w:cstheme="minorHAnsi"/>
              </w:rPr>
              <w:t>kie (27 XII 1918–16 II 1919)</w:t>
            </w:r>
          </w:p>
          <w:p w14:paraId="379D84BB" w14:textId="58A3BC2B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lokalizuje w przestrzeni obszary</w:t>
            </w:r>
            <w:r w:rsidR="00FD0422" w:rsidRPr="005C41C9">
              <w:rPr>
                <w:rFonts w:eastAsia="Times" w:cstheme="minorHAnsi"/>
              </w:rPr>
              <w:t xml:space="preserve"> plebiscytowe</w:t>
            </w:r>
            <w:r w:rsidR="00CF402B" w:rsidRPr="005C41C9">
              <w:rPr>
                <w:rFonts w:eastAsia="Times" w:cstheme="minorHAnsi"/>
              </w:rPr>
              <w:t xml:space="preserve"> </w:t>
            </w:r>
          </w:p>
          <w:p w14:paraId="30F9D56C" w14:textId="0E15EA9A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Romana Dmowskiego, Józefa Piłsudskie</w:t>
            </w:r>
            <w:r w:rsidR="00DA451A" w:rsidRPr="005C41C9">
              <w:rPr>
                <w:rFonts w:cstheme="minorHAnsi"/>
              </w:rPr>
              <w:t>go, Ignacego Jana Paderewskiego</w:t>
            </w:r>
          </w:p>
          <w:p w14:paraId="67213161" w14:textId="19216B78" w:rsidR="00DC46D9" w:rsidRPr="005C41C9" w:rsidRDefault="002A5B10" w:rsidP="00DC46D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DC46D9" w:rsidRPr="005C41C9">
              <w:rPr>
                <w:rFonts w:cstheme="minorHAnsi"/>
              </w:rPr>
              <w:t xml:space="preserve"> omawia założenia koncepcji inkorporacyjnej i federacyjnej</w:t>
            </w:r>
          </w:p>
          <w:p w14:paraId="2A3DAC4C" w14:textId="42EBF1DD" w:rsidR="00DC46D9" w:rsidRPr="005C41C9" w:rsidRDefault="002A5B10" w:rsidP="00DC46D9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C46D9" w:rsidRPr="005C41C9">
              <w:rPr>
                <w:rFonts w:cstheme="minorHAnsi"/>
              </w:rPr>
              <w:t xml:space="preserve"> wymienia tereny, który były przedmiotem sporu między Rzecząpospolitą a Niemcami po I wojnie światowej </w:t>
            </w:r>
          </w:p>
          <w:p w14:paraId="1541F302" w14:textId="77777777" w:rsidR="00CF402B" w:rsidRPr="005C41C9" w:rsidRDefault="00CF402B" w:rsidP="00DC46D9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6571042" w14:textId="55B9D137" w:rsidR="00DA1714" w:rsidRPr="005C41C9" w:rsidRDefault="002A5B10" w:rsidP="00DA171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stosuje pojęci</w:t>
            </w:r>
            <w:r w:rsidR="001B33EC">
              <w:rPr>
                <w:rFonts w:cstheme="minorHAnsi"/>
              </w:rPr>
              <w:t>e</w:t>
            </w:r>
            <w:r w:rsidR="00CF402B" w:rsidRPr="005C41C9">
              <w:rPr>
                <w:rFonts w:cstheme="minorHAnsi"/>
              </w:rPr>
              <w:t xml:space="preserve"> </w:t>
            </w:r>
            <w:r w:rsidR="00DC46D9" w:rsidRPr="005C41C9">
              <w:rPr>
                <w:rFonts w:cstheme="minorHAnsi"/>
                <w:i/>
              </w:rPr>
              <w:t xml:space="preserve">plebiscyt </w:t>
            </w:r>
          </w:p>
          <w:p w14:paraId="5518CCEE" w14:textId="24E222E5" w:rsidR="00DA1714" w:rsidRPr="005C41C9" w:rsidRDefault="002A5B10" w:rsidP="00DA1714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DA1714" w:rsidRPr="005C41C9">
              <w:rPr>
                <w:rFonts w:cstheme="minorHAnsi"/>
              </w:rPr>
              <w:t xml:space="preserve"> </w:t>
            </w:r>
            <w:r w:rsidR="00DA1714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DA1714" w:rsidRPr="005C41C9">
              <w:rPr>
                <w:rFonts w:eastAsia="Times" w:cstheme="minorHAnsi"/>
              </w:rPr>
              <w:t xml:space="preserve"> I powstanie śląskie (VIII 1919), plebiscyt na Warmii, Mazurach i Powiślu (VII 1920), II powstanie śląskie (VIII 1920), plebiscyt na Górnym Śląsku (III 1921), III powstanie śląskie (V</w:t>
            </w:r>
            <w:r>
              <w:rPr>
                <w:rFonts w:eastAsia="Times" w:cstheme="minorHAnsi"/>
              </w:rPr>
              <w:t>–</w:t>
            </w:r>
            <w:r w:rsidR="00DA1714" w:rsidRPr="005C41C9">
              <w:rPr>
                <w:rFonts w:eastAsia="Times" w:cstheme="minorHAnsi"/>
              </w:rPr>
              <w:t>VII 1921)</w:t>
            </w:r>
          </w:p>
          <w:p w14:paraId="3F2F06E4" w14:textId="3EA17EF6" w:rsidR="00DC46D9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lokalizuje w przestrzeni</w:t>
            </w:r>
            <w:r w:rsidR="001B33EC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zasięg powstania wielkopolskiego, </w:t>
            </w:r>
            <w:r w:rsidR="00DC46D9" w:rsidRPr="005C41C9">
              <w:rPr>
                <w:rFonts w:eastAsia="Times" w:cstheme="minorHAnsi"/>
              </w:rPr>
              <w:t xml:space="preserve">skutki plebiscytów na </w:t>
            </w:r>
            <w:r w:rsidR="00DC46D9" w:rsidRPr="005C41C9">
              <w:rPr>
                <w:rFonts w:eastAsia="Times" w:cstheme="minorHAnsi"/>
              </w:rPr>
              <w:lastRenderedPageBreak/>
              <w:t>Warmii, Mazurach, Powiślu i Górnym Śląsku</w:t>
            </w:r>
          </w:p>
          <w:p w14:paraId="09C25A54" w14:textId="4836D3DF" w:rsidR="00CF402B" w:rsidRPr="005C41C9" w:rsidRDefault="00DC46D9" w:rsidP="00CF402B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eastAsia="Times" w:cstheme="minorHAnsi"/>
              </w:rPr>
              <w:t xml:space="preserve"> </w:t>
            </w:r>
            <w:r w:rsidR="002A5B10"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Józefa Hallera, Wojciecha Korfantego</w:t>
            </w:r>
          </w:p>
          <w:p w14:paraId="00100669" w14:textId="72F25B59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omawia przebieg i skutki powstania wielkopolskiego</w:t>
            </w:r>
          </w:p>
          <w:p w14:paraId="01D29EF9" w14:textId="6C6B277C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przedstawia znaczenie powrotu Pomorza do Polski</w:t>
            </w:r>
          </w:p>
          <w:p w14:paraId="08296C1C" w14:textId="76307BE5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omawia przyczyny i skutki powstań śląskich</w:t>
            </w:r>
          </w:p>
          <w:p w14:paraId="05E50BCA" w14:textId="5AB6B118" w:rsidR="00CF402B" w:rsidRPr="005C41C9" w:rsidRDefault="002A5B10" w:rsidP="000A008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omawia wyniki plebiscytów na Górnym Śląsku oraz na Warmii, Mazurach i Powiślu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149E42" w14:textId="0AACBC8C" w:rsidR="00DA1714" w:rsidRPr="005C41C9" w:rsidRDefault="002A5B10" w:rsidP="00DA1714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DA1714" w:rsidRPr="005C41C9">
              <w:rPr>
                <w:rFonts w:cstheme="minorHAnsi"/>
              </w:rPr>
              <w:t xml:space="preserve"> </w:t>
            </w:r>
            <w:r w:rsidR="00DA1714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DA1714" w:rsidRPr="005C41C9">
              <w:rPr>
                <w:rFonts w:eastAsia="Times" w:cstheme="minorHAnsi"/>
              </w:rPr>
              <w:t xml:space="preserve"> przybycie </w:t>
            </w:r>
            <w:r w:rsidR="00614B53" w:rsidRPr="00127C29">
              <w:rPr>
                <w:rFonts w:cstheme="minorHAnsi"/>
                <w:color w:val="000000" w:themeColor="text1"/>
              </w:rPr>
              <w:t>I</w:t>
            </w:r>
            <w:r w:rsidR="00614B53">
              <w:rPr>
                <w:rFonts w:cstheme="minorHAnsi"/>
                <w:color w:val="000000" w:themeColor="text1"/>
              </w:rPr>
              <w:t>gnacego Jana</w:t>
            </w:r>
            <w:r w:rsidR="00614B53" w:rsidRPr="00127C29">
              <w:rPr>
                <w:rFonts w:cstheme="minorHAnsi"/>
                <w:color w:val="000000" w:themeColor="text1"/>
              </w:rPr>
              <w:t xml:space="preserve"> </w:t>
            </w:r>
            <w:r w:rsidR="00DA1714" w:rsidRPr="005C41C9">
              <w:rPr>
                <w:rFonts w:eastAsia="Times" w:cstheme="minorHAnsi"/>
              </w:rPr>
              <w:t>Paderewskiego do Poznania (26 XII 1918), zaślubiny Polski z morzem (II 1920)</w:t>
            </w:r>
          </w:p>
          <w:p w14:paraId="7D3C3893" w14:textId="223C6AED" w:rsidR="00DC46D9" w:rsidRPr="005C41C9" w:rsidRDefault="002A5B10" w:rsidP="00DA451A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DC46D9" w:rsidRPr="005C41C9">
              <w:rPr>
                <w:rFonts w:eastAsia="Times" w:cstheme="minorHAnsi"/>
              </w:rPr>
              <w:t xml:space="preserve"> lokalizuje w przestrzeni</w:t>
            </w:r>
            <w:r w:rsidR="001B33EC">
              <w:rPr>
                <w:rFonts w:eastAsia="Times" w:cstheme="minorHAnsi"/>
              </w:rPr>
              <w:t>:</w:t>
            </w:r>
            <w:r w:rsidR="00DC46D9" w:rsidRPr="005C41C9">
              <w:rPr>
                <w:rFonts w:eastAsia="Times" w:cstheme="minorHAnsi"/>
              </w:rPr>
              <w:t xml:space="preserve"> miejsce symbolicznych zaślubin Polski z morzem, Wolne Miasto Gdańsk, zasięg powstań śląskich </w:t>
            </w:r>
          </w:p>
          <w:p w14:paraId="4A6EBA82" w14:textId="778C8EBC" w:rsidR="00CF402B" w:rsidRPr="005C41C9" w:rsidRDefault="002A5B10" w:rsidP="00DA451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0A008A" w:rsidRPr="005C41C9">
              <w:rPr>
                <w:rFonts w:cstheme="minorHAnsi"/>
              </w:rPr>
              <w:t>postać</w:t>
            </w:r>
            <w:r w:rsidR="00CF402B" w:rsidRPr="005C41C9">
              <w:rPr>
                <w:rFonts w:cstheme="minorHAnsi"/>
              </w:rPr>
              <w:t xml:space="preserve"> Józefa Dowbora</w:t>
            </w:r>
            <w:r w:rsidR="009636F7">
              <w:rPr>
                <w:rFonts w:cstheme="minorHAnsi"/>
              </w:rPr>
              <w:t>-</w:t>
            </w:r>
            <w:r w:rsidR="00CF402B" w:rsidRPr="005C41C9">
              <w:rPr>
                <w:rFonts w:cstheme="minorHAnsi"/>
              </w:rPr>
              <w:t>Muśnickiego</w:t>
            </w:r>
          </w:p>
          <w:p w14:paraId="14F5D815" w14:textId="624D4C47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przedstawia okoliczności wybuchu powstania wielkopolskiego</w:t>
            </w:r>
          </w:p>
          <w:p w14:paraId="366F62B7" w14:textId="664CC4D2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w jaki sposób rozstrzygnięto polsko</w:t>
            </w:r>
            <w:r w:rsidR="009636F7">
              <w:rPr>
                <w:rFonts w:cstheme="minorHAnsi"/>
              </w:rPr>
              <w:t>-</w:t>
            </w:r>
            <w:r w:rsidR="00CF402B" w:rsidRPr="005C41C9">
              <w:rPr>
                <w:rFonts w:cstheme="minorHAnsi"/>
              </w:rPr>
              <w:t>niemiecki spór o Pomorze</w:t>
            </w:r>
          </w:p>
          <w:p w14:paraId="6A2ACC16" w14:textId="7889793E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przedstawia międzynarodowe decyzje, jakie zapadły w kwestii podziału Górnego Śląska po III powstaniu śląskim</w:t>
            </w:r>
          </w:p>
          <w:p w14:paraId="7B6C7777" w14:textId="2A279650" w:rsidR="000A008A" w:rsidRPr="005C41C9" w:rsidRDefault="002A5B10" w:rsidP="000A008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0A008A" w:rsidRPr="005C41C9">
              <w:rPr>
                <w:rFonts w:cstheme="minorHAnsi"/>
              </w:rPr>
              <w:t xml:space="preserve"> omawia przyczyny i skutki sporu polsko</w:t>
            </w:r>
            <w:r w:rsidR="009636F7">
              <w:rPr>
                <w:rFonts w:cstheme="minorHAnsi"/>
              </w:rPr>
              <w:t>-</w:t>
            </w:r>
            <w:r w:rsidR="000A008A" w:rsidRPr="005C41C9">
              <w:rPr>
                <w:rFonts w:cstheme="minorHAnsi"/>
              </w:rPr>
              <w:t xml:space="preserve">czeskiego o Śląsk Cieszyński </w:t>
            </w:r>
          </w:p>
          <w:p w14:paraId="06E45E62" w14:textId="77777777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0588C8" w14:textId="222523FB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DA451A" w:rsidRPr="005C41C9">
              <w:rPr>
                <w:rFonts w:cstheme="minorHAnsi"/>
              </w:rPr>
              <w:t xml:space="preserve"> stosuje pojęcie</w:t>
            </w:r>
            <w:r w:rsidR="00CF402B" w:rsidRPr="005C41C9">
              <w:rPr>
                <w:rFonts w:cstheme="minorHAnsi"/>
                <w:i/>
              </w:rPr>
              <w:t xml:space="preserve"> konwencja górnośląska</w:t>
            </w:r>
          </w:p>
          <w:p w14:paraId="6CF3652C" w14:textId="4C0787A9" w:rsidR="00DA1714" w:rsidRPr="005C41C9" w:rsidRDefault="002A5B10" w:rsidP="00DA1714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DA1714" w:rsidRPr="005C41C9">
              <w:rPr>
                <w:rFonts w:cstheme="minorHAnsi"/>
              </w:rPr>
              <w:t xml:space="preserve"> </w:t>
            </w:r>
            <w:r w:rsidR="00DA1714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DA1714" w:rsidRPr="005C41C9">
              <w:rPr>
                <w:rFonts w:eastAsia="Times" w:cstheme="minorHAnsi"/>
              </w:rPr>
              <w:t xml:space="preserve"> podział Śląska Cieszyńskiego (VII 1919), podział Górnego Śląska (X 1921)</w:t>
            </w:r>
          </w:p>
          <w:p w14:paraId="295D1675" w14:textId="1C3EC715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porównuje i ocenia koncepcje polityczne dotyczące kształtu odrodzonej Rzeczypospolitej</w:t>
            </w:r>
          </w:p>
          <w:p w14:paraId="73334A04" w14:textId="078A702E" w:rsidR="00CF402B" w:rsidRPr="005C41C9" w:rsidRDefault="00CF402B" w:rsidP="00CF402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A4F8" w14:textId="4D122561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ocenia, czy podział Górnego Śląska po III powstaniu śląskim był korzystny dla Polski</w:t>
            </w:r>
          </w:p>
          <w:p w14:paraId="11AB5F30" w14:textId="0A52DD46" w:rsidR="00012476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012476" w:rsidRPr="005C41C9">
              <w:rPr>
                <w:rFonts w:cstheme="minorHAnsi"/>
              </w:rPr>
              <w:t xml:space="preserve"> omawia problemy, które mogły wynikać z podziału Górnego Śląska oraz zapisów traktatu wersalskiego dotyczących Pomorza</w:t>
            </w:r>
          </w:p>
        </w:tc>
      </w:tr>
      <w:tr w:rsidR="00CF402B" w:rsidRPr="005C41C9" w14:paraId="7EF355D4" w14:textId="77777777" w:rsidTr="00A001A4">
        <w:trPr>
          <w:gridBefore w:val="1"/>
          <w:wBefore w:w="6" w:type="dxa"/>
          <w:trHeight w:val="55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995D33" w14:textId="0A2832E5" w:rsidR="00CF402B" w:rsidRPr="005C41C9" w:rsidRDefault="00CF402B" w:rsidP="00CF40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5C41C9">
              <w:rPr>
                <w:rFonts w:cstheme="minorHAnsi"/>
                <w:lang w:eastAsia="pl-PL"/>
              </w:rPr>
              <w:t>Walki o granicę wschodnią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42DE" w14:textId="4BBE55BA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Konflikt polsko</w:t>
            </w:r>
            <w:r w:rsidR="009636F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-</w:t>
            </w: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ukraiński</w:t>
            </w:r>
          </w:p>
          <w:p w14:paraId="41A73A94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Początek konfliktu z bolszewikami</w:t>
            </w:r>
          </w:p>
          <w:p w14:paraId="477F2A63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Ofensywa bolszewików</w:t>
            </w:r>
          </w:p>
          <w:p w14:paraId="748A0402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Bitwa Warszawska</w:t>
            </w:r>
          </w:p>
          <w:p w14:paraId="6DC8BE14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Pokój ryski</w:t>
            </w:r>
          </w:p>
          <w:p w14:paraId="4931011F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Sprawa Wileńszczyzny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04E5D7" w14:textId="3D00CF66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DA451A" w:rsidRPr="005C41C9">
              <w:rPr>
                <w:rFonts w:cstheme="minorHAnsi"/>
              </w:rPr>
              <w:t xml:space="preserve"> stosuje pojęcie </w:t>
            </w:r>
            <w:r w:rsidR="00CF402B" w:rsidRPr="005C41C9">
              <w:rPr>
                <w:rFonts w:cstheme="minorHAnsi"/>
                <w:i/>
              </w:rPr>
              <w:t>cud nad Wisłą</w:t>
            </w:r>
          </w:p>
          <w:p w14:paraId="6EF2524D" w14:textId="6B534E0A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wojnę polsko</w:t>
            </w:r>
            <w:r>
              <w:rPr>
                <w:rFonts w:eastAsia="Times" w:cstheme="minorHAnsi"/>
              </w:rPr>
              <w:t>-</w:t>
            </w:r>
            <w:r w:rsidR="00CF402B" w:rsidRPr="005C41C9">
              <w:rPr>
                <w:rFonts w:eastAsia="Times" w:cstheme="minorHAnsi"/>
              </w:rPr>
              <w:t>bolszewicka (II 1919–18 III 1921), pokój ryski (18 III 1921)</w:t>
            </w:r>
          </w:p>
          <w:p w14:paraId="614C5513" w14:textId="476A1880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lokalizuje w czasie i przestrzeni Bit</w:t>
            </w:r>
            <w:r w:rsidR="00DA451A" w:rsidRPr="005C41C9">
              <w:rPr>
                <w:rFonts w:eastAsia="Times" w:cstheme="minorHAnsi"/>
              </w:rPr>
              <w:t>wę Warszawską (13</w:t>
            </w:r>
            <w:r>
              <w:rPr>
                <w:rFonts w:eastAsia="Times" w:cstheme="minorHAnsi"/>
              </w:rPr>
              <w:t>–</w:t>
            </w:r>
            <w:r w:rsidR="00DA451A" w:rsidRPr="005C41C9">
              <w:rPr>
                <w:rFonts w:eastAsia="Times" w:cstheme="minorHAnsi"/>
              </w:rPr>
              <w:t>15 VIII 1920)</w:t>
            </w:r>
          </w:p>
          <w:p w14:paraId="5ED740A6" w14:textId="055BF67F" w:rsidR="000A008A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0A008A" w:rsidRPr="005C41C9">
              <w:rPr>
                <w:rFonts w:eastAsia="Times" w:cstheme="minorHAnsi"/>
              </w:rPr>
              <w:t xml:space="preserve"> lokalizuje w przestrzeni granicę określoną w pokoju ryskim</w:t>
            </w:r>
          </w:p>
          <w:p w14:paraId="5D160F9F" w14:textId="4F538CCD" w:rsidR="00012476" w:rsidRPr="005C41C9" w:rsidRDefault="002A5B10" w:rsidP="0001247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012476" w:rsidRPr="005C41C9">
              <w:rPr>
                <w:rFonts w:cstheme="minorHAnsi"/>
              </w:rPr>
              <w:t xml:space="preserve"> identyfikuje postać Józefa Piłsudskiego</w:t>
            </w:r>
          </w:p>
          <w:p w14:paraId="6C798B24" w14:textId="5DE99516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  <w:i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wyjaśnia, dlaczego Bitwę Warszawską nazwano </w:t>
            </w:r>
            <w:r w:rsidR="00CF402B" w:rsidRPr="005C41C9">
              <w:rPr>
                <w:rFonts w:eastAsia="Times" w:cstheme="minorHAnsi"/>
                <w:i/>
              </w:rPr>
              <w:t>cudem nad Wisłą</w:t>
            </w:r>
          </w:p>
          <w:p w14:paraId="0DDBC8DC" w14:textId="2FE0CBB3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wymienia postanowienia pokoju ryskiego</w:t>
            </w:r>
          </w:p>
          <w:p w14:paraId="43B55F3D" w14:textId="77777777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0136D4C" w14:textId="5BC374BF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lastRenderedPageBreak/>
              <w:t>–</w:t>
            </w:r>
            <w:r w:rsidR="00156017" w:rsidRPr="005C41C9">
              <w:rPr>
                <w:rFonts w:cstheme="minorHAnsi"/>
              </w:rPr>
              <w:t xml:space="preserve"> stosuje pojęcie</w:t>
            </w:r>
            <w:r w:rsidR="00CF402B" w:rsidRPr="005C41C9">
              <w:rPr>
                <w:rFonts w:cstheme="minorHAnsi"/>
              </w:rPr>
              <w:t xml:space="preserve"> </w:t>
            </w:r>
            <w:r w:rsidR="00156017" w:rsidRPr="005C41C9">
              <w:rPr>
                <w:rFonts w:cstheme="minorHAnsi"/>
                <w:i/>
              </w:rPr>
              <w:t>Orlęta Lwowskie</w:t>
            </w:r>
          </w:p>
          <w:p w14:paraId="2454B0B0" w14:textId="0C29D16D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wojnę polsko</w:t>
            </w:r>
            <w:r>
              <w:rPr>
                <w:rFonts w:eastAsia="Times" w:cstheme="minorHAnsi"/>
              </w:rPr>
              <w:t>-</w:t>
            </w:r>
            <w:r w:rsidR="00CF402B" w:rsidRPr="005C41C9">
              <w:rPr>
                <w:rFonts w:eastAsia="Times" w:cstheme="minorHAnsi"/>
              </w:rPr>
              <w:t xml:space="preserve">ukraińską (XI 1918–VII 1919), </w:t>
            </w:r>
            <w:r w:rsidR="000A008A" w:rsidRPr="005C41C9">
              <w:rPr>
                <w:rFonts w:eastAsia="Times" w:cstheme="minorHAnsi"/>
              </w:rPr>
              <w:t xml:space="preserve">operację niemeńską (IX 1920), </w:t>
            </w:r>
            <w:r w:rsidR="00CF402B" w:rsidRPr="005C41C9">
              <w:rPr>
                <w:rFonts w:eastAsia="Times" w:cstheme="minorHAnsi"/>
              </w:rPr>
              <w:t>utworzenie Litwy Środkowej (X 1920)</w:t>
            </w:r>
          </w:p>
          <w:p w14:paraId="053DAA78" w14:textId="6D9CB481" w:rsidR="00012476" w:rsidRPr="005C41C9" w:rsidRDefault="002A5B10" w:rsidP="00012476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012476" w:rsidRPr="005C41C9">
              <w:rPr>
                <w:rFonts w:eastAsia="Times" w:cstheme="minorHAnsi"/>
              </w:rPr>
              <w:t xml:space="preserve"> lokalizuje w przestrzeni terytorium Litwy Środkowej</w:t>
            </w:r>
          </w:p>
          <w:p w14:paraId="79EA5DA6" w14:textId="4BD2FB88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Michaiła Tuchaczewskiego, Lucjana Żeligowskiego</w:t>
            </w:r>
          </w:p>
          <w:p w14:paraId="219490A3" w14:textId="3B53F2C7" w:rsidR="00012476" w:rsidRPr="005C41C9" w:rsidRDefault="002A5B10" w:rsidP="0001247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012476" w:rsidRPr="005C41C9">
              <w:rPr>
                <w:rFonts w:cstheme="minorHAnsi"/>
              </w:rPr>
              <w:t xml:space="preserve"> omawia przebieg wojny polsko</w:t>
            </w:r>
            <w:r w:rsidR="009636F7">
              <w:rPr>
                <w:rFonts w:cstheme="minorHAnsi"/>
              </w:rPr>
              <w:t>-</w:t>
            </w:r>
            <w:r w:rsidR="00012476" w:rsidRPr="005C41C9">
              <w:rPr>
                <w:rFonts w:cstheme="minorHAnsi"/>
              </w:rPr>
              <w:t>bolszewickiej</w:t>
            </w:r>
          </w:p>
          <w:p w14:paraId="01370B76" w14:textId="6631FB31" w:rsidR="00D40B38" w:rsidRPr="005C41C9" w:rsidRDefault="002A5B10" w:rsidP="00D40B38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D40B38" w:rsidRPr="005C41C9">
              <w:rPr>
                <w:rFonts w:eastAsia="Times" w:cstheme="minorHAnsi"/>
              </w:rPr>
              <w:t xml:space="preserve"> wyjaśnia, co zdecydowało o sukcesie Polaków w Bitwie Warszawskiej</w:t>
            </w:r>
          </w:p>
          <w:p w14:paraId="4EFD3A7C" w14:textId="1E958E44" w:rsidR="00CF402B" w:rsidRPr="005C41C9" w:rsidRDefault="002A5B10" w:rsidP="00D40B38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D40B38" w:rsidRPr="005C41C9">
              <w:rPr>
                <w:rFonts w:eastAsia="Times" w:cstheme="minorHAnsi"/>
              </w:rPr>
              <w:t xml:space="preserve"> wyjaśnia, w jaki sposób rozwiązano polsko</w:t>
            </w:r>
            <w:r w:rsidR="009636F7">
              <w:rPr>
                <w:rFonts w:eastAsia="Times" w:cstheme="minorHAnsi"/>
              </w:rPr>
              <w:t>-</w:t>
            </w:r>
            <w:r w:rsidR="00D40B38" w:rsidRPr="005C41C9">
              <w:rPr>
                <w:rFonts w:eastAsia="Times" w:cstheme="minorHAnsi"/>
              </w:rPr>
              <w:t>litewski spór o Wilno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B990D8" w14:textId="703FAD32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lastRenderedPageBreak/>
              <w:t>–</w:t>
            </w:r>
            <w:r w:rsidR="00156017" w:rsidRPr="005C41C9">
              <w:rPr>
                <w:rFonts w:cstheme="minorHAnsi"/>
              </w:rPr>
              <w:t xml:space="preserve"> stosuje pojęcie </w:t>
            </w:r>
            <w:r w:rsidR="00CF402B" w:rsidRPr="005C41C9">
              <w:rPr>
                <w:rFonts w:cstheme="minorHAnsi"/>
                <w:i/>
              </w:rPr>
              <w:t>linia Curzona</w:t>
            </w:r>
          </w:p>
          <w:p w14:paraId="60F69A97" w14:textId="2FF37132" w:rsidR="00CF402B" w:rsidRPr="005C41C9" w:rsidRDefault="002A5B10" w:rsidP="000A008A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zawarcie sojuszu II RP z URL (IV 1920), utworzenie</w:t>
            </w:r>
            <w:r w:rsidR="00156017" w:rsidRPr="005C41C9">
              <w:rPr>
                <w:rFonts w:eastAsia="Times" w:cstheme="minorHAnsi"/>
              </w:rPr>
              <w:t xml:space="preserve"> Rady Obrony Państwa (VII 1920)</w:t>
            </w:r>
            <w:r w:rsidR="000A008A" w:rsidRPr="005C41C9">
              <w:rPr>
                <w:rFonts w:eastAsia="Times" w:cstheme="minorHAnsi"/>
              </w:rPr>
              <w:t>, przyłączenie Litwy Środkowej</w:t>
            </w:r>
            <w:r w:rsidR="00DD04CA">
              <w:rPr>
                <w:rFonts w:eastAsia="Times" w:cstheme="minorHAnsi"/>
              </w:rPr>
              <w:t xml:space="preserve"> </w:t>
            </w:r>
            <w:r w:rsidR="000A008A" w:rsidRPr="005C41C9">
              <w:rPr>
                <w:rFonts w:eastAsia="Times" w:cstheme="minorHAnsi"/>
              </w:rPr>
              <w:t>do Polski (1922)</w:t>
            </w:r>
          </w:p>
          <w:p w14:paraId="6F9570D0" w14:textId="23ECA1BD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lokalizuje w czasie i przestrzeni zajęcie Kijowa przez wojsk</w:t>
            </w:r>
            <w:r w:rsidR="00156017" w:rsidRPr="005C41C9">
              <w:rPr>
                <w:rFonts w:eastAsia="Times" w:cstheme="minorHAnsi"/>
              </w:rPr>
              <w:t>a polskie i ukraińskie (V 1920)</w:t>
            </w:r>
          </w:p>
          <w:p w14:paraId="5315D339" w14:textId="196D25E5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lastRenderedPageBreak/>
              <w:t>–</w:t>
            </w:r>
            <w:r w:rsidR="00CF402B" w:rsidRPr="005C41C9">
              <w:rPr>
                <w:rFonts w:eastAsia="Times" w:cstheme="minorHAnsi"/>
              </w:rPr>
              <w:t xml:space="preserve"> lokalizuje w przestrzeni</w:t>
            </w:r>
            <w:r w:rsidR="001B33EC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linię</w:t>
            </w:r>
            <w:r w:rsidR="00156017" w:rsidRPr="005C41C9">
              <w:rPr>
                <w:rFonts w:eastAsia="Times" w:cstheme="minorHAnsi"/>
              </w:rPr>
              <w:t xml:space="preserve"> Curzona</w:t>
            </w:r>
            <w:r w:rsidR="000A008A" w:rsidRPr="005C41C9">
              <w:rPr>
                <w:rFonts w:eastAsia="Times" w:cstheme="minorHAnsi"/>
              </w:rPr>
              <w:t>, bitwę pod Komarowem (VIII 1920)</w:t>
            </w:r>
          </w:p>
          <w:p w14:paraId="07550EB2" w14:textId="1CCA47CD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</w:t>
            </w:r>
            <w:proofErr w:type="spellStart"/>
            <w:r w:rsidR="00CF402B" w:rsidRPr="005C41C9">
              <w:rPr>
                <w:rFonts w:cstheme="minorHAnsi"/>
              </w:rPr>
              <w:t>Symona</w:t>
            </w:r>
            <w:proofErr w:type="spellEnd"/>
            <w:r w:rsidR="00CF402B" w:rsidRPr="005C41C9">
              <w:rPr>
                <w:rFonts w:cstheme="minorHAnsi"/>
              </w:rPr>
              <w:t xml:space="preserve"> Petlury, Włady</w:t>
            </w:r>
            <w:r w:rsidR="00D40B38" w:rsidRPr="005C41C9">
              <w:rPr>
                <w:rFonts w:cstheme="minorHAnsi"/>
              </w:rPr>
              <w:t>sława Grabskiego</w:t>
            </w:r>
          </w:p>
          <w:p w14:paraId="52225934" w14:textId="6A7F959A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w jakich okolicznościach doszło do zawarcia sojuszu polsko</w:t>
            </w:r>
            <w:r w:rsidR="009636F7">
              <w:rPr>
                <w:rFonts w:cstheme="minorHAnsi"/>
              </w:rPr>
              <w:t>-</w:t>
            </w:r>
            <w:r w:rsidR="00CF402B" w:rsidRPr="005C41C9">
              <w:rPr>
                <w:rFonts w:cstheme="minorHAnsi"/>
              </w:rPr>
              <w:t>ukraińskiego</w:t>
            </w:r>
          </w:p>
          <w:p w14:paraId="0AC4FDDB" w14:textId="2DCD03E6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jakie skutki polityczne i militarne miała ofensywa bolszewików w 1920 r.</w:t>
            </w:r>
          </w:p>
          <w:p w14:paraId="432EDAFB" w14:textId="0D503596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D40B38" w:rsidRPr="005C41C9">
              <w:rPr>
                <w:rFonts w:eastAsia="Times" w:cstheme="minorHAnsi"/>
              </w:rPr>
              <w:t xml:space="preserve"> wyjaśnia, na czym polegał polski plan obrony Warszawy przed wojskami bolszewickimi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93A400" w14:textId="65631608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 zawarcie traktatu brzeskiego z URL</w:t>
            </w:r>
            <w:r w:rsidR="00156017" w:rsidRPr="005C41C9">
              <w:rPr>
                <w:rFonts w:eastAsia="Times" w:cstheme="minorHAnsi"/>
              </w:rPr>
              <w:t xml:space="preserve"> (II 1918)</w:t>
            </w:r>
          </w:p>
          <w:p w14:paraId="76078583" w14:textId="3426CFC1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posta</w:t>
            </w:r>
            <w:r w:rsidR="00B2205F">
              <w:rPr>
                <w:rFonts w:cstheme="minorHAnsi"/>
              </w:rPr>
              <w:t xml:space="preserve">cie: </w:t>
            </w:r>
            <w:r w:rsidR="00B2205F" w:rsidRPr="005C41C9">
              <w:rPr>
                <w:rFonts w:cstheme="minorHAnsi"/>
              </w:rPr>
              <w:t xml:space="preserve">Tadeusza Rozwadowskiego, </w:t>
            </w:r>
            <w:r w:rsidR="000A008A" w:rsidRPr="005C41C9">
              <w:rPr>
                <w:rFonts w:cstheme="minorHAnsi"/>
              </w:rPr>
              <w:t>Siemiona Budionnego</w:t>
            </w:r>
          </w:p>
          <w:p w14:paraId="1999F9FD" w14:textId="34F630B0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przedstawia proces tworzenia się państwowości ukraińskiej w Galicji Wschodniej</w:t>
            </w:r>
          </w:p>
          <w:p w14:paraId="70FB977F" w14:textId="6E1E683A" w:rsidR="00D40B38" w:rsidRPr="005C41C9" w:rsidRDefault="002A5B10" w:rsidP="00D40B3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0B38" w:rsidRPr="005C41C9">
              <w:rPr>
                <w:rFonts w:cstheme="minorHAnsi"/>
              </w:rPr>
              <w:t xml:space="preserve"> omawia walki Polaków o Lwów, Galicję Wschodnią i Wołyń w latach 1918</w:t>
            </w:r>
            <w:r>
              <w:rPr>
                <w:rFonts w:cstheme="minorHAnsi"/>
              </w:rPr>
              <w:t>–</w:t>
            </w:r>
            <w:r w:rsidR="00D40B38" w:rsidRPr="005C41C9">
              <w:rPr>
                <w:rFonts w:cstheme="minorHAnsi"/>
              </w:rPr>
              <w:t>1919</w:t>
            </w:r>
          </w:p>
          <w:p w14:paraId="77F553E9" w14:textId="2B78DDA8" w:rsidR="00D40B38" w:rsidRPr="005C41C9" w:rsidRDefault="002A5B10" w:rsidP="00D40B38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lastRenderedPageBreak/>
              <w:t>–</w:t>
            </w:r>
            <w:r w:rsidR="00D40B38" w:rsidRPr="005C41C9">
              <w:rPr>
                <w:rFonts w:eastAsia="Times" w:cstheme="minorHAnsi"/>
              </w:rPr>
              <w:t xml:space="preserve"> omawia etapy Bitwy Warszawskiej</w:t>
            </w:r>
          </w:p>
          <w:p w14:paraId="19A1117A" w14:textId="5C361817" w:rsidR="00D40B38" w:rsidRPr="005C41C9" w:rsidRDefault="002A5B10" w:rsidP="00D40B38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D40B38" w:rsidRPr="005C41C9">
              <w:rPr>
                <w:rFonts w:eastAsia="Times" w:cstheme="minorHAnsi"/>
              </w:rPr>
              <w:t xml:space="preserve"> porównuje siły obu armii biorących udział w Bitwie Warszawskiej</w:t>
            </w:r>
          </w:p>
          <w:p w14:paraId="3E30470E" w14:textId="77777777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BD53" w14:textId="194DA5C7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lastRenderedPageBreak/>
              <w:t>–</w:t>
            </w:r>
            <w:r w:rsidR="00CF402B" w:rsidRPr="005C41C9">
              <w:rPr>
                <w:rFonts w:eastAsia="Times" w:cstheme="minorHAnsi"/>
              </w:rPr>
              <w:t xml:space="preserve"> ocenia polityczne i militarne znaczenie Bitwy Warszawskiej</w:t>
            </w:r>
          </w:p>
          <w:p w14:paraId="18C5FFCF" w14:textId="3B9B190D" w:rsidR="00CF402B" w:rsidRPr="005C41C9" w:rsidRDefault="002A5B10" w:rsidP="001B33EC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ocenia sposób rozwiązania polsko</w:t>
            </w:r>
            <w:r w:rsidR="009636F7">
              <w:rPr>
                <w:rFonts w:eastAsia="Times" w:cstheme="minorHAnsi"/>
              </w:rPr>
              <w:t>-</w:t>
            </w:r>
            <w:r w:rsidR="00CF402B" w:rsidRPr="005C41C9">
              <w:rPr>
                <w:rFonts w:eastAsia="Times" w:cstheme="minorHAnsi"/>
              </w:rPr>
              <w:t>litewskiego sporu o Wilno</w:t>
            </w:r>
          </w:p>
        </w:tc>
      </w:tr>
      <w:tr w:rsidR="00CF402B" w:rsidRPr="005C41C9" w14:paraId="36B17D4F" w14:textId="77777777" w:rsidTr="00A001A4">
        <w:trPr>
          <w:gridBefore w:val="1"/>
          <w:wBefore w:w="6" w:type="dxa"/>
          <w:trHeight w:val="55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30979B" w14:textId="25B8DBF8" w:rsidR="00CF402B" w:rsidRPr="005C41C9" w:rsidRDefault="00CF402B" w:rsidP="00CF40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5C41C9">
              <w:rPr>
                <w:rFonts w:cstheme="minorHAnsi"/>
                <w:lang w:eastAsia="pl-PL"/>
              </w:rPr>
              <w:t>Rządy parlamentarne</w:t>
            </w:r>
            <w:r w:rsidR="00D50DE0" w:rsidRPr="005C41C9">
              <w:rPr>
                <w:rFonts w:cstheme="minorHAnsi"/>
                <w:lang w:eastAsia="pl-PL"/>
              </w:rPr>
              <w:t xml:space="preserve"> i sanacyjne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FD3C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Konstytucja marcowa</w:t>
            </w:r>
          </w:p>
          <w:p w14:paraId="6392DB6B" w14:textId="77777777" w:rsidR="002505D0" w:rsidRPr="005C41C9" w:rsidRDefault="002505D0" w:rsidP="002505D0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Elekcja i śmierć prezydenta Narutowicza</w:t>
            </w:r>
          </w:p>
          <w:p w14:paraId="1A788EF4" w14:textId="77777777" w:rsidR="002505D0" w:rsidRPr="005C41C9" w:rsidRDefault="00CF402B" w:rsidP="002505D0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Rządy parlamentarne w II Rzeczypospolitej</w:t>
            </w:r>
            <w:r w:rsidR="002505D0"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</w:t>
            </w:r>
          </w:p>
          <w:p w14:paraId="01CCDD5E" w14:textId="741927BB" w:rsidR="002505D0" w:rsidRPr="005C41C9" w:rsidRDefault="002505D0" w:rsidP="002505D0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Geneza przewrotu majowego</w:t>
            </w:r>
          </w:p>
          <w:p w14:paraId="6D341314" w14:textId="77777777" w:rsidR="002505D0" w:rsidRPr="005C41C9" w:rsidRDefault="002505D0" w:rsidP="002505D0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Przewrót majowy</w:t>
            </w:r>
          </w:p>
          <w:p w14:paraId="3814E209" w14:textId="1E10DB2B" w:rsidR="002505D0" w:rsidRPr="005C41C9" w:rsidRDefault="002505D0" w:rsidP="002505D0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Scena polityczna II Rzeczypospolitej</w:t>
            </w:r>
          </w:p>
          <w:p w14:paraId="326CA9B6" w14:textId="77777777" w:rsidR="002505D0" w:rsidRPr="005C41C9" w:rsidRDefault="002505D0" w:rsidP="002505D0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Nowela sierpniowa</w:t>
            </w:r>
          </w:p>
          <w:p w14:paraId="0DB76869" w14:textId="77777777" w:rsidR="002505D0" w:rsidRPr="005C41C9" w:rsidRDefault="002505D0" w:rsidP="002505D0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lastRenderedPageBreak/>
              <w:t>Rządy sanacyjne</w:t>
            </w:r>
          </w:p>
          <w:p w14:paraId="5680C8AD" w14:textId="77777777" w:rsidR="002505D0" w:rsidRPr="005C41C9" w:rsidRDefault="002505D0" w:rsidP="002505D0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Represje wobec opozycji</w:t>
            </w:r>
          </w:p>
          <w:p w14:paraId="502D4DF3" w14:textId="77777777" w:rsidR="002505D0" w:rsidRPr="005C41C9" w:rsidRDefault="002505D0" w:rsidP="002505D0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Konstytucja kwietniowa</w:t>
            </w:r>
          </w:p>
          <w:p w14:paraId="78BBDB5A" w14:textId="77777777" w:rsidR="002505D0" w:rsidRPr="005C41C9" w:rsidRDefault="002505D0" w:rsidP="002505D0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Obóz sanacyjny po śmierci Piłsudskiego</w:t>
            </w:r>
          </w:p>
          <w:p w14:paraId="49687D76" w14:textId="07B0DF31" w:rsidR="00CF402B" w:rsidRPr="005C41C9" w:rsidRDefault="002505D0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Polski autorytaryzm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A88C96C" w14:textId="4923D1A9" w:rsidR="00D40B38" w:rsidRPr="005C41C9" w:rsidRDefault="002A5B10" w:rsidP="00D40B38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lastRenderedPageBreak/>
              <w:t>–</w:t>
            </w:r>
            <w:r w:rsidR="00D40B38" w:rsidRPr="005C41C9">
              <w:rPr>
                <w:rFonts w:cstheme="minorHAnsi"/>
              </w:rPr>
              <w:t xml:space="preserve"> stosuje pojęcia</w:t>
            </w:r>
            <w:r w:rsidR="00DD04CA">
              <w:rPr>
                <w:rFonts w:cstheme="minorHAnsi"/>
              </w:rPr>
              <w:t>:</w:t>
            </w:r>
            <w:r w:rsidR="00D40B38" w:rsidRPr="005C41C9">
              <w:rPr>
                <w:rFonts w:cstheme="minorHAnsi"/>
                <w:i/>
              </w:rPr>
              <w:t xml:space="preserve"> sanacja, autorytaryzm</w:t>
            </w:r>
          </w:p>
          <w:p w14:paraId="48A20018" w14:textId="2E9660C4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uchwalenie konstytucji marcowej (17 III 1921),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zabójstwo prezydenta G. Narutowicza (16 XII 1922)</w:t>
            </w:r>
            <w:r w:rsidR="00D40B38" w:rsidRPr="005C41C9">
              <w:rPr>
                <w:rFonts w:eastAsia="Times" w:cstheme="minorHAnsi"/>
              </w:rPr>
              <w:t>, przewrót majowy (12</w:t>
            </w:r>
            <w:r>
              <w:rPr>
                <w:rFonts w:eastAsia="Times" w:cstheme="minorHAnsi"/>
              </w:rPr>
              <w:t>–</w:t>
            </w:r>
            <w:r w:rsidR="00D40B38" w:rsidRPr="005C41C9">
              <w:rPr>
                <w:rFonts w:eastAsia="Times" w:cstheme="minorHAnsi"/>
              </w:rPr>
              <w:t>15 V 1926), konstytucję kwietniową (24 IV 1935)</w:t>
            </w:r>
          </w:p>
          <w:p w14:paraId="09EA6599" w14:textId="74234B51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156017" w:rsidRPr="005C41C9">
              <w:rPr>
                <w:rFonts w:cstheme="minorHAnsi"/>
              </w:rPr>
              <w:t xml:space="preserve"> </w:t>
            </w:r>
            <w:r w:rsidR="00641766" w:rsidRPr="005C41C9">
              <w:rPr>
                <w:rFonts w:cstheme="minorHAnsi"/>
              </w:rPr>
              <w:t>Gabriela Narutowicza</w:t>
            </w:r>
            <w:r w:rsidR="00D40B38" w:rsidRPr="005C41C9">
              <w:rPr>
                <w:rFonts w:cstheme="minorHAnsi"/>
              </w:rPr>
              <w:t>,</w:t>
            </w:r>
            <w:r w:rsidR="00CF402B" w:rsidRPr="005C41C9">
              <w:rPr>
                <w:rFonts w:cstheme="minorHAnsi"/>
              </w:rPr>
              <w:t xml:space="preserve"> </w:t>
            </w:r>
            <w:r w:rsidR="00D40B38" w:rsidRPr="005C41C9">
              <w:rPr>
                <w:rFonts w:cstheme="minorHAnsi"/>
              </w:rPr>
              <w:lastRenderedPageBreak/>
              <w:t>Józefa Piłsudskiego, Ignacego Mościckiego</w:t>
            </w:r>
          </w:p>
          <w:p w14:paraId="00486000" w14:textId="5E6010C2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omawia ustrój II Rzeczypospolitej na podstawie konstytucji marcowej</w:t>
            </w:r>
          </w:p>
          <w:p w14:paraId="3BE77602" w14:textId="29D4475D" w:rsidR="00D40B38" w:rsidRPr="005C41C9" w:rsidRDefault="002A5B10" w:rsidP="00D40B3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0B38" w:rsidRPr="005C41C9">
              <w:rPr>
                <w:rFonts w:cstheme="minorHAnsi"/>
              </w:rPr>
              <w:t xml:space="preserve"> wymienia skutki polityczne przewrotu majowego</w:t>
            </w:r>
          </w:p>
          <w:p w14:paraId="629034FA" w14:textId="74908988" w:rsidR="00D40B38" w:rsidRPr="005C41C9" w:rsidRDefault="002A5B10" w:rsidP="00D40B3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0B38" w:rsidRPr="005C41C9">
              <w:rPr>
                <w:rFonts w:cstheme="minorHAnsi"/>
              </w:rPr>
              <w:t xml:space="preserve"> wyjaśnia, jakie zmiany ustrojowe wprowadziła konstytucja kwietniowa</w:t>
            </w:r>
          </w:p>
          <w:p w14:paraId="73978310" w14:textId="77777777" w:rsidR="00CF402B" w:rsidRPr="005C41C9" w:rsidRDefault="00CF402B" w:rsidP="00CF402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D6CE257" w14:textId="58A4CA86" w:rsidR="00D40B38" w:rsidRPr="005C41C9" w:rsidRDefault="002A5B10" w:rsidP="00D40B38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lastRenderedPageBreak/>
              <w:t>–</w:t>
            </w:r>
            <w:r w:rsidR="00D40B38" w:rsidRPr="005C41C9">
              <w:rPr>
                <w:rFonts w:cstheme="minorHAnsi"/>
              </w:rPr>
              <w:t xml:space="preserve"> stosuje pojęcie </w:t>
            </w:r>
            <w:r w:rsidR="00D40B38" w:rsidRPr="005C41C9">
              <w:rPr>
                <w:rFonts w:cstheme="minorHAnsi"/>
                <w:i/>
              </w:rPr>
              <w:t>partyjniactwo</w:t>
            </w:r>
          </w:p>
          <w:p w14:paraId="168BFD52" w14:textId="152338B7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</w:t>
            </w:r>
            <w:r w:rsidR="00D40B38" w:rsidRPr="005C41C9">
              <w:rPr>
                <w:rFonts w:eastAsia="Times" w:cstheme="minorHAnsi"/>
              </w:rPr>
              <w:t>prezydenturę I. Mościckiego (VI 1926–IX 1939), uchwalenie noweli sierpniowej (1926), śmierć J. Piłsudskiego (12 V 1935)</w:t>
            </w:r>
          </w:p>
          <w:p w14:paraId="1381E212" w14:textId="0343794F" w:rsidR="00CF402B" w:rsidRPr="005C41C9" w:rsidRDefault="002A5B10" w:rsidP="0015601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</w:t>
            </w:r>
            <w:r w:rsidR="00156017" w:rsidRPr="005C41C9">
              <w:rPr>
                <w:rFonts w:cstheme="minorHAnsi"/>
              </w:rPr>
              <w:t>Stanisława Wojciechowskiego</w:t>
            </w:r>
            <w:r w:rsidR="00BA6B47">
              <w:rPr>
                <w:rFonts w:cstheme="minorHAnsi"/>
              </w:rPr>
              <w:t>,</w:t>
            </w:r>
            <w:r w:rsidR="00D40B38" w:rsidRPr="005C41C9">
              <w:rPr>
                <w:rFonts w:cstheme="minorHAnsi"/>
              </w:rPr>
              <w:t xml:space="preserve"> Wincentego Witosa, </w:t>
            </w:r>
            <w:r w:rsidR="000544EC" w:rsidRPr="005C41C9">
              <w:rPr>
                <w:rFonts w:cstheme="minorHAnsi"/>
              </w:rPr>
              <w:t xml:space="preserve">Romana Dmowskiego, </w:t>
            </w:r>
            <w:r w:rsidR="00D40B38" w:rsidRPr="005C41C9">
              <w:rPr>
                <w:rFonts w:cstheme="minorHAnsi"/>
              </w:rPr>
              <w:t xml:space="preserve">Józefa </w:t>
            </w:r>
            <w:r w:rsidR="00D40B38" w:rsidRPr="005C41C9">
              <w:rPr>
                <w:rFonts w:cstheme="minorHAnsi"/>
              </w:rPr>
              <w:lastRenderedPageBreak/>
              <w:t>Becka, Edwarda Rydza</w:t>
            </w:r>
            <w:r w:rsidR="00D3602D">
              <w:rPr>
                <w:rFonts w:cstheme="minorHAnsi"/>
              </w:rPr>
              <w:t>-</w:t>
            </w:r>
            <w:r w:rsidR="00D40B38" w:rsidRPr="005C41C9">
              <w:rPr>
                <w:rFonts w:cstheme="minorHAnsi"/>
              </w:rPr>
              <w:t>Śmigłego</w:t>
            </w:r>
          </w:p>
          <w:p w14:paraId="78CA979D" w14:textId="6618E3CE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przedstawia zakres p</w:t>
            </w:r>
            <w:r w:rsidR="00516049">
              <w:rPr>
                <w:rFonts w:cstheme="minorHAnsi"/>
              </w:rPr>
              <w:t>r</w:t>
            </w:r>
            <w:r w:rsidR="00CF402B" w:rsidRPr="005C41C9">
              <w:rPr>
                <w:rFonts w:cstheme="minorHAnsi"/>
              </w:rPr>
              <w:t>aw i wolności obywatelskich określonych w konstytucji marcowej</w:t>
            </w:r>
          </w:p>
          <w:p w14:paraId="00EEAE21" w14:textId="5ED2D900" w:rsidR="00CF402B" w:rsidRPr="005C41C9" w:rsidRDefault="002A5B10" w:rsidP="0015601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charakteryzuje rządy parlamentarne w II Rzeczypospolitej</w:t>
            </w:r>
          </w:p>
          <w:p w14:paraId="1DB0D038" w14:textId="60C2E6BE" w:rsidR="00D40B38" w:rsidRPr="005C41C9" w:rsidRDefault="002A5B10" w:rsidP="00D40B3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0B38" w:rsidRPr="005C41C9">
              <w:rPr>
                <w:rFonts w:cstheme="minorHAnsi"/>
              </w:rPr>
              <w:t xml:space="preserve"> wyjaśnia, na czym polegała dekompozycja obozu sanacji po śmierci Józefa Piłsudskiego</w:t>
            </w:r>
          </w:p>
          <w:p w14:paraId="0F276264" w14:textId="15BAC739" w:rsidR="00D40B38" w:rsidRPr="005C41C9" w:rsidRDefault="002A5B10" w:rsidP="000544E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0B38" w:rsidRPr="005C41C9">
              <w:rPr>
                <w:rFonts w:cstheme="minorHAnsi"/>
              </w:rPr>
              <w:t xml:space="preserve"> omawia cechy ustroju autorytarnego w Polsce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E316DD" w14:textId="4E918159" w:rsidR="00D40B38" w:rsidRPr="005C41C9" w:rsidRDefault="002A5B10" w:rsidP="00D40B38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</w:t>
            </w:r>
            <w:r w:rsidR="00CF402B" w:rsidRPr="005C41C9">
              <w:rPr>
                <w:rFonts w:cstheme="minorHAnsi"/>
              </w:rPr>
              <w:t>wybor</w:t>
            </w:r>
            <w:r w:rsidR="00156017" w:rsidRPr="005C41C9">
              <w:rPr>
                <w:rFonts w:cstheme="minorHAnsi"/>
              </w:rPr>
              <w:t>y do Sejmu I kadencji (XI 1922)</w:t>
            </w:r>
            <w:r w:rsidR="00D40B38" w:rsidRPr="005C41C9">
              <w:rPr>
                <w:rFonts w:cstheme="minorHAnsi"/>
              </w:rPr>
              <w:t>,</w:t>
            </w:r>
            <w:r w:rsidR="000544EC" w:rsidRPr="005C41C9">
              <w:rPr>
                <w:rFonts w:cstheme="minorHAnsi"/>
              </w:rPr>
              <w:t xml:space="preserve"> powołanie rządu Chjeno</w:t>
            </w:r>
            <w:r w:rsidR="00D3602D">
              <w:rPr>
                <w:rFonts w:cstheme="minorHAnsi"/>
              </w:rPr>
              <w:t>-</w:t>
            </w:r>
            <w:r w:rsidR="000544EC" w:rsidRPr="005C41C9">
              <w:rPr>
                <w:rFonts w:cstheme="minorHAnsi"/>
              </w:rPr>
              <w:t>Piasta (V 1926),</w:t>
            </w:r>
            <w:r w:rsidR="00D40B38" w:rsidRPr="005C41C9">
              <w:rPr>
                <w:rFonts w:eastAsia="Times" w:cstheme="minorHAnsi"/>
              </w:rPr>
              <w:t xml:space="preserve"> powstanie BBWR (1928), </w:t>
            </w:r>
            <w:r w:rsidR="000544EC" w:rsidRPr="005C41C9">
              <w:rPr>
                <w:rFonts w:eastAsia="Times" w:cstheme="minorHAnsi"/>
              </w:rPr>
              <w:t xml:space="preserve">wybory brzeskie (XI 1930), </w:t>
            </w:r>
            <w:r w:rsidR="00D40B38" w:rsidRPr="005C41C9">
              <w:rPr>
                <w:rFonts w:eastAsia="Times" w:cstheme="minorHAnsi"/>
              </w:rPr>
              <w:t>proces brzeski (1931–1932)</w:t>
            </w:r>
          </w:p>
          <w:p w14:paraId="367EB6B6" w14:textId="18A42681" w:rsidR="00D40B38" w:rsidRPr="005C41C9" w:rsidRDefault="002A5B10" w:rsidP="00D40B3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</w:t>
            </w:r>
            <w:r w:rsidR="00D40B38" w:rsidRPr="005C41C9">
              <w:rPr>
                <w:rFonts w:cstheme="minorHAnsi"/>
              </w:rPr>
              <w:t>Władysława Grabskiego,</w:t>
            </w:r>
            <w:r>
              <w:rPr>
                <w:rFonts w:cstheme="minorHAnsi"/>
              </w:rPr>
              <w:t xml:space="preserve"> </w:t>
            </w:r>
            <w:r w:rsidR="000544EC" w:rsidRPr="005C41C9">
              <w:rPr>
                <w:rFonts w:cstheme="minorHAnsi"/>
              </w:rPr>
              <w:t xml:space="preserve">Macieja Rataja, Ignacego Daszyńskiego, </w:t>
            </w:r>
            <w:r w:rsidR="000544EC" w:rsidRPr="005C41C9">
              <w:rPr>
                <w:rFonts w:cstheme="minorHAnsi"/>
              </w:rPr>
              <w:lastRenderedPageBreak/>
              <w:t xml:space="preserve">Wojciecha Korfantego, </w:t>
            </w:r>
            <w:r w:rsidR="00D40B38" w:rsidRPr="005C41C9">
              <w:rPr>
                <w:rFonts w:cstheme="minorHAnsi"/>
              </w:rPr>
              <w:t>Walerego Sławka</w:t>
            </w:r>
          </w:p>
          <w:p w14:paraId="525A4155" w14:textId="4474F257" w:rsidR="00D40B38" w:rsidRPr="005C41C9" w:rsidRDefault="002A5B10" w:rsidP="00D40B3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0B38" w:rsidRPr="005C41C9">
              <w:rPr>
                <w:rFonts w:cstheme="minorHAnsi"/>
              </w:rPr>
              <w:t xml:space="preserve"> omawia przejawy kryzysu politycznego w Polsce w połowie lat 20. XX w.</w:t>
            </w:r>
          </w:p>
          <w:p w14:paraId="783A6DB1" w14:textId="704BB93B" w:rsidR="00D40B38" w:rsidRPr="005C41C9" w:rsidRDefault="002A5B10" w:rsidP="00D40B3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0B38" w:rsidRPr="005C41C9">
              <w:rPr>
                <w:rFonts w:cstheme="minorHAnsi"/>
              </w:rPr>
              <w:t xml:space="preserve"> omawia przebieg przewrotu majowego</w:t>
            </w:r>
          </w:p>
          <w:p w14:paraId="748F257F" w14:textId="45F9E9B9" w:rsidR="00D40B38" w:rsidRPr="005C41C9" w:rsidRDefault="002A5B10" w:rsidP="00D40B3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0B38" w:rsidRPr="005C41C9">
              <w:rPr>
                <w:rFonts w:cstheme="minorHAnsi"/>
              </w:rPr>
              <w:t xml:space="preserve"> wymienia ugrupowania opozycyjne wobec rządów sanacji</w:t>
            </w:r>
          </w:p>
          <w:p w14:paraId="06B00C71" w14:textId="3F1C0F46" w:rsidR="00CF402B" w:rsidRPr="005C41C9" w:rsidRDefault="002A5B10" w:rsidP="00DD04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0B38" w:rsidRPr="005C41C9">
              <w:rPr>
                <w:rFonts w:cstheme="minorHAnsi"/>
              </w:rPr>
              <w:t xml:space="preserve"> wyjaśnia, w jaki sposób sanacja rozprawiła się </w:t>
            </w:r>
            <w:r w:rsidR="00840EFE">
              <w:rPr>
                <w:rFonts w:cstheme="minorHAnsi"/>
              </w:rPr>
              <w:t>z</w:t>
            </w:r>
            <w:r w:rsidR="00D40B38" w:rsidRPr="005C41C9">
              <w:rPr>
                <w:rFonts w:cstheme="minorHAnsi"/>
              </w:rPr>
              <w:t xml:space="preserve"> opozycją polityczną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99707D" w14:textId="7E7CB16B" w:rsidR="00D40B38" w:rsidRPr="005C41C9" w:rsidRDefault="002A5B10" w:rsidP="00D40B38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D40B38" w:rsidRPr="005C41C9">
              <w:rPr>
                <w:rFonts w:cstheme="minorHAnsi"/>
              </w:rPr>
              <w:t xml:space="preserve"> </w:t>
            </w:r>
            <w:r w:rsidR="00D40B38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D40B38" w:rsidRPr="005C41C9">
              <w:rPr>
                <w:rFonts w:eastAsia="Times" w:cstheme="minorHAnsi"/>
              </w:rPr>
              <w:t xml:space="preserve"> </w:t>
            </w:r>
          </w:p>
          <w:p w14:paraId="397D34D7" w14:textId="1A76D652" w:rsidR="00D40B38" w:rsidRPr="005C41C9" w:rsidRDefault="000544EC" w:rsidP="00D40B38">
            <w:pPr>
              <w:spacing w:after="0" w:line="240" w:lineRule="auto"/>
              <w:rPr>
                <w:rFonts w:eastAsia="Times" w:cstheme="minorHAnsi"/>
              </w:rPr>
            </w:pPr>
            <w:r w:rsidRPr="005C41C9">
              <w:rPr>
                <w:rFonts w:eastAsia="Times" w:cstheme="minorHAnsi"/>
              </w:rPr>
              <w:t xml:space="preserve">Kongres Obrony Prawa i Wolności Ludu (VI 1930), </w:t>
            </w:r>
            <w:r w:rsidR="00D40B38" w:rsidRPr="005C41C9">
              <w:rPr>
                <w:rFonts w:eastAsia="Times" w:cstheme="minorHAnsi"/>
              </w:rPr>
              <w:t xml:space="preserve">założenie obozu w Berezie Kartuskiej (1934), </w:t>
            </w:r>
            <w:r w:rsidRPr="005C41C9">
              <w:rPr>
                <w:rFonts w:eastAsia="Times" w:cstheme="minorHAnsi"/>
              </w:rPr>
              <w:t xml:space="preserve">powstanie ONR (1934), </w:t>
            </w:r>
            <w:r w:rsidR="00D40B38" w:rsidRPr="005C41C9">
              <w:rPr>
                <w:rFonts w:eastAsia="Times" w:cstheme="minorHAnsi"/>
              </w:rPr>
              <w:t xml:space="preserve">powstanie Frontu </w:t>
            </w:r>
            <w:proofErr w:type="spellStart"/>
            <w:r w:rsidR="00D40B38" w:rsidRPr="005C41C9">
              <w:rPr>
                <w:rFonts w:eastAsia="Times" w:cstheme="minorHAnsi"/>
              </w:rPr>
              <w:t>Morges</w:t>
            </w:r>
            <w:proofErr w:type="spellEnd"/>
            <w:r w:rsidR="00D40B38" w:rsidRPr="005C41C9">
              <w:rPr>
                <w:rFonts w:eastAsia="Times" w:cstheme="minorHAnsi"/>
              </w:rPr>
              <w:t xml:space="preserve"> (1936), </w:t>
            </w:r>
            <w:r w:rsidRPr="005C41C9">
              <w:rPr>
                <w:rFonts w:eastAsia="Times" w:cstheme="minorHAnsi"/>
              </w:rPr>
              <w:t>powstanie OZN (1937)</w:t>
            </w:r>
          </w:p>
          <w:p w14:paraId="0ADF8C85" w14:textId="2E8C2AFF" w:rsidR="000544EC" w:rsidRPr="005C41C9" w:rsidRDefault="002A5B10" w:rsidP="000544E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0544EC" w:rsidRPr="005C41C9">
              <w:rPr>
                <w:rFonts w:cstheme="minorHAnsi"/>
              </w:rPr>
              <w:t xml:space="preserve"> charakteryzuje scenę polityczną II Rzeczypospolitej</w:t>
            </w:r>
          </w:p>
          <w:p w14:paraId="5F68F986" w14:textId="6D0F9004" w:rsidR="000544EC" w:rsidRPr="005C41C9" w:rsidRDefault="002A5B10" w:rsidP="000544E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0544EC" w:rsidRPr="005C41C9">
              <w:rPr>
                <w:rFonts w:cstheme="minorHAnsi"/>
              </w:rPr>
              <w:t xml:space="preserve"> wyjaśnia, jaką rolę miał odgrywać BBWR w </w:t>
            </w:r>
            <w:r w:rsidR="000544EC" w:rsidRPr="005C41C9">
              <w:rPr>
                <w:rFonts w:cstheme="minorHAnsi"/>
              </w:rPr>
              <w:lastRenderedPageBreak/>
              <w:t>polskim życiu politycznym</w:t>
            </w:r>
          </w:p>
          <w:p w14:paraId="0C5F2382" w14:textId="02350521" w:rsidR="00D40B38" w:rsidRPr="005C41C9" w:rsidRDefault="002A5B10" w:rsidP="00D40B3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0B38" w:rsidRPr="005C41C9">
              <w:rPr>
                <w:rFonts w:cstheme="minorHAnsi"/>
              </w:rPr>
              <w:t xml:space="preserve"> porównuje pozycję i uprawnienia prezydenta w konstytucji marcowej i kwietniowej</w:t>
            </w:r>
          </w:p>
          <w:p w14:paraId="0ABDF36C" w14:textId="77777777" w:rsidR="00CF402B" w:rsidRPr="005C41C9" w:rsidRDefault="00CF402B" w:rsidP="00CF402B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BB386" w14:textId="2B5199A8" w:rsidR="00D40B38" w:rsidRPr="005C41C9" w:rsidRDefault="002A5B10" w:rsidP="00D40B3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ocenia rządy parlamentarne w II Rzeczypospolitej</w:t>
            </w:r>
          </w:p>
          <w:p w14:paraId="0E4CE89D" w14:textId="008D3DDE" w:rsidR="00D40B38" w:rsidRPr="005C41C9" w:rsidRDefault="002A5B10" w:rsidP="00D40B3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0B38" w:rsidRPr="005C41C9">
              <w:rPr>
                <w:rFonts w:cstheme="minorHAnsi"/>
              </w:rPr>
              <w:t xml:space="preserve"> ocenia decyzję Józefa Piłsudskiego o dokonaniu przewrotu politycznego w Polsce</w:t>
            </w:r>
          </w:p>
          <w:p w14:paraId="34302969" w14:textId="039FB007" w:rsidR="00CF402B" w:rsidRPr="005C41C9" w:rsidRDefault="002A5B10" w:rsidP="00D40B38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40B38" w:rsidRPr="005C41C9">
              <w:rPr>
                <w:rFonts w:cstheme="minorHAnsi"/>
              </w:rPr>
              <w:t xml:space="preserve"> ocenia politykę rządów sanacji wobec opozycji</w:t>
            </w:r>
          </w:p>
        </w:tc>
      </w:tr>
      <w:tr w:rsidR="00CF402B" w:rsidRPr="005C41C9" w14:paraId="6A9C6CA7" w14:textId="77777777" w:rsidTr="00A001A4">
        <w:trPr>
          <w:gridBefore w:val="1"/>
          <w:wBefore w:w="6" w:type="dxa"/>
          <w:trHeight w:val="55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A2903C" w14:textId="77777777" w:rsidR="00CF402B" w:rsidRPr="005C41C9" w:rsidRDefault="00CF402B" w:rsidP="00CF40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5C41C9">
              <w:rPr>
                <w:rFonts w:cstheme="minorHAnsi"/>
                <w:lang w:eastAsia="pl-PL"/>
              </w:rPr>
              <w:t>Społeczeństwo i gospodarka II Rzeczypospolitej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3499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Społeczeństwo II Rzeczypospolitej</w:t>
            </w:r>
          </w:p>
          <w:p w14:paraId="70E2B383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Mniejszości narodowe w Rzeczypospolitej</w:t>
            </w:r>
          </w:p>
          <w:p w14:paraId="440D91F0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Problemy gospodarcze II Rzeczypospolitej</w:t>
            </w:r>
          </w:p>
          <w:p w14:paraId="57A48D03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Reformy Grabskiego</w:t>
            </w:r>
          </w:p>
          <w:p w14:paraId="5EC28A59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Budowa portu w Gdyni</w:t>
            </w:r>
          </w:p>
          <w:p w14:paraId="68426580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Inwestycje przemysłowe w latach 30.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3CD24A" w14:textId="08C90B61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stosuje pojęci</w:t>
            </w:r>
            <w:r w:rsidR="00156017" w:rsidRPr="005C41C9">
              <w:rPr>
                <w:rFonts w:cstheme="minorHAnsi"/>
              </w:rPr>
              <w:t>e</w:t>
            </w:r>
            <w:r w:rsidR="00CF402B" w:rsidRPr="005C41C9">
              <w:rPr>
                <w:rFonts w:cstheme="minorHAnsi"/>
              </w:rPr>
              <w:t xml:space="preserve"> </w:t>
            </w:r>
            <w:r w:rsidR="00156017" w:rsidRPr="005C41C9">
              <w:rPr>
                <w:rFonts w:cstheme="minorHAnsi"/>
                <w:i/>
              </w:rPr>
              <w:t>Polska A i B</w:t>
            </w:r>
          </w:p>
          <w:p w14:paraId="4CD80AC6" w14:textId="04BD2660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wprowadzenie reformy walutowej (1924), budowę Centralnego Okręgu Przemysłowego (1936</w:t>
            </w:r>
            <w:r w:rsidR="0073388C" w:rsidRPr="005C41C9"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>1939)</w:t>
            </w:r>
          </w:p>
          <w:p w14:paraId="14178558" w14:textId="306746A3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156017" w:rsidRPr="005C41C9">
              <w:rPr>
                <w:rFonts w:eastAsia="Times" w:cstheme="minorHAnsi"/>
              </w:rPr>
              <w:t xml:space="preserve"> lokalizuje w przestrzeni</w:t>
            </w:r>
            <w:r w:rsidR="00516049">
              <w:rPr>
                <w:rFonts w:eastAsia="Times" w:cstheme="minorHAnsi"/>
              </w:rPr>
              <w:t>:</w:t>
            </w:r>
            <w:r w:rsidR="00156017" w:rsidRPr="005C41C9">
              <w:rPr>
                <w:rFonts w:eastAsia="Times"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Centralny Okręg Przemysłowy, podział na Polskę A i B</w:t>
            </w:r>
          </w:p>
          <w:p w14:paraId="65634A2C" w14:textId="7738AAAA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156017" w:rsidRPr="005C41C9">
              <w:rPr>
                <w:rFonts w:cstheme="minorHAnsi"/>
              </w:rPr>
              <w:t>postać</w:t>
            </w:r>
            <w:r w:rsidR="00CF402B" w:rsidRPr="005C41C9">
              <w:rPr>
                <w:rFonts w:cstheme="minorHAnsi"/>
              </w:rPr>
              <w:t xml:space="preserve"> Eugeniusza Kwiatkowskiego</w:t>
            </w:r>
          </w:p>
          <w:p w14:paraId="2D216595" w14:textId="732FD48F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wymienia mniejszości narodowe i </w:t>
            </w:r>
            <w:r w:rsidR="00CF402B" w:rsidRPr="005C41C9">
              <w:rPr>
                <w:rFonts w:cstheme="minorHAnsi"/>
              </w:rPr>
              <w:lastRenderedPageBreak/>
              <w:t xml:space="preserve">wyznaniowe w społeczeństwie II Rzeczypospolitej </w:t>
            </w:r>
          </w:p>
          <w:p w14:paraId="207F2CA2" w14:textId="7E9B3841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dlaczego Gdynia była nazywana </w:t>
            </w:r>
            <w:r w:rsidR="00F2673B" w:rsidRPr="005C41C9">
              <w:rPr>
                <w:rFonts w:cstheme="minorHAnsi"/>
              </w:rPr>
              <w:t>„</w:t>
            </w:r>
            <w:r w:rsidR="00CF402B" w:rsidRPr="005C41C9">
              <w:rPr>
                <w:rFonts w:cstheme="minorHAnsi"/>
              </w:rPr>
              <w:t>polskim oknem na świat</w:t>
            </w:r>
            <w:r w:rsidR="00F2673B" w:rsidRPr="005C41C9">
              <w:rPr>
                <w:rFonts w:cstheme="minorHAnsi"/>
              </w:rPr>
              <w:t>”</w:t>
            </w:r>
          </w:p>
          <w:p w14:paraId="3010C527" w14:textId="1A1B6B9B" w:rsidR="00CF402B" w:rsidRPr="005C41C9" w:rsidRDefault="002A5B10" w:rsidP="001B33E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F2673B" w:rsidRPr="005C41C9">
              <w:rPr>
                <w:rFonts w:cstheme="minorHAnsi"/>
              </w:rPr>
              <w:t xml:space="preserve"> wymienia przykłady inwestycji zrealizowanych w ramach COP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E6847F5" w14:textId="5F2E29B7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stosuje pojęci</w:t>
            </w:r>
            <w:r w:rsidR="00156017" w:rsidRPr="005C41C9">
              <w:rPr>
                <w:rFonts w:cstheme="minorHAnsi"/>
              </w:rPr>
              <w:t xml:space="preserve">e </w:t>
            </w:r>
            <w:r w:rsidR="00CF402B" w:rsidRPr="005C41C9">
              <w:rPr>
                <w:rFonts w:cstheme="minorHAnsi"/>
                <w:i/>
              </w:rPr>
              <w:t>wojna celna</w:t>
            </w:r>
          </w:p>
          <w:p w14:paraId="519D2CDD" w14:textId="5C9B7830" w:rsidR="00CF402B" w:rsidRPr="005C41C9" w:rsidRDefault="002A5B10" w:rsidP="00156017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rozpoczęcie budowy portu w Gdyni (1921), </w:t>
            </w:r>
            <w:r w:rsidR="00156017" w:rsidRPr="005C41C9">
              <w:rPr>
                <w:rFonts w:eastAsia="Times" w:cstheme="minorHAnsi"/>
              </w:rPr>
              <w:t>wojnę celną (1925</w:t>
            </w:r>
            <w:r w:rsidR="0073388C" w:rsidRPr="005C41C9">
              <w:rPr>
                <w:rFonts w:eastAsia="Times" w:cstheme="minorHAnsi"/>
              </w:rPr>
              <w:t>–</w:t>
            </w:r>
            <w:r w:rsidR="00156017" w:rsidRPr="005C41C9">
              <w:rPr>
                <w:rFonts w:eastAsia="Times" w:cstheme="minorHAnsi"/>
              </w:rPr>
              <w:t>1934)</w:t>
            </w:r>
          </w:p>
          <w:p w14:paraId="3EE2C806" w14:textId="73AA29EF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lokalizuje w przestrzeni główne okręgi przemysłowe</w:t>
            </w:r>
            <w:r w:rsidR="00641766" w:rsidRPr="005C41C9">
              <w:rPr>
                <w:rFonts w:eastAsia="Times" w:cstheme="minorHAnsi"/>
              </w:rPr>
              <w:t xml:space="preserve"> </w:t>
            </w:r>
            <w:r w:rsidR="00156017" w:rsidRPr="005C41C9">
              <w:rPr>
                <w:rFonts w:eastAsia="Times" w:cstheme="minorHAnsi"/>
              </w:rPr>
              <w:t>II Rzeczypospolitej</w:t>
            </w:r>
          </w:p>
          <w:p w14:paraId="1D2057B0" w14:textId="3EB28A20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156017" w:rsidRPr="005C41C9">
              <w:rPr>
                <w:rFonts w:cstheme="minorHAnsi"/>
              </w:rPr>
              <w:t>postać Władysława Grabskiego</w:t>
            </w:r>
          </w:p>
          <w:p w14:paraId="7CD0B5AE" w14:textId="0FCB09C2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0544EC" w:rsidRPr="005C41C9">
              <w:rPr>
                <w:rFonts w:cstheme="minorHAnsi"/>
              </w:rPr>
              <w:t xml:space="preserve"> omawia strukturę etniczną i</w:t>
            </w:r>
            <w:r w:rsidR="00CF402B" w:rsidRPr="005C41C9">
              <w:rPr>
                <w:rFonts w:cstheme="minorHAnsi"/>
              </w:rPr>
              <w:t xml:space="preserve"> wyznaniową </w:t>
            </w:r>
            <w:r w:rsidR="00CF402B" w:rsidRPr="005C41C9">
              <w:rPr>
                <w:rFonts w:cstheme="minorHAnsi"/>
              </w:rPr>
              <w:lastRenderedPageBreak/>
              <w:t>społeczeństwa II Rzeczypospolitej</w:t>
            </w:r>
          </w:p>
          <w:p w14:paraId="1F7541E7" w14:textId="30EFD5B3" w:rsidR="0073388C" w:rsidRPr="005C41C9" w:rsidRDefault="002A5B10" w:rsidP="0073388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73388C" w:rsidRPr="005C41C9">
              <w:rPr>
                <w:rFonts w:cstheme="minorHAnsi"/>
              </w:rPr>
              <w:t xml:space="preserve"> wymienia najważniejsze problemy gospodarcze, przed którymi stanęła II Rzeczpospolita</w:t>
            </w:r>
          </w:p>
          <w:p w14:paraId="7E0F0646" w14:textId="42D45926" w:rsidR="00F2673B" w:rsidRPr="005C41C9" w:rsidRDefault="002A5B10" w:rsidP="0073388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F2673B" w:rsidRPr="005C41C9">
              <w:rPr>
                <w:rFonts w:cstheme="minorHAnsi"/>
              </w:rPr>
              <w:t xml:space="preserve"> przedstawia problem reformy rolnej w II Rzeczypospolitej</w:t>
            </w:r>
          </w:p>
          <w:p w14:paraId="605A3DCA" w14:textId="57D8E144" w:rsidR="00CF402B" w:rsidRPr="005C41C9" w:rsidRDefault="002A5B10" w:rsidP="00F2673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wyjaśnia, na czym polegała i jakie miała skutki wojna celna z Niemcami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4CB85A" w14:textId="56A6970B" w:rsidR="00F2673B" w:rsidRPr="005C41C9" w:rsidRDefault="002A5B10" w:rsidP="00F2673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lastRenderedPageBreak/>
              <w:t>–</w:t>
            </w:r>
            <w:r w:rsidR="00F2673B" w:rsidRPr="005C41C9">
              <w:rPr>
                <w:rFonts w:cstheme="minorHAnsi"/>
              </w:rPr>
              <w:t xml:space="preserve"> stosuje pojęcie </w:t>
            </w:r>
            <w:r w:rsidR="00F2673B" w:rsidRPr="005C41C9">
              <w:rPr>
                <w:rFonts w:cstheme="minorHAnsi"/>
                <w:i/>
              </w:rPr>
              <w:t>etatyzm</w:t>
            </w:r>
          </w:p>
          <w:p w14:paraId="634056F8" w14:textId="1A669313" w:rsidR="00F2673B" w:rsidRPr="005C41C9" w:rsidRDefault="002A5B10" w:rsidP="00F2673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F2673B" w:rsidRPr="005C41C9">
              <w:rPr>
                <w:rFonts w:cstheme="minorHAnsi"/>
              </w:rPr>
              <w:t xml:space="preserve"> </w:t>
            </w:r>
            <w:r w:rsidR="00F2673B" w:rsidRPr="005C41C9">
              <w:rPr>
                <w:rFonts w:eastAsia="Times" w:cstheme="minorHAnsi"/>
              </w:rPr>
              <w:t>lokalizuje w czasie</w:t>
            </w:r>
            <w:r>
              <w:rPr>
                <w:rFonts w:eastAsia="Times" w:cstheme="minorHAnsi"/>
              </w:rPr>
              <w:t xml:space="preserve"> </w:t>
            </w:r>
            <w:r w:rsidR="00F2673B" w:rsidRPr="005C41C9">
              <w:rPr>
                <w:rFonts w:eastAsia="Times" w:cstheme="minorHAnsi"/>
              </w:rPr>
              <w:t>czteroletni program</w:t>
            </w:r>
          </w:p>
          <w:p w14:paraId="385D56DC" w14:textId="44BB8BDC" w:rsidR="00F2673B" w:rsidRPr="005C41C9" w:rsidRDefault="00F2673B" w:rsidP="00F2673B">
            <w:pPr>
              <w:spacing w:after="0" w:line="240" w:lineRule="auto"/>
              <w:rPr>
                <w:rFonts w:eastAsia="Times" w:cstheme="minorHAnsi"/>
              </w:rPr>
            </w:pPr>
            <w:r w:rsidRPr="005C41C9">
              <w:rPr>
                <w:rFonts w:eastAsia="Times" w:cstheme="minorHAnsi"/>
              </w:rPr>
              <w:t>gospodarczy (1936–1940)</w:t>
            </w:r>
          </w:p>
          <w:p w14:paraId="2BC62727" w14:textId="23978FCB" w:rsidR="00CF402B" w:rsidRPr="005C41C9" w:rsidRDefault="002A5B10" w:rsidP="00156017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lokalizuje w przestrzeni województwa,</w:t>
            </w:r>
            <w:r w:rsidR="00F2673B" w:rsidRPr="005C41C9">
              <w:rPr>
                <w:rFonts w:eastAsia="Times"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w których dominowali</w:t>
            </w:r>
            <w:r w:rsidR="00641766" w:rsidRPr="005C41C9">
              <w:rPr>
                <w:rFonts w:eastAsia="Times"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przedst</w:t>
            </w:r>
            <w:r w:rsidR="00156017" w:rsidRPr="005C41C9">
              <w:rPr>
                <w:rFonts w:eastAsia="Times" w:cstheme="minorHAnsi"/>
              </w:rPr>
              <w:t>awiciele mniejszości narodowych</w:t>
            </w:r>
          </w:p>
          <w:p w14:paraId="6BD8D1EB" w14:textId="6830E346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charakteryzuje mniejszości narodowe za</w:t>
            </w:r>
            <w:r w:rsidR="00F2673B" w:rsidRPr="005C41C9">
              <w:rPr>
                <w:rFonts w:cstheme="minorHAnsi"/>
              </w:rPr>
              <w:t xml:space="preserve">mieszkujące </w:t>
            </w:r>
            <w:r w:rsidR="00CF402B" w:rsidRPr="005C41C9">
              <w:rPr>
                <w:rFonts w:cstheme="minorHAnsi"/>
              </w:rPr>
              <w:t>II Rzeczpospolitą</w:t>
            </w:r>
          </w:p>
          <w:p w14:paraId="77FA0609" w14:textId="2ED0A395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przedstawia okoliczności budowy portu w Gdyni</w:t>
            </w:r>
          </w:p>
          <w:p w14:paraId="0CE34CF3" w14:textId="1386F588" w:rsidR="00F2673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F2673B" w:rsidRPr="005C41C9">
              <w:rPr>
                <w:rFonts w:cstheme="minorHAnsi"/>
              </w:rPr>
              <w:t xml:space="preserve"> wyjaśnia, jaką rolę miał odegrać COP w rozwoju gospodarczym Polski</w:t>
            </w:r>
          </w:p>
          <w:p w14:paraId="6AA512F8" w14:textId="240D793D" w:rsidR="00F2673B" w:rsidRPr="005C41C9" w:rsidRDefault="00F2673B" w:rsidP="00CF402B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 xml:space="preserve"> </w:t>
            </w:r>
            <w:r w:rsidR="002A5B10">
              <w:rPr>
                <w:rFonts w:cstheme="minorHAnsi"/>
              </w:rPr>
              <w:t>–</w:t>
            </w:r>
            <w:r w:rsidRPr="005C41C9">
              <w:rPr>
                <w:rFonts w:cstheme="minorHAnsi"/>
              </w:rPr>
              <w:t xml:space="preserve"> wymienia cechy charakterystyczne Wielkiego Kryzysu w Polsce</w:t>
            </w:r>
          </w:p>
          <w:p w14:paraId="55D4ACDB" w14:textId="3A6B3DEB" w:rsidR="00CF402B" w:rsidRPr="005C41C9" w:rsidRDefault="002A5B10" w:rsidP="001B33E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przedstawia zasługi Eugeniusza Kwiatkowskiego dla rozwoju polskiej gospodarki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F834A9" w14:textId="2ADFC034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omawia sytuację prawną mniejszości narodowych w Polsce</w:t>
            </w:r>
          </w:p>
          <w:p w14:paraId="7F090ED5" w14:textId="1CD5A6F4" w:rsidR="00CF402B" w:rsidRPr="005C41C9" w:rsidRDefault="002A5B10" w:rsidP="00F2673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73388C" w:rsidRPr="005C41C9">
              <w:rPr>
                <w:rFonts w:cstheme="minorHAnsi"/>
              </w:rPr>
              <w:t xml:space="preserve"> </w:t>
            </w:r>
            <w:r w:rsidR="00F2673B" w:rsidRPr="005C41C9">
              <w:rPr>
                <w:rFonts w:cstheme="minorHAnsi"/>
              </w:rPr>
              <w:t>przedstawia</w:t>
            </w:r>
            <w:r w:rsidR="0073388C" w:rsidRPr="005C41C9">
              <w:rPr>
                <w:rFonts w:cstheme="minorHAnsi"/>
              </w:rPr>
              <w:t xml:space="preserve"> realizację reform gospodarczych przez rząd Władysława Grabskiego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B009C" w14:textId="060E928E" w:rsidR="00156017" w:rsidRPr="005C41C9" w:rsidRDefault="002A5B10" w:rsidP="0015601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156017" w:rsidRPr="005C41C9">
              <w:rPr>
                <w:rFonts w:cstheme="minorHAnsi"/>
              </w:rPr>
              <w:t xml:space="preserve"> ocenia politykę II Rzeczypospolitej wobec mniejszości narodowych</w:t>
            </w:r>
          </w:p>
          <w:p w14:paraId="04A324A3" w14:textId="74C6F2C1" w:rsidR="00156017" w:rsidRPr="005C41C9" w:rsidRDefault="002A5B10" w:rsidP="0015601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156017" w:rsidRPr="005C41C9">
              <w:rPr>
                <w:rFonts w:cstheme="minorHAnsi"/>
              </w:rPr>
              <w:t xml:space="preserve"> ocenia skuteczność reform gospodarczych podejmowanych w II Rzeczypospolitej</w:t>
            </w:r>
          </w:p>
          <w:p w14:paraId="01C12B07" w14:textId="77777777" w:rsidR="00CF402B" w:rsidRPr="005C41C9" w:rsidRDefault="00CF402B" w:rsidP="00CF402B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CF402B" w:rsidRPr="005C41C9" w14:paraId="539DC0FB" w14:textId="77777777" w:rsidTr="00A001A4">
        <w:trPr>
          <w:gridBefore w:val="1"/>
          <w:wBefore w:w="6" w:type="dxa"/>
          <w:trHeight w:val="55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013CF5" w14:textId="77777777" w:rsidR="00CF402B" w:rsidRPr="005C41C9" w:rsidRDefault="00CF402B" w:rsidP="00CF40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5C41C9">
              <w:rPr>
                <w:rFonts w:cstheme="minorHAnsi"/>
                <w:lang w:eastAsia="pl-PL"/>
              </w:rPr>
              <w:t>Kultura i nauka w II Rzeczypospolitej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37E7" w14:textId="6D4E74A2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Początki oświaty </w:t>
            </w:r>
            <w:r w:rsidR="00DA0181"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br/>
            </w: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w II Rzeczypospolitej</w:t>
            </w:r>
          </w:p>
          <w:p w14:paraId="7E497BE5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Reformy szkolnictwa</w:t>
            </w:r>
          </w:p>
          <w:p w14:paraId="6422FE5E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Nauka polska</w:t>
            </w:r>
          </w:p>
          <w:p w14:paraId="2D8557DB" w14:textId="6F12AC0C" w:rsidR="00CF402B" w:rsidRPr="005C41C9" w:rsidRDefault="002505D0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Literatura, teatr i muzyka</w:t>
            </w:r>
          </w:p>
          <w:p w14:paraId="3FA26374" w14:textId="77777777" w:rsidR="002505D0" w:rsidRPr="005C41C9" w:rsidRDefault="002505D0" w:rsidP="002505D0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Kino i radio </w:t>
            </w: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br/>
              <w:t>w międzywojennej Polsce</w:t>
            </w:r>
          </w:p>
          <w:p w14:paraId="7A398D43" w14:textId="254F85EC" w:rsidR="00CF402B" w:rsidRPr="005C41C9" w:rsidRDefault="00CF402B" w:rsidP="002505D0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Sztuka i arc</w:t>
            </w:r>
            <w:r w:rsidR="002505D0"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hitektura w II Rzeczypospolitej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ED4FE9" w14:textId="50E936CB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 reformę edukacji Janusza Jędrzejewicza (1932)</w:t>
            </w:r>
          </w:p>
          <w:p w14:paraId="071F47D5" w14:textId="65185765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Janusza Jędrzejewicza, Władysława Reymonta </w:t>
            </w:r>
          </w:p>
          <w:p w14:paraId="561373F8" w14:textId="5E445FFB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945B0" w:rsidRPr="005C41C9">
              <w:rPr>
                <w:rFonts w:cstheme="minorHAnsi"/>
              </w:rPr>
              <w:t xml:space="preserve">wymienia </w:t>
            </w:r>
            <w:r w:rsidR="00CF402B" w:rsidRPr="005C41C9">
              <w:rPr>
                <w:rFonts w:cstheme="minorHAnsi"/>
              </w:rPr>
              <w:t>reformy szkolnictwa przeprowadzone w II Rzeczypospolitej</w:t>
            </w:r>
          </w:p>
          <w:p w14:paraId="4354D6C6" w14:textId="5A7C773A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wymienia dziedziny naukowe, w których polscy uczeni zyskali uznanie w latach 20. i 30.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8C03010" w14:textId="600FF94D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 reformę edukac</w:t>
            </w:r>
            <w:r w:rsidR="006B0214" w:rsidRPr="005C41C9">
              <w:rPr>
                <w:rFonts w:eastAsia="Times" w:cstheme="minorHAnsi"/>
              </w:rPr>
              <w:t>ji Stanisława Grabskiego (1924)</w:t>
            </w:r>
          </w:p>
          <w:p w14:paraId="7000B040" w14:textId="268266FD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Stanisława Grabskiego, </w:t>
            </w:r>
            <w:r w:rsidR="006B0214" w:rsidRPr="005C41C9">
              <w:rPr>
                <w:rFonts w:cstheme="minorHAnsi"/>
              </w:rPr>
              <w:t>Stefana Banacha</w:t>
            </w:r>
            <w:r w:rsidR="00CF402B" w:rsidRPr="005C41C9">
              <w:rPr>
                <w:rFonts w:cstheme="minorHAnsi"/>
              </w:rPr>
              <w:t>, Witolda Gombrowicza, Brunona Schulza, Stanisława Ignacego Witkiewicz</w:t>
            </w:r>
            <w:r w:rsidR="00D3602D">
              <w:rPr>
                <w:rFonts w:cstheme="minorHAnsi"/>
              </w:rPr>
              <w:t>a</w:t>
            </w:r>
            <w:r w:rsidR="00CF402B" w:rsidRPr="005C41C9">
              <w:rPr>
                <w:rFonts w:cstheme="minorHAnsi"/>
              </w:rPr>
              <w:t xml:space="preserve"> – Witkacego, </w:t>
            </w:r>
            <w:r w:rsidR="006B0214" w:rsidRPr="005C41C9">
              <w:rPr>
                <w:rFonts w:cstheme="minorHAnsi"/>
              </w:rPr>
              <w:t>Juliana Tuwima</w:t>
            </w:r>
          </w:p>
          <w:p w14:paraId="65766A4E" w14:textId="526955AC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przedstawia osiągnięcia polskiej literatury</w:t>
            </w:r>
          </w:p>
          <w:p w14:paraId="28506205" w14:textId="179B1BB9" w:rsidR="00CE3D25" w:rsidRPr="005C41C9" w:rsidRDefault="002A5B10" w:rsidP="00CE3D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E3D25" w:rsidRPr="005C41C9">
              <w:rPr>
                <w:rFonts w:cstheme="minorHAnsi"/>
              </w:rPr>
              <w:t xml:space="preserve"> omawia osiągnięcia nauki polskiej w okresie międzywojennym</w:t>
            </w:r>
          </w:p>
          <w:p w14:paraId="4478633A" w14:textId="2BF11F17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przedstawia najważniejszych twórców </w:t>
            </w:r>
            <w:r w:rsidR="00CF402B" w:rsidRPr="005C41C9">
              <w:rPr>
                <w:rFonts w:cstheme="minorHAnsi"/>
              </w:rPr>
              <w:lastRenderedPageBreak/>
              <w:t>polskiej literatury w okresie międzywojennym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375C5" w14:textId="7D34E898" w:rsidR="00CF402B" w:rsidRPr="00B2205F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B2205F">
              <w:rPr>
                <w:rFonts w:cstheme="minorHAnsi"/>
              </w:rPr>
              <w:t xml:space="preserve"> </w:t>
            </w:r>
            <w:r w:rsidR="00CF402B" w:rsidRPr="00B2205F">
              <w:rPr>
                <w:rFonts w:eastAsia="Times" w:cstheme="minorHAnsi"/>
              </w:rPr>
              <w:t xml:space="preserve">lokalizuje w czasie Nagrodę Nobla </w:t>
            </w:r>
            <w:r w:rsidR="006B0214" w:rsidRPr="00B2205F">
              <w:rPr>
                <w:rFonts w:eastAsia="Times" w:cstheme="minorHAnsi"/>
              </w:rPr>
              <w:t>dla Władysława Reymonta (1924)</w:t>
            </w:r>
          </w:p>
          <w:p w14:paraId="2349EE45" w14:textId="3282B60A" w:rsidR="00CF402B" w:rsidRPr="00B2205F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B2205F">
              <w:rPr>
                <w:rFonts w:cstheme="minorHAnsi"/>
              </w:rPr>
              <w:t xml:space="preserve"> identyfikuje </w:t>
            </w:r>
            <w:r w:rsidR="002A05F8" w:rsidRPr="00B2205F">
              <w:rPr>
                <w:rFonts w:cstheme="minorHAnsi"/>
              </w:rPr>
              <w:t>postacie:</w:t>
            </w:r>
            <w:r w:rsidR="00CF402B" w:rsidRPr="00B2205F">
              <w:rPr>
                <w:rFonts w:cstheme="minorHAnsi"/>
              </w:rPr>
              <w:t xml:space="preserve"> Tadeusza Boya</w:t>
            </w:r>
            <w:r w:rsidR="00D3602D">
              <w:rPr>
                <w:rFonts w:cstheme="minorHAnsi"/>
              </w:rPr>
              <w:t>-</w:t>
            </w:r>
            <w:r w:rsidR="00CF402B" w:rsidRPr="00B2205F">
              <w:rPr>
                <w:rFonts w:cstheme="minorHAnsi"/>
              </w:rPr>
              <w:t xml:space="preserve">Żeleńskiego, Karola Szymanowskiego, </w:t>
            </w:r>
            <w:proofErr w:type="spellStart"/>
            <w:r w:rsidR="00CE3D25" w:rsidRPr="00B2205F">
              <w:rPr>
                <w:rFonts w:cstheme="minorHAnsi"/>
              </w:rPr>
              <w:t>Poli</w:t>
            </w:r>
            <w:proofErr w:type="spellEnd"/>
            <w:r w:rsidR="00CE3D25" w:rsidRPr="00B2205F">
              <w:rPr>
                <w:rFonts w:cstheme="minorHAnsi"/>
              </w:rPr>
              <w:t xml:space="preserve"> Negri</w:t>
            </w:r>
          </w:p>
          <w:p w14:paraId="66468F87" w14:textId="7CA24488" w:rsidR="00CF402B" w:rsidRPr="00B2205F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B2205F">
              <w:rPr>
                <w:rFonts w:cstheme="minorHAnsi"/>
              </w:rPr>
              <w:t xml:space="preserve"> omawia problemy polskiej oświaty w początkach niepodległości</w:t>
            </w:r>
          </w:p>
          <w:p w14:paraId="6E9A30DB" w14:textId="4B0FB868" w:rsidR="00CE3D25" w:rsidRPr="00B2205F" w:rsidRDefault="002A5B10" w:rsidP="00CE3D2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E3D25" w:rsidRPr="00B2205F">
              <w:rPr>
                <w:rFonts w:cstheme="minorHAnsi"/>
              </w:rPr>
              <w:t xml:space="preserve"> wymienia nurty, jakie dominowały w polskim malarstwie dwudziestolecia międzywojennego</w:t>
            </w:r>
          </w:p>
          <w:p w14:paraId="7429FEDE" w14:textId="7E87376A" w:rsidR="00CF402B" w:rsidRPr="00B2205F" w:rsidRDefault="002A5B10" w:rsidP="00DD04CA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B2205F">
              <w:rPr>
                <w:rFonts w:cstheme="minorHAnsi"/>
              </w:rPr>
              <w:t xml:space="preserve"> charakteryzuje sztukę i architekturę w II Rzeczypospolitej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236EFB" w14:textId="5B8E6DA8" w:rsidR="00CF402B" w:rsidRPr="00B2205F" w:rsidRDefault="002A5B10" w:rsidP="00F2673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B2205F">
              <w:rPr>
                <w:rFonts w:cstheme="minorHAnsi"/>
              </w:rPr>
              <w:t xml:space="preserve"> identyfikuje </w:t>
            </w:r>
            <w:r w:rsidR="002A05F8" w:rsidRPr="00B2205F">
              <w:rPr>
                <w:rFonts w:cstheme="minorHAnsi"/>
              </w:rPr>
              <w:t>postacie:</w:t>
            </w:r>
            <w:r w:rsidR="00CF402B" w:rsidRPr="00B2205F">
              <w:rPr>
                <w:rFonts w:cstheme="minorHAnsi"/>
              </w:rPr>
              <w:t xml:space="preserve"> Hugona Steinhausa, Stanisława Wigury, </w:t>
            </w:r>
            <w:r w:rsidR="00F2673B" w:rsidRPr="00B2205F">
              <w:rPr>
                <w:rFonts w:cstheme="minorHAnsi"/>
              </w:rPr>
              <w:t>Władysława Tatarkiewicza</w:t>
            </w:r>
          </w:p>
          <w:p w14:paraId="0C654F0E" w14:textId="7077544B" w:rsidR="00CF402B" w:rsidRPr="00B2205F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B2205F">
              <w:rPr>
                <w:rFonts w:cstheme="minorHAnsi"/>
              </w:rPr>
              <w:t xml:space="preserve"> omawia rozwój teatru i muzyki w okresie międzywojennym</w:t>
            </w:r>
          </w:p>
          <w:p w14:paraId="2C51321A" w14:textId="1E394FE7" w:rsidR="00CE3D25" w:rsidRPr="00B2205F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945B0" w:rsidRPr="00B2205F">
              <w:rPr>
                <w:rFonts w:cstheme="minorHAnsi"/>
              </w:rPr>
              <w:t xml:space="preserve"> przedstawia rozwój kina i radia w międzywojennej Polsce </w:t>
            </w:r>
          </w:p>
          <w:p w14:paraId="1A692052" w14:textId="77777777" w:rsidR="00CF402B" w:rsidRPr="00B2205F" w:rsidRDefault="00CF402B" w:rsidP="00CE3D25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9BB9C" w14:textId="00FCD651" w:rsidR="006B0214" w:rsidRPr="005C41C9" w:rsidRDefault="002A5B10" w:rsidP="006B021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6B0214" w:rsidRPr="005C41C9">
              <w:rPr>
                <w:rFonts w:cstheme="minorHAnsi"/>
              </w:rPr>
              <w:t xml:space="preserve"> ocenia dorobek kulturalny i naukowy II Rzeczypospolitej</w:t>
            </w:r>
          </w:p>
          <w:p w14:paraId="666F36FF" w14:textId="77777777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</w:tr>
      <w:tr w:rsidR="00CF402B" w:rsidRPr="005C41C9" w14:paraId="63B8EB26" w14:textId="77777777" w:rsidTr="00A001A4">
        <w:trPr>
          <w:gridBefore w:val="1"/>
          <w:wBefore w:w="6" w:type="dxa"/>
          <w:trHeight w:val="55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01500C" w14:textId="77777777" w:rsidR="00CF402B" w:rsidRPr="005C41C9" w:rsidRDefault="00CF402B" w:rsidP="00CF402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5C41C9">
              <w:rPr>
                <w:rFonts w:cstheme="minorHAnsi"/>
                <w:lang w:eastAsia="pl-PL"/>
              </w:rPr>
              <w:t>Polityka zagraniczna II Rzeczypospolitej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C7A8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Polska na arenie międzynarodowej</w:t>
            </w:r>
          </w:p>
          <w:p w14:paraId="5DC05611" w14:textId="5FA82CC6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Polityka międzynarodowa</w:t>
            </w:r>
            <w:r w:rsidR="002A5B10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</w:t>
            </w:r>
            <w:r w:rsidR="00C945B0"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br/>
            </w: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w okresie sanacji</w:t>
            </w:r>
          </w:p>
          <w:p w14:paraId="36B2A271" w14:textId="00A6649F" w:rsidR="00CF402B" w:rsidRPr="005C41C9" w:rsidRDefault="002505D0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Przyłączenie Zaolzia</w:t>
            </w:r>
          </w:p>
          <w:p w14:paraId="7E0EA1D6" w14:textId="77777777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Niemieckie żądania wobec Polski</w:t>
            </w:r>
          </w:p>
          <w:p w14:paraId="12639850" w14:textId="02119F93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Zacieśnienie współpracy </w:t>
            </w:r>
            <w:r w:rsidR="000D19A7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z</w:t>
            </w: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 xml:space="preserve"> Wielką Brytanią i Francją</w:t>
            </w:r>
          </w:p>
          <w:p w14:paraId="7F782736" w14:textId="3FDF780B" w:rsidR="00CF402B" w:rsidRPr="005C41C9" w:rsidRDefault="00CF402B" w:rsidP="00CF402B">
            <w:pPr>
              <w:pStyle w:val="Tabelaszerokalistapunktowana"/>
              <w:spacing w:line="240" w:lineRule="auto"/>
              <w:rPr>
                <w:rFonts w:asciiTheme="minorHAnsi" w:hAnsiTheme="minorHAnsi" w:cstheme="minorHAnsi"/>
                <w:sz w:val="22"/>
                <w:szCs w:val="22"/>
                <w:lang w:eastAsia="pl-PL"/>
              </w:rPr>
            </w:pP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Pakt Ribbentrop</w:t>
            </w:r>
            <w:r w:rsidR="002A5B10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–</w:t>
            </w:r>
            <w:r w:rsidRPr="005C41C9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Mołotow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F853FAC" w14:textId="42B3E341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stosuje pojęci</w:t>
            </w:r>
            <w:r w:rsidR="00641766" w:rsidRPr="005C41C9">
              <w:rPr>
                <w:rFonts w:cstheme="minorHAnsi"/>
              </w:rPr>
              <w:t>e</w:t>
            </w:r>
            <w:r w:rsidR="006B0214" w:rsidRPr="005C41C9">
              <w:rPr>
                <w:rFonts w:cstheme="minorHAnsi"/>
                <w:i/>
              </w:rPr>
              <w:t xml:space="preserve"> </w:t>
            </w:r>
            <w:r w:rsidR="00CF402B" w:rsidRPr="005C41C9">
              <w:rPr>
                <w:rFonts w:cstheme="minorHAnsi"/>
                <w:i/>
              </w:rPr>
              <w:t>polityk</w:t>
            </w:r>
            <w:r w:rsidR="006B0214" w:rsidRPr="005C41C9">
              <w:rPr>
                <w:rFonts w:cstheme="minorHAnsi"/>
                <w:i/>
              </w:rPr>
              <w:t>a równej odległości (równowagi)</w:t>
            </w:r>
          </w:p>
          <w:p w14:paraId="75E88977" w14:textId="5A09AD5C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</w:t>
            </w:r>
            <w:r w:rsidR="0089058A" w:rsidRPr="005C41C9">
              <w:rPr>
                <w:rFonts w:eastAsia="Times" w:cstheme="minorHAnsi"/>
              </w:rPr>
              <w:t xml:space="preserve">układy sojusznicze z Francją i Rumunią (1921), </w:t>
            </w:r>
            <w:r w:rsidR="00CF402B" w:rsidRPr="005C41C9">
              <w:rPr>
                <w:rFonts w:eastAsia="Times" w:cstheme="minorHAnsi"/>
              </w:rPr>
              <w:t>pakt Ri</w:t>
            </w:r>
            <w:r w:rsidR="006B0214" w:rsidRPr="005C41C9">
              <w:rPr>
                <w:rFonts w:eastAsia="Times" w:cstheme="minorHAnsi"/>
              </w:rPr>
              <w:t>bbentrop–Mołotow (23 VIII 1939)</w:t>
            </w:r>
          </w:p>
          <w:p w14:paraId="74EE8E37" w14:textId="53531079" w:rsidR="00CF402B" w:rsidRPr="005C41C9" w:rsidRDefault="002A5B10" w:rsidP="006B0214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6B0214" w:rsidRPr="005C41C9">
              <w:rPr>
                <w:rFonts w:cstheme="minorHAnsi"/>
              </w:rPr>
              <w:t>postać</w:t>
            </w:r>
            <w:r w:rsidR="00CF402B" w:rsidRPr="005C41C9">
              <w:rPr>
                <w:rFonts w:cstheme="minorHAnsi"/>
              </w:rPr>
              <w:t xml:space="preserve"> Józefa </w:t>
            </w:r>
            <w:r w:rsidR="006B0214" w:rsidRPr="005C41C9">
              <w:rPr>
                <w:rFonts w:cstheme="minorHAnsi"/>
              </w:rPr>
              <w:t>Becka</w:t>
            </w:r>
          </w:p>
          <w:p w14:paraId="5CD60A85" w14:textId="403A05D0" w:rsidR="0089058A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89058A" w:rsidRPr="005C41C9">
              <w:rPr>
                <w:rFonts w:eastAsia="Times" w:cstheme="minorHAnsi"/>
              </w:rPr>
              <w:t xml:space="preserve"> wyjaśnia, na czym polegała polityka równej odległości</w:t>
            </w:r>
          </w:p>
          <w:p w14:paraId="7A2B54EB" w14:textId="00A9C402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wymienia żądania wobec Polski wysuwane przez III Rzeszę w 1938 r.</w:t>
            </w:r>
          </w:p>
          <w:p w14:paraId="6B65C6A9" w14:textId="7433FBE8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przedstawia postawę polskich władz wobec żądań III Rzeszy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A833502" w14:textId="79238033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</w:t>
            </w:r>
            <w:r w:rsidR="0089058A" w:rsidRPr="005C41C9">
              <w:rPr>
                <w:rFonts w:eastAsia="Times" w:cstheme="minorHAnsi"/>
              </w:rPr>
              <w:t xml:space="preserve">układ o nieagresji między Polską i ZSRS (1932), układ o niestosowaniu przemocy między Polską a Niemcami (1934), </w:t>
            </w:r>
            <w:r w:rsidR="00CF402B" w:rsidRPr="005C41C9">
              <w:rPr>
                <w:rFonts w:eastAsia="Times" w:cstheme="minorHAnsi"/>
              </w:rPr>
              <w:t>przyłączenie Zaolzia do Polski (X 1938), polsko</w:t>
            </w:r>
            <w:r w:rsidR="000D19A7">
              <w:rPr>
                <w:rFonts w:eastAsia="Times" w:cstheme="minorHAnsi"/>
              </w:rPr>
              <w:t>-</w:t>
            </w:r>
            <w:r w:rsidR="00CF402B" w:rsidRPr="005C41C9">
              <w:rPr>
                <w:rFonts w:eastAsia="Times" w:cstheme="minorHAnsi"/>
              </w:rPr>
              <w:t>brytyjski układ sojuszniczy (25 VIII 1939)</w:t>
            </w:r>
          </w:p>
          <w:p w14:paraId="5695720E" w14:textId="50AC3F99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lokalizuje w przestrzeni Zaolzie</w:t>
            </w:r>
          </w:p>
          <w:p w14:paraId="3E45653E" w14:textId="4827B143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CF402B" w:rsidRPr="005C41C9">
              <w:rPr>
                <w:rFonts w:cstheme="minorHAnsi"/>
              </w:rPr>
              <w:t xml:space="preserve"> Joachima von Ribbentropa, Wiaczesława Mołotowa</w:t>
            </w:r>
          </w:p>
          <w:p w14:paraId="23D5818F" w14:textId="5B950912" w:rsidR="0089058A" w:rsidRPr="005C41C9" w:rsidRDefault="002A5B10" w:rsidP="0089058A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89058A" w:rsidRPr="005C41C9">
              <w:rPr>
                <w:rFonts w:eastAsia="Times" w:cstheme="minorHAnsi"/>
              </w:rPr>
              <w:t xml:space="preserve"> wyjaśnia, jaką rolę w polskiej polityce zagranicznej miał odgrywać sojusz z Francją i Rumunią</w:t>
            </w:r>
          </w:p>
          <w:p w14:paraId="756FEFAC" w14:textId="694E5893" w:rsidR="00B569FB" w:rsidRPr="005C41C9" w:rsidRDefault="002A5B10" w:rsidP="00B569F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B569FB" w:rsidRPr="005C41C9">
              <w:rPr>
                <w:rFonts w:eastAsia="Times" w:cstheme="minorHAnsi"/>
              </w:rPr>
              <w:t xml:space="preserve"> omawia sposób realizacji polityki równej odległości</w:t>
            </w:r>
          </w:p>
          <w:p w14:paraId="364065D2" w14:textId="557FC4B5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</w:t>
            </w:r>
            <w:r w:rsidR="00B569FB" w:rsidRPr="005C41C9">
              <w:rPr>
                <w:rFonts w:eastAsia="Times" w:cstheme="minorHAnsi"/>
              </w:rPr>
              <w:t>przedstawia</w:t>
            </w:r>
            <w:r w:rsidR="00CF402B" w:rsidRPr="005C41C9">
              <w:rPr>
                <w:rFonts w:eastAsia="Times" w:cstheme="minorHAnsi"/>
              </w:rPr>
              <w:t xml:space="preserve"> okoliczności przyłączenia Zaolzia do Polski</w:t>
            </w:r>
          </w:p>
          <w:p w14:paraId="2E3E0B08" w14:textId="685D239F" w:rsidR="00CF402B" w:rsidRPr="005C41C9" w:rsidRDefault="002A5B10" w:rsidP="00B569F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lastRenderedPageBreak/>
              <w:t>–</w:t>
            </w:r>
            <w:r w:rsidR="00CF402B" w:rsidRPr="005C41C9">
              <w:rPr>
                <w:rFonts w:eastAsia="Times" w:cstheme="minorHAnsi"/>
              </w:rPr>
              <w:t xml:space="preserve"> wymienia postanowienia paktu Ribbentrop</w:t>
            </w: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>Mołotow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39FC8A" w14:textId="3EB11BDB" w:rsidR="00CF402B" w:rsidRPr="005C41C9" w:rsidRDefault="002A5B10" w:rsidP="00CF402B">
            <w:pPr>
              <w:snapToGrid w:val="0"/>
              <w:spacing w:after="0" w:line="240" w:lineRule="auto"/>
              <w:rPr>
                <w:rFonts w:cstheme="minorHAnsi"/>
                <w:i/>
              </w:rPr>
            </w:pPr>
            <w:r>
              <w:rPr>
                <w:rFonts w:cstheme="minorHAnsi"/>
              </w:rPr>
              <w:lastRenderedPageBreak/>
              <w:t>–</w:t>
            </w:r>
            <w:r w:rsidR="00CF402B" w:rsidRPr="005C41C9">
              <w:rPr>
                <w:rFonts w:cstheme="minorHAnsi"/>
              </w:rPr>
              <w:t xml:space="preserve"> stosuje pojęcia</w:t>
            </w:r>
            <w:r w:rsidR="00DD04CA">
              <w:rPr>
                <w:rFonts w:cstheme="minorHAnsi"/>
              </w:rPr>
              <w:t>: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cstheme="minorHAnsi"/>
                <w:i/>
              </w:rPr>
              <w:t>Międzymorze, polity</w:t>
            </w:r>
            <w:r w:rsidR="006B0214" w:rsidRPr="005C41C9">
              <w:rPr>
                <w:rFonts w:cstheme="minorHAnsi"/>
                <w:i/>
              </w:rPr>
              <w:t>ka prometejska</w:t>
            </w:r>
          </w:p>
          <w:p w14:paraId="5499EA50" w14:textId="51076926" w:rsidR="00CF402B" w:rsidRPr="005C41C9" w:rsidRDefault="002A5B10" w:rsidP="0089058A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CF402B" w:rsidRPr="005C41C9">
              <w:rPr>
                <w:rFonts w:eastAsia="Times" w:cstheme="minorHAnsi"/>
              </w:rPr>
              <w:t xml:space="preserve"> traktat w Locarno (1925), </w:t>
            </w:r>
            <w:r w:rsidR="0089058A" w:rsidRPr="005C41C9">
              <w:rPr>
                <w:rFonts w:eastAsia="Times" w:cstheme="minorHAnsi"/>
              </w:rPr>
              <w:t xml:space="preserve">przedstawienie niemieckich roszczeń wobec </w:t>
            </w:r>
            <w:r w:rsidR="000D19A7">
              <w:rPr>
                <w:rFonts w:eastAsia="Times" w:cstheme="minorHAnsi"/>
              </w:rPr>
              <w:t>P</w:t>
            </w:r>
            <w:r w:rsidR="0089058A" w:rsidRPr="005C41C9">
              <w:rPr>
                <w:rFonts w:eastAsia="Times" w:cstheme="minorHAnsi"/>
              </w:rPr>
              <w:t xml:space="preserve">olski (X 1938), </w:t>
            </w:r>
            <w:r w:rsidR="00CF402B" w:rsidRPr="005C41C9">
              <w:rPr>
                <w:rFonts w:eastAsia="Times" w:cstheme="minorHAnsi"/>
              </w:rPr>
              <w:t>udzielenie gwarancji Polsce p</w:t>
            </w:r>
            <w:r w:rsidR="006B0214" w:rsidRPr="005C41C9">
              <w:rPr>
                <w:rFonts w:eastAsia="Times" w:cstheme="minorHAnsi"/>
              </w:rPr>
              <w:t>rzez Wielk</w:t>
            </w:r>
            <w:r w:rsidR="000D19A7">
              <w:rPr>
                <w:rFonts w:eastAsia="Times" w:cstheme="minorHAnsi"/>
              </w:rPr>
              <w:t>ą</w:t>
            </w:r>
            <w:r w:rsidR="006B0214" w:rsidRPr="005C41C9">
              <w:rPr>
                <w:rFonts w:eastAsia="Times" w:cstheme="minorHAnsi"/>
              </w:rPr>
              <w:t xml:space="preserve"> Brytanię (III 1939)</w:t>
            </w:r>
            <w:r w:rsidR="0089058A" w:rsidRPr="005C41C9">
              <w:rPr>
                <w:rFonts w:eastAsia="Times" w:cstheme="minorHAnsi"/>
              </w:rPr>
              <w:t>,</w:t>
            </w:r>
            <w:r w:rsidR="0089058A" w:rsidRPr="005C41C9">
              <w:rPr>
                <w:rFonts w:cstheme="minorHAnsi"/>
              </w:rPr>
              <w:t xml:space="preserve"> </w:t>
            </w:r>
            <w:r w:rsidR="0089058A" w:rsidRPr="005C41C9">
              <w:rPr>
                <w:rFonts w:eastAsia="Times" w:cstheme="minorHAnsi"/>
              </w:rPr>
              <w:t>wypowiedzenie deklaracji o niestosowaniu przemocy przez III Rzeszę (IV 1939)</w:t>
            </w:r>
          </w:p>
          <w:p w14:paraId="2FBED109" w14:textId="68DF17AF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wyjaśnia, jaki wpływ na międzynarodową pozycję Polski miał traktat w Locarno</w:t>
            </w:r>
          </w:p>
          <w:p w14:paraId="4666152B" w14:textId="7A7DFC14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przedstawia, na czym miała polegać idea Międzymorza i polityka prometejska</w:t>
            </w:r>
          </w:p>
          <w:p w14:paraId="5546F6B9" w14:textId="055A59ED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omawia proces zacieśniania współpracy Polski z Wielką Brytanią i Francją w przededniu wybuchu II wojny światowej</w:t>
            </w:r>
          </w:p>
          <w:p w14:paraId="1E740AD3" w14:textId="1BDA75A6" w:rsidR="00CF402B" w:rsidRPr="005C41C9" w:rsidRDefault="00CF402B" w:rsidP="00B569FB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64F5B0" w14:textId="726755B8" w:rsidR="00CF402B" w:rsidRPr="005C41C9" w:rsidRDefault="002A5B10" w:rsidP="00CF402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CF402B" w:rsidRPr="005C41C9">
              <w:rPr>
                <w:rFonts w:cstheme="minorHAnsi"/>
              </w:rPr>
              <w:t xml:space="preserve"> charakteryzuje położenie międzynarodowe II Rzeczypospolitej w latach 20. XX w.</w:t>
            </w:r>
          </w:p>
          <w:p w14:paraId="2E321696" w14:textId="03C92168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wyjaśnia, dlaczego</w:t>
            </w:r>
            <w:r w:rsidR="00CF402B" w:rsidRPr="005C41C9">
              <w:rPr>
                <w:rFonts w:cstheme="minorHAnsi"/>
              </w:rPr>
              <w:t xml:space="preserve"> </w:t>
            </w:r>
            <w:r w:rsidR="00CF402B" w:rsidRPr="005C41C9">
              <w:rPr>
                <w:rFonts w:eastAsia="Times" w:cstheme="minorHAnsi"/>
              </w:rPr>
              <w:t xml:space="preserve">idea Międzymorza i polityka prometejska poniosły fiasko </w:t>
            </w:r>
          </w:p>
          <w:p w14:paraId="5299546E" w14:textId="3D6F8427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945B0" w:rsidRPr="005C41C9">
              <w:rPr>
                <w:rFonts w:eastAsia="Times" w:cstheme="minorHAnsi"/>
              </w:rPr>
              <w:t xml:space="preserve"> omawia skutki polskiej polityki zagranicznej prowadzonej w okresie sanacji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8D4EE" w14:textId="4482C9AF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ocenia międzynarodową pozycję Polski w okresie międzywojennym</w:t>
            </w:r>
          </w:p>
          <w:p w14:paraId="6FE604EF" w14:textId="13AE7DC5" w:rsidR="00CF402B" w:rsidRPr="005C41C9" w:rsidRDefault="002A5B10" w:rsidP="00CF402B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CF402B" w:rsidRPr="005C41C9">
              <w:rPr>
                <w:rFonts w:eastAsia="Times" w:cstheme="minorHAnsi"/>
              </w:rPr>
              <w:t xml:space="preserve"> ocenia postawę władz polskich wobec żądań wysuwanych przez III Rzeszę w 1938 r.</w:t>
            </w:r>
          </w:p>
          <w:p w14:paraId="6658476C" w14:textId="50D80FBC" w:rsidR="00CF402B" w:rsidRPr="005C41C9" w:rsidRDefault="00CF402B" w:rsidP="00CF402B">
            <w:pPr>
              <w:spacing w:after="0" w:line="240" w:lineRule="auto"/>
              <w:rPr>
                <w:rFonts w:eastAsia="Times" w:cstheme="minorHAnsi"/>
              </w:rPr>
            </w:pPr>
          </w:p>
        </w:tc>
      </w:tr>
      <w:tr w:rsidR="00D50DE0" w:rsidRPr="005C41C9" w14:paraId="7B63C897" w14:textId="77777777" w:rsidTr="00B56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53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6F005903" w14:textId="569C9627" w:rsidR="00D50DE0" w:rsidRPr="005C41C9" w:rsidRDefault="00D50DE0" w:rsidP="00D50DE0">
            <w:pPr>
              <w:snapToGrid w:val="0"/>
              <w:spacing w:after="0" w:line="240" w:lineRule="auto"/>
              <w:contextualSpacing/>
              <w:jc w:val="center"/>
              <w:rPr>
                <w:rFonts w:eastAsia="Calibri" w:cstheme="minorHAnsi"/>
                <w:bCs/>
              </w:rPr>
            </w:pPr>
            <w:r w:rsidRPr="005C41C9">
              <w:rPr>
                <w:rFonts w:eastAsia="Calibri" w:cstheme="minorHAnsi"/>
                <w:b/>
                <w:bCs/>
              </w:rPr>
              <w:t>Rozdział VI. II wojna światowa</w:t>
            </w:r>
          </w:p>
        </w:tc>
      </w:tr>
      <w:tr w:rsidR="00D50DE0" w:rsidRPr="005C41C9" w14:paraId="497CCD2E" w14:textId="77777777" w:rsidTr="00A00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"/>
        </w:trPr>
        <w:tc>
          <w:tcPr>
            <w:tcW w:w="1691" w:type="dxa"/>
            <w:gridSpan w:val="2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610527B1" w14:textId="5DBC2DD4" w:rsidR="00D50DE0" w:rsidRPr="005C41C9" w:rsidRDefault="00D50DE0" w:rsidP="001B33EC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r w:rsidRPr="005C41C9">
              <w:rPr>
                <w:rFonts w:eastAsia="Calibri" w:cstheme="minorHAnsi"/>
                <w:bCs/>
                <w:lang w:eastAsia="ar-SA"/>
              </w:rPr>
              <w:t>Kampania polska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A9F0" w14:textId="77777777" w:rsidR="00D50DE0" w:rsidRPr="005C41C9" w:rsidRDefault="00D50DE0" w:rsidP="00D50DE0">
            <w:pPr>
              <w:pStyle w:val="Akapitzlist"/>
              <w:numPr>
                <w:ilvl w:val="0"/>
                <w:numId w:val="20"/>
              </w:numPr>
              <w:suppressAutoHyphens/>
              <w:spacing w:after="0" w:line="240" w:lineRule="auto"/>
              <w:ind w:left="359" w:hanging="359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W przededniu wojny</w:t>
            </w:r>
          </w:p>
          <w:p w14:paraId="69142098" w14:textId="77777777" w:rsidR="00D50DE0" w:rsidRPr="005C41C9" w:rsidRDefault="00D50DE0" w:rsidP="00D50DE0">
            <w:pPr>
              <w:pStyle w:val="Akapitzlist"/>
              <w:numPr>
                <w:ilvl w:val="0"/>
                <w:numId w:val="20"/>
              </w:numPr>
              <w:suppressAutoHyphens/>
              <w:spacing w:after="0" w:line="240" w:lineRule="auto"/>
              <w:ind w:left="359" w:hanging="359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Niemiecka napaść na Polskę</w:t>
            </w:r>
          </w:p>
          <w:p w14:paraId="44336134" w14:textId="77777777" w:rsidR="00D50DE0" w:rsidRPr="005C41C9" w:rsidRDefault="00D50DE0" w:rsidP="00D50DE0">
            <w:pPr>
              <w:pStyle w:val="Akapitzlist"/>
              <w:numPr>
                <w:ilvl w:val="0"/>
                <w:numId w:val="20"/>
              </w:numPr>
              <w:suppressAutoHyphens/>
              <w:spacing w:after="0" w:line="240" w:lineRule="auto"/>
              <w:ind w:left="359" w:hanging="359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Przeciwko Blitzkriegowi</w:t>
            </w:r>
          </w:p>
          <w:p w14:paraId="0224D6A5" w14:textId="77777777" w:rsidR="00D50DE0" w:rsidRPr="005C41C9" w:rsidRDefault="00D50DE0" w:rsidP="00D50DE0">
            <w:pPr>
              <w:pStyle w:val="Akapitzlist"/>
              <w:numPr>
                <w:ilvl w:val="0"/>
                <w:numId w:val="20"/>
              </w:numPr>
              <w:suppressAutoHyphens/>
              <w:spacing w:after="0" w:line="240" w:lineRule="auto"/>
              <w:ind w:left="359" w:hanging="359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Napaść sowiecka na Polskę</w:t>
            </w:r>
          </w:p>
          <w:p w14:paraId="5A4B27BF" w14:textId="77777777" w:rsidR="00D50DE0" w:rsidRPr="005C41C9" w:rsidRDefault="00D50DE0" w:rsidP="00D50DE0">
            <w:pPr>
              <w:pStyle w:val="Akapitzlist"/>
              <w:numPr>
                <w:ilvl w:val="0"/>
                <w:numId w:val="20"/>
              </w:numPr>
              <w:suppressAutoHyphens/>
              <w:spacing w:after="0" w:line="240" w:lineRule="auto"/>
              <w:ind w:left="359" w:hanging="359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Ostatnie punkty oporu</w:t>
            </w:r>
          </w:p>
          <w:p w14:paraId="10409FE3" w14:textId="77777777" w:rsidR="00D50DE0" w:rsidRPr="005C41C9" w:rsidRDefault="00D50DE0" w:rsidP="00D50DE0">
            <w:pPr>
              <w:pStyle w:val="Akapitzlist"/>
              <w:numPr>
                <w:ilvl w:val="0"/>
                <w:numId w:val="20"/>
              </w:numPr>
              <w:suppressAutoHyphens/>
              <w:spacing w:after="0" w:line="240" w:lineRule="auto"/>
              <w:ind w:left="359" w:hanging="359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 xml:space="preserve">Pierwsze zbrodnie hitlerowskie </w:t>
            </w: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br/>
              <w:t>w Polsce</w:t>
            </w:r>
          </w:p>
          <w:p w14:paraId="1A427540" w14:textId="77777777" w:rsidR="00D50DE0" w:rsidRPr="005C41C9" w:rsidRDefault="00D50DE0" w:rsidP="00D50DE0">
            <w:pPr>
              <w:pStyle w:val="Akapitzlist"/>
              <w:numPr>
                <w:ilvl w:val="0"/>
                <w:numId w:val="20"/>
              </w:numPr>
              <w:suppressAutoHyphens/>
              <w:spacing w:after="0" w:line="240" w:lineRule="auto"/>
              <w:ind w:left="359" w:hanging="359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Ocena wojny obronnej</w:t>
            </w:r>
          </w:p>
          <w:p w14:paraId="5FB78A37" w14:textId="77777777" w:rsidR="00D50DE0" w:rsidRPr="005C41C9" w:rsidRDefault="00D50DE0" w:rsidP="001B33EC">
            <w:pPr>
              <w:tabs>
                <w:tab w:val="num" w:pos="360"/>
              </w:tabs>
              <w:suppressAutoHyphens/>
              <w:spacing w:after="0" w:line="240" w:lineRule="auto"/>
              <w:ind w:left="359" w:hanging="227"/>
              <w:contextualSpacing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</w:p>
        </w:tc>
        <w:tc>
          <w:tcPr>
            <w:tcW w:w="2269" w:type="dxa"/>
          </w:tcPr>
          <w:p w14:paraId="115CA746" w14:textId="4A93EA18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</w:t>
            </w:r>
            <w:r w:rsidR="00B569FB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B569FB" w:rsidRPr="005C41C9">
              <w:rPr>
                <w:rFonts w:eastAsia="Times" w:cstheme="minorHAnsi"/>
              </w:rPr>
              <w:t xml:space="preserve"> </w:t>
            </w:r>
            <w:r w:rsidR="009A55CF" w:rsidRPr="005C41C9">
              <w:rPr>
                <w:rFonts w:eastAsia="Times" w:cstheme="minorHAnsi"/>
              </w:rPr>
              <w:t xml:space="preserve">atak III Rzeszy na Polskę </w:t>
            </w:r>
            <w:r w:rsidR="00B569FB" w:rsidRPr="005C41C9">
              <w:rPr>
                <w:rFonts w:eastAsia="Times" w:cstheme="minorHAnsi"/>
              </w:rPr>
              <w:t>(1 IX 1939)</w:t>
            </w:r>
            <w:r w:rsidR="009A55CF" w:rsidRPr="005C41C9">
              <w:rPr>
                <w:rFonts w:eastAsia="Times" w:cstheme="minorHAnsi"/>
              </w:rPr>
              <w:t>, napaść wojsk sowieckich na Polskę (17 IX 1939)</w:t>
            </w:r>
          </w:p>
          <w:p w14:paraId="26B2BBB0" w14:textId="60F83334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B569FB" w:rsidRPr="005C41C9">
              <w:rPr>
                <w:rFonts w:eastAsia="Times" w:cstheme="minorHAnsi"/>
              </w:rPr>
              <w:t xml:space="preserve"> lokalizuje w czasie i przestrzeni</w:t>
            </w:r>
            <w:r>
              <w:rPr>
                <w:rFonts w:eastAsia="Times" w:cstheme="minorHAnsi"/>
              </w:rPr>
              <w:t xml:space="preserve"> </w:t>
            </w:r>
            <w:r w:rsidR="00887BB1" w:rsidRPr="005C41C9">
              <w:rPr>
                <w:rFonts w:eastAsia="Times" w:cstheme="minorHAnsi"/>
              </w:rPr>
              <w:t>bitwę nad Bzurą (9</w:t>
            </w:r>
            <w:r>
              <w:rPr>
                <w:rFonts w:eastAsia="Times" w:cstheme="minorHAnsi"/>
              </w:rPr>
              <w:t>–</w:t>
            </w:r>
            <w:r w:rsidR="00887BB1" w:rsidRPr="005C41C9">
              <w:rPr>
                <w:rFonts w:eastAsia="Times" w:cstheme="minorHAnsi"/>
              </w:rPr>
              <w:t>18 IX 1939)</w:t>
            </w:r>
          </w:p>
          <w:p w14:paraId="64B8F598" w14:textId="2C728FC8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identyfikuje </w:t>
            </w:r>
            <w:r w:rsidR="00516049">
              <w:rPr>
                <w:rFonts w:cstheme="minorHAnsi"/>
              </w:rPr>
              <w:t>postać</w:t>
            </w:r>
            <w:r w:rsidR="009A55CF" w:rsidRPr="005C41C9">
              <w:rPr>
                <w:rFonts w:cstheme="minorHAnsi"/>
              </w:rPr>
              <w:t xml:space="preserve"> Henryka Sucharskiego</w:t>
            </w:r>
          </w:p>
          <w:p w14:paraId="5AC25625" w14:textId="77777777" w:rsidR="00EB6E62" w:rsidRPr="005C41C9" w:rsidRDefault="00887BB1" w:rsidP="00EB6E62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 xml:space="preserve">– </w:t>
            </w:r>
            <w:r w:rsidR="00EB6E62" w:rsidRPr="005C41C9">
              <w:rPr>
                <w:rFonts w:cstheme="minorHAnsi"/>
              </w:rPr>
              <w:t>wymienia etapy kampanii wrześniowej</w:t>
            </w:r>
          </w:p>
          <w:p w14:paraId="1464DD87" w14:textId="7A466585" w:rsidR="00887BB1" w:rsidRPr="005C41C9" w:rsidRDefault="002A5B10" w:rsidP="00EB6E6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EB6E62" w:rsidRPr="005C41C9">
              <w:rPr>
                <w:rFonts w:cstheme="minorHAnsi"/>
              </w:rPr>
              <w:t xml:space="preserve"> wymienia kluczowe wydarzenia kampanii wrześniowej (np. obrona Westerplatte, bitwa pod Wizną, bitwa nad Bzurą, wkroczenie wojsk sowieckich)</w:t>
            </w:r>
          </w:p>
          <w:p w14:paraId="5A51AB3C" w14:textId="7E56A9C7" w:rsidR="00D50DE0" w:rsidRPr="005C41C9" w:rsidRDefault="00887BB1" w:rsidP="001B33EC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 xml:space="preserve">– </w:t>
            </w:r>
            <w:r w:rsidR="00EB6E62" w:rsidRPr="005C41C9">
              <w:rPr>
                <w:rFonts w:cstheme="minorHAnsi"/>
              </w:rPr>
              <w:t>wymienia przykłady zbrodni hitlerowskich w Polsce</w:t>
            </w:r>
            <w:r w:rsidR="00D50DE0" w:rsidRPr="005C41C9">
              <w:rPr>
                <w:rFonts w:cstheme="minorHAnsi"/>
              </w:rPr>
              <w:t xml:space="preserve"> </w:t>
            </w:r>
          </w:p>
        </w:tc>
        <w:tc>
          <w:tcPr>
            <w:tcW w:w="2269" w:type="dxa"/>
          </w:tcPr>
          <w:p w14:paraId="0A230374" w14:textId="0C095358" w:rsidR="00D50DE0" w:rsidRPr="005C41C9" w:rsidRDefault="00D50DE0" w:rsidP="00D50DE0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5C41C9">
              <w:rPr>
                <w:rFonts w:cstheme="minorHAnsi"/>
                <w:spacing w:val="-2"/>
              </w:rPr>
              <w:t>– stosuje pojęcia:</w:t>
            </w:r>
            <w:r w:rsidRPr="005C41C9">
              <w:rPr>
                <w:rFonts w:cstheme="minorHAnsi"/>
                <w:i/>
              </w:rPr>
              <w:t xml:space="preserve"> </w:t>
            </w:r>
            <w:r w:rsidR="00EB6E62" w:rsidRPr="005C41C9">
              <w:rPr>
                <w:rFonts w:cstheme="minorHAnsi"/>
                <w:i/>
              </w:rPr>
              <w:t xml:space="preserve">Blitzkrieg, </w:t>
            </w:r>
            <w:r w:rsidRPr="005C41C9">
              <w:rPr>
                <w:rFonts w:cstheme="minorHAnsi"/>
                <w:i/>
              </w:rPr>
              <w:t>bitwa gra</w:t>
            </w:r>
            <w:r w:rsidR="00DD04CA">
              <w:rPr>
                <w:rFonts w:cstheme="minorHAnsi"/>
                <w:i/>
              </w:rPr>
              <w:t>niczna, dziwna wojna</w:t>
            </w:r>
          </w:p>
          <w:p w14:paraId="5D2A0654" w14:textId="70452E11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</w:t>
            </w:r>
            <w:r w:rsidR="00B569FB" w:rsidRPr="005C41C9">
              <w:rPr>
                <w:rFonts w:eastAsia="Times" w:cstheme="minorHAnsi"/>
              </w:rPr>
              <w:t xml:space="preserve">lokalizuje w czasie </w:t>
            </w:r>
            <w:r w:rsidR="009A55CF" w:rsidRPr="005C41C9">
              <w:rPr>
                <w:rFonts w:eastAsia="Times" w:cstheme="minorHAnsi"/>
              </w:rPr>
              <w:t>tzw. bitwę graniczną</w:t>
            </w:r>
            <w:r>
              <w:rPr>
                <w:rFonts w:eastAsia="Times" w:cstheme="minorHAnsi"/>
              </w:rPr>
              <w:t xml:space="preserve"> </w:t>
            </w:r>
            <w:r w:rsidR="009A55CF" w:rsidRPr="005C41C9">
              <w:rPr>
                <w:rFonts w:eastAsia="Times" w:cstheme="minorHAnsi"/>
              </w:rPr>
              <w:t>(1</w:t>
            </w:r>
            <w:r>
              <w:rPr>
                <w:rFonts w:eastAsia="Times" w:cstheme="minorHAnsi"/>
              </w:rPr>
              <w:t>–</w:t>
            </w:r>
            <w:r w:rsidR="009A55CF" w:rsidRPr="005C41C9">
              <w:rPr>
                <w:rFonts w:eastAsia="Times" w:cstheme="minorHAnsi"/>
              </w:rPr>
              <w:t>3 IX 1939)</w:t>
            </w:r>
          </w:p>
          <w:p w14:paraId="3041B85B" w14:textId="1D1F8EEA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B569FB" w:rsidRPr="005C41C9">
              <w:rPr>
                <w:rFonts w:eastAsia="Times" w:cstheme="minorHAnsi"/>
              </w:rPr>
              <w:t xml:space="preserve"> lokalizuje w czasie i przestrzeni</w:t>
            </w:r>
            <w:r w:rsidR="009A55CF" w:rsidRPr="005C41C9">
              <w:rPr>
                <w:rFonts w:eastAsia="Times" w:cstheme="minorHAnsi"/>
              </w:rPr>
              <w:t xml:space="preserve"> bitwę pod Wizną (8</w:t>
            </w:r>
            <w:r>
              <w:rPr>
                <w:rFonts w:eastAsia="Times" w:cstheme="minorHAnsi"/>
              </w:rPr>
              <w:t>–</w:t>
            </w:r>
            <w:r w:rsidR="009A55CF" w:rsidRPr="005C41C9">
              <w:rPr>
                <w:rFonts w:eastAsia="Times" w:cstheme="minorHAnsi"/>
              </w:rPr>
              <w:t xml:space="preserve">10 IX 1939), bitwę pod Kockiem (6 X 1939) </w:t>
            </w:r>
          </w:p>
          <w:p w14:paraId="11999963" w14:textId="2459A794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9A55CF" w:rsidRPr="005C41C9">
              <w:rPr>
                <w:rFonts w:cstheme="minorHAnsi"/>
              </w:rPr>
              <w:t xml:space="preserve"> Władysława </w:t>
            </w:r>
            <w:proofErr w:type="spellStart"/>
            <w:r w:rsidR="009A55CF" w:rsidRPr="005C41C9">
              <w:rPr>
                <w:rFonts w:cstheme="minorHAnsi"/>
              </w:rPr>
              <w:t>Raginisa</w:t>
            </w:r>
            <w:proofErr w:type="spellEnd"/>
            <w:r w:rsidR="009A55CF" w:rsidRPr="005C41C9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="009A55CF" w:rsidRPr="005C41C9">
              <w:rPr>
                <w:rFonts w:cstheme="minorHAnsi"/>
              </w:rPr>
              <w:t>Edwarda Rydza</w:t>
            </w:r>
            <w:r w:rsidR="000D19A7">
              <w:rPr>
                <w:rFonts w:cstheme="minorHAnsi"/>
              </w:rPr>
              <w:t>-</w:t>
            </w:r>
            <w:r w:rsidR="009A55CF" w:rsidRPr="005C41C9">
              <w:rPr>
                <w:rFonts w:cstheme="minorHAnsi"/>
              </w:rPr>
              <w:t>Śmigłego, Tadeusza Kutrzeby, Stefana Starzyńskiego</w:t>
            </w:r>
          </w:p>
          <w:p w14:paraId="579681EF" w14:textId="2B46A63A" w:rsidR="00EB6E62" w:rsidRPr="005C41C9" w:rsidRDefault="002A5B10" w:rsidP="00887BB1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EB6E62" w:rsidRPr="005C41C9">
              <w:rPr>
                <w:rFonts w:cstheme="minorHAnsi"/>
              </w:rPr>
              <w:t xml:space="preserve"> charakteryzuje etapy kampanii wrześniowej </w:t>
            </w:r>
          </w:p>
          <w:p w14:paraId="595F1187" w14:textId="77777777" w:rsidR="00887BB1" w:rsidRPr="005C41C9" w:rsidRDefault="00887BB1" w:rsidP="00887BB1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5C41C9">
              <w:rPr>
                <w:rFonts w:cstheme="minorHAnsi"/>
              </w:rPr>
              <w:t xml:space="preserve">– przedstawia </w:t>
            </w:r>
          </w:p>
          <w:p w14:paraId="4EF58EDA" w14:textId="43DC6ED7" w:rsidR="00D50DE0" w:rsidRPr="005C41C9" w:rsidRDefault="00EB6E62" w:rsidP="001B33EC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cstheme="minorHAnsi"/>
              </w:rPr>
              <w:t>zbrodnie</w:t>
            </w:r>
            <w:r w:rsidR="002A5B10">
              <w:rPr>
                <w:rFonts w:cstheme="minorHAnsi"/>
              </w:rPr>
              <w:t xml:space="preserve"> </w:t>
            </w:r>
            <w:r w:rsidR="00887BB1" w:rsidRPr="005C41C9">
              <w:rPr>
                <w:rFonts w:cstheme="minorHAnsi"/>
              </w:rPr>
              <w:t xml:space="preserve">wojsk niemieckich i </w:t>
            </w:r>
            <w:r w:rsidRPr="005C41C9">
              <w:rPr>
                <w:rFonts w:cstheme="minorHAnsi"/>
              </w:rPr>
              <w:t>sowie</w:t>
            </w:r>
            <w:r w:rsidR="00887BB1" w:rsidRPr="005C41C9">
              <w:rPr>
                <w:rFonts w:cstheme="minorHAnsi"/>
              </w:rPr>
              <w:t>ckich wobec polskich jeńców i ludności cywilnej</w:t>
            </w:r>
          </w:p>
        </w:tc>
        <w:tc>
          <w:tcPr>
            <w:tcW w:w="2269" w:type="dxa"/>
          </w:tcPr>
          <w:p w14:paraId="3D763256" w14:textId="04B28FA9" w:rsidR="00D50DE0" w:rsidRPr="005C41C9" w:rsidRDefault="00D50DE0" w:rsidP="00D50DE0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  <w:i/>
              </w:rPr>
            </w:pPr>
            <w:r w:rsidRPr="005C41C9">
              <w:rPr>
                <w:rFonts w:cstheme="minorHAnsi"/>
              </w:rPr>
              <w:t xml:space="preserve">– stosuje pojęcia: </w:t>
            </w:r>
            <w:r w:rsidRPr="005C41C9">
              <w:rPr>
                <w:rFonts w:cstheme="minorHAnsi"/>
                <w:i/>
              </w:rPr>
              <w:t>prowo</w:t>
            </w:r>
            <w:r w:rsidR="00DD04CA">
              <w:rPr>
                <w:rFonts w:cstheme="minorHAnsi"/>
                <w:i/>
              </w:rPr>
              <w:t xml:space="preserve">kacja gliwicka, </w:t>
            </w:r>
            <w:proofErr w:type="spellStart"/>
            <w:r w:rsidRPr="005C41C9">
              <w:rPr>
                <w:rFonts w:cstheme="minorHAnsi"/>
                <w:i/>
              </w:rPr>
              <w:t>Einsatzgruppen</w:t>
            </w:r>
            <w:proofErr w:type="spellEnd"/>
            <w:r w:rsidR="00887BB1" w:rsidRPr="005C41C9">
              <w:rPr>
                <w:rFonts w:cstheme="minorHAnsi"/>
                <w:i/>
              </w:rPr>
              <w:t xml:space="preserve"> </w:t>
            </w:r>
          </w:p>
          <w:p w14:paraId="4C9E21BD" w14:textId="1E941634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</w:t>
            </w:r>
            <w:r w:rsidR="00B569FB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B569FB" w:rsidRPr="005C41C9">
              <w:rPr>
                <w:rFonts w:eastAsia="Times" w:cstheme="minorHAnsi"/>
              </w:rPr>
              <w:t xml:space="preserve"> prowokację gliwicką (31 VIII 1939)</w:t>
            </w:r>
            <w:r w:rsidR="009A55CF" w:rsidRPr="005C41C9">
              <w:rPr>
                <w:rFonts w:eastAsia="Times" w:cstheme="minorHAnsi"/>
              </w:rPr>
              <w:t xml:space="preserve">, </w:t>
            </w:r>
            <w:r w:rsidR="00887BB1" w:rsidRPr="005C41C9">
              <w:rPr>
                <w:rFonts w:eastAsia="Times" w:cstheme="minorHAnsi"/>
              </w:rPr>
              <w:t>upadek Warszawy (28 IX 1939), kapitulację Helu (2 X 1939)</w:t>
            </w:r>
          </w:p>
          <w:p w14:paraId="19DD13CA" w14:textId="3D876B07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B569FB" w:rsidRPr="005C41C9">
              <w:rPr>
                <w:rFonts w:eastAsia="Times" w:cstheme="minorHAnsi"/>
              </w:rPr>
              <w:t xml:space="preserve"> lokalizuje w przestrzeni</w:t>
            </w:r>
            <w:r w:rsidR="00887BB1" w:rsidRPr="005C41C9">
              <w:rPr>
                <w:rFonts w:cstheme="minorHAnsi"/>
              </w:rPr>
              <w:t xml:space="preserve"> kierunki natarcia wojsk niemieckich na Polskę</w:t>
            </w:r>
          </w:p>
          <w:p w14:paraId="514CE4BA" w14:textId="1BCC673A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9A55CF" w:rsidRPr="005C41C9">
              <w:rPr>
                <w:rFonts w:cstheme="minorHAnsi"/>
              </w:rPr>
              <w:t xml:space="preserve"> Franciszka Kleeberga, Franciszka Dąbrowskiego</w:t>
            </w:r>
          </w:p>
          <w:p w14:paraId="3B11FBA3" w14:textId="44C5C4E9" w:rsidR="00887BB1" w:rsidRPr="005C41C9" w:rsidRDefault="00EB6E62" w:rsidP="00887BB1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5C41C9">
              <w:rPr>
                <w:rFonts w:cstheme="minorHAnsi"/>
              </w:rPr>
              <w:t xml:space="preserve">– przedstawia </w:t>
            </w:r>
            <w:r w:rsidR="00887BB1" w:rsidRPr="005C41C9">
              <w:rPr>
                <w:rFonts w:cstheme="minorHAnsi"/>
              </w:rPr>
              <w:t>działania</w:t>
            </w:r>
            <w:r w:rsidRPr="005C41C9">
              <w:rPr>
                <w:rFonts w:cstheme="minorHAnsi"/>
              </w:rPr>
              <w:t xml:space="preserve"> d</w:t>
            </w:r>
            <w:r w:rsidR="00887BB1" w:rsidRPr="005C41C9">
              <w:rPr>
                <w:rFonts w:cstheme="minorHAnsi"/>
              </w:rPr>
              <w:t>ywersyjne</w:t>
            </w:r>
            <w:r w:rsidR="002A5B10">
              <w:rPr>
                <w:rFonts w:cstheme="minorHAnsi"/>
              </w:rPr>
              <w:t xml:space="preserve"> </w:t>
            </w:r>
            <w:r w:rsidR="00887BB1" w:rsidRPr="005C41C9">
              <w:rPr>
                <w:rFonts w:cstheme="minorHAnsi"/>
              </w:rPr>
              <w:t>przeprowadzone przez Niemców przed wybuchem wojny</w:t>
            </w:r>
          </w:p>
          <w:p w14:paraId="6E1A970A" w14:textId="1557131B" w:rsidR="00887BB1" w:rsidRPr="005C41C9" w:rsidRDefault="00887BB1" w:rsidP="00887BB1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5C41C9">
              <w:rPr>
                <w:rFonts w:cstheme="minorHAnsi"/>
              </w:rPr>
              <w:t xml:space="preserve">– </w:t>
            </w:r>
            <w:r w:rsidR="003D1A7C" w:rsidRPr="005C41C9">
              <w:rPr>
                <w:rFonts w:cstheme="minorHAnsi"/>
              </w:rPr>
              <w:t>opisuje</w:t>
            </w:r>
            <w:r w:rsidRPr="005C41C9">
              <w:rPr>
                <w:rFonts w:cstheme="minorHAnsi"/>
              </w:rPr>
              <w:t xml:space="preserve"> </w:t>
            </w:r>
            <w:r w:rsidR="003D1A7C" w:rsidRPr="005C41C9">
              <w:rPr>
                <w:rFonts w:cstheme="minorHAnsi"/>
              </w:rPr>
              <w:t>okoliczności agresji ZSRS na Polskę</w:t>
            </w:r>
          </w:p>
          <w:p w14:paraId="1CE6E03E" w14:textId="528AC777" w:rsidR="00D50DE0" w:rsidRPr="005C41C9" w:rsidRDefault="003D1A7C" w:rsidP="00DD04CA">
            <w:pPr>
              <w:spacing w:after="0" w:line="240" w:lineRule="auto"/>
              <w:contextualSpacing/>
              <w:rPr>
                <w:rFonts w:cstheme="minorHAnsi"/>
              </w:rPr>
            </w:pPr>
            <w:r w:rsidRPr="005C41C9">
              <w:rPr>
                <w:rFonts w:cstheme="minorHAnsi"/>
              </w:rPr>
              <w:t>– wyjaśnia przyczyny przegranej Polski w wojnie we wrześniu 1939 r.</w:t>
            </w:r>
          </w:p>
        </w:tc>
        <w:tc>
          <w:tcPr>
            <w:tcW w:w="2269" w:type="dxa"/>
          </w:tcPr>
          <w:p w14:paraId="37C69F02" w14:textId="3585E5AB" w:rsidR="009A55CF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9A55CF" w:rsidRPr="005C41C9">
              <w:rPr>
                <w:rFonts w:cstheme="minorHAnsi"/>
              </w:rPr>
              <w:t xml:space="preserve"> st</w:t>
            </w:r>
            <w:r w:rsidR="00DD04CA">
              <w:rPr>
                <w:rFonts w:cstheme="minorHAnsi"/>
              </w:rPr>
              <w:t>osuje pojęcie</w:t>
            </w:r>
            <w:r w:rsidR="009A55CF" w:rsidRPr="005C41C9">
              <w:rPr>
                <w:rFonts w:cstheme="minorHAnsi"/>
              </w:rPr>
              <w:t xml:space="preserve"> </w:t>
            </w:r>
            <w:r w:rsidR="009A55CF" w:rsidRPr="005C41C9">
              <w:rPr>
                <w:rFonts w:cstheme="minorHAnsi"/>
                <w:i/>
              </w:rPr>
              <w:t>przedmoście rumuń</w:t>
            </w:r>
            <w:r w:rsidR="00DD04CA">
              <w:rPr>
                <w:rFonts w:cstheme="minorHAnsi"/>
                <w:i/>
              </w:rPr>
              <w:t>skie</w:t>
            </w:r>
          </w:p>
          <w:p w14:paraId="0DEFA431" w14:textId="1E7EAB44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</w:t>
            </w:r>
            <w:r w:rsidR="00B569FB" w:rsidRPr="005C41C9">
              <w:rPr>
                <w:rFonts w:eastAsia="Times" w:cstheme="minorHAnsi"/>
              </w:rPr>
              <w:t>lokalizuje w czasie</w:t>
            </w:r>
            <w:r w:rsidR="009A55CF" w:rsidRPr="005C41C9">
              <w:rPr>
                <w:rFonts w:eastAsia="Times" w:cstheme="minorHAnsi"/>
              </w:rPr>
              <w:t xml:space="preserve"> defiladę niemiecko</w:t>
            </w:r>
            <w:r w:rsidR="000D19A7">
              <w:rPr>
                <w:rFonts w:eastAsia="Times" w:cstheme="minorHAnsi"/>
              </w:rPr>
              <w:t>-</w:t>
            </w:r>
            <w:r w:rsidR="009A55CF" w:rsidRPr="005C41C9">
              <w:rPr>
                <w:rFonts w:eastAsia="Times" w:cstheme="minorHAnsi"/>
              </w:rPr>
              <w:t>sowiecką w Brześciu (22 IX 1939)</w:t>
            </w:r>
            <w:r w:rsidR="00B569FB" w:rsidRPr="005C41C9">
              <w:rPr>
                <w:rFonts w:eastAsia="Times" w:cstheme="minorHAnsi"/>
              </w:rPr>
              <w:t xml:space="preserve"> </w:t>
            </w:r>
          </w:p>
          <w:p w14:paraId="267F444B" w14:textId="4F8C7EB8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9A55CF" w:rsidRPr="005C41C9">
              <w:rPr>
                <w:rFonts w:cstheme="minorHAnsi"/>
              </w:rPr>
              <w:t xml:space="preserve"> Władysława Langnera,</w:t>
            </w:r>
            <w:r>
              <w:rPr>
                <w:rFonts w:cstheme="minorHAnsi"/>
              </w:rPr>
              <w:t xml:space="preserve"> </w:t>
            </w:r>
            <w:r w:rsidR="00887BB1" w:rsidRPr="005C41C9">
              <w:rPr>
                <w:rFonts w:cstheme="minorHAnsi"/>
              </w:rPr>
              <w:t xml:space="preserve">Juliusza Rómmla, </w:t>
            </w:r>
            <w:r w:rsidR="009A55CF" w:rsidRPr="005C41C9">
              <w:rPr>
                <w:rFonts w:cstheme="minorHAnsi"/>
              </w:rPr>
              <w:t xml:space="preserve">Józefa </w:t>
            </w:r>
            <w:proofErr w:type="spellStart"/>
            <w:r w:rsidR="009A55CF" w:rsidRPr="005C41C9">
              <w:rPr>
                <w:rFonts w:cstheme="minorHAnsi"/>
              </w:rPr>
              <w:t>Unruga</w:t>
            </w:r>
            <w:proofErr w:type="spellEnd"/>
          </w:p>
          <w:p w14:paraId="3F3E8797" w14:textId="77777777" w:rsidR="003D1A7C" w:rsidRPr="005C41C9" w:rsidRDefault="003D1A7C" w:rsidP="003D1A7C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5C41C9">
              <w:rPr>
                <w:rFonts w:cstheme="minorHAnsi"/>
              </w:rPr>
              <w:t>– porównuje potencjał militarny stron konfliktu</w:t>
            </w:r>
          </w:p>
          <w:p w14:paraId="1A80167D" w14:textId="2927B5C4" w:rsidR="00887BB1" w:rsidRPr="005C41C9" w:rsidRDefault="00887BB1" w:rsidP="00887BB1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 xml:space="preserve">– </w:t>
            </w:r>
            <w:r w:rsidR="003D1A7C" w:rsidRPr="005C41C9">
              <w:rPr>
                <w:rFonts w:cstheme="minorHAnsi"/>
              </w:rPr>
              <w:t>wyjaśnia, jakie znaczenie w planach strategicznych Polski miało tzw.</w:t>
            </w:r>
            <w:r w:rsidR="002A5B10">
              <w:rPr>
                <w:rFonts w:cstheme="minorHAnsi"/>
              </w:rPr>
              <w:t xml:space="preserve"> </w:t>
            </w:r>
            <w:r w:rsidRPr="005C41C9">
              <w:rPr>
                <w:rFonts w:cstheme="minorHAnsi"/>
              </w:rPr>
              <w:t>przedmości</w:t>
            </w:r>
            <w:r w:rsidR="003D1A7C" w:rsidRPr="005C41C9">
              <w:rPr>
                <w:rFonts w:cstheme="minorHAnsi"/>
              </w:rPr>
              <w:t xml:space="preserve">e </w:t>
            </w:r>
            <w:r w:rsidRPr="005C41C9">
              <w:rPr>
                <w:rFonts w:cstheme="minorHAnsi"/>
              </w:rPr>
              <w:t>rumuńskie</w:t>
            </w:r>
          </w:p>
          <w:p w14:paraId="7C833F3A" w14:textId="66934A21" w:rsidR="00D50DE0" w:rsidRPr="005C41C9" w:rsidRDefault="003D1A7C" w:rsidP="003D1A7C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5C41C9">
              <w:rPr>
                <w:rFonts w:cstheme="minorHAnsi"/>
              </w:rPr>
              <w:t>– omawia decyzje polityczne władz II Rzeczypospolitej na tle wydarzeń militarnych podczas kampanii polskiej</w:t>
            </w:r>
          </w:p>
        </w:tc>
        <w:tc>
          <w:tcPr>
            <w:tcW w:w="2269" w:type="dxa"/>
          </w:tcPr>
          <w:p w14:paraId="7C77B55C" w14:textId="6650B034" w:rsidR="00887BB1" w:rsidRPr="005C41C9" w:rsidRDefault="00887BB1" w:rsidP="00887BB1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>– ocenia</w:t>
            </w:r>
            <w:r w:rsidR="002A5B10">
              <w:rPr>
                <w:rFonts w:cstheme="minorHAnsi"/>
              </w:rPr>
              <w:t xml:space="preserve"> </w:t>
            </w:r>
            <w:r w:rsidRPr="005C41C9">
              <w:rPr>
                <w:rFonts w:cstheme="minorHAnsi"/>
              </w:rPr>
              <w:t>przygotowania Polski do konfliktu z Niemcami i ZSR</w:t>
            </w:r>
            <w:r w:rsidR="003D1A7C" w:rsidRPr="005C41C9">
              <w:rPr>
                <w:rFonts w:cstheme="minorHAnsi"/>
              </w:rPr>
              <w:t>S</w:t>
            </w:r>
          </w:p>
          <w:p w14:paraId="136F3CAF" w14:textId="3F0A5964" w:rsidR="00887BB1" w:rsidRPr="005C41C9" w:rsidRDefault="00887BB1" w:rsidP="00887BB1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>– ocenia postawę Wielkiej Brytanii i Francji wobec</w:t>
            </w:r>
            <w:r w:rsidR="002A5B10">
              <w:rPr>
                <w:rFonts w:cstheme="minorHAnsi"/>
              </w:rPr>
              <w:t xml:space="preserve"> </w:t>
            </w:r>
            <w:r w:rsidRPr="005C41C9">
              <w:rPr>
                <w:rFonts w:cstheme="minorHAnsi"/>
              </w:rPr>
              <w:t>wojny obronnej Polski</w:t>
            </w:r>
          </w:p>
          <w:p w14:paraId="6664897C" w14:textId="62DBAE49" w:rsidR="00887BB1" w:rsidRPr="005C41C9" w:rsidRDefault="00887BB1" w:rsidP="00887BB1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 xml:space="preserve">– ocenia postawę </w:t>
            </w:r>
            <w:r w:rsidR="000D19A7">
              <w:rPr>
                <w:rFonts w:cstheme="minorHAnsi"/>
              </w:rPr>
              <w:t>n</w:t>
            </w:r>
            <w:r w:rsidRPr="005C41C9">
              <w:rPr>
                <w:rFonts w:cstheme="minorHAnsi"/>
              </w:rPr>
              <w:t>aczelnego</w:t>
            </w:r>
            <w:r w:rsidR="002A5B10">
              <w:rPr>
                <w:rFonts w:cstheme="minorHAnsi"/>
              </w:rPr>
              <w:t xml:space="preserve"> </w:t>
            </w:r>
            <w:r w:rsidR="000D19A7">
              <w:rPr>
                <w:rFonts w:cstheme="minorHAnsi"/>
              </w:rPr>
              <w:t>d</w:t>
            </w:r>
            <w:r w:rsidRPr="005C41C9">
              <w:rPr>
                <w:rFonts w:cstheme="minorHAnsi"/>
              </w:rPr>
              <w:t xml:space="preserve">owództwa i </w:t>
            </w:r>
          </w:p>
          <w:p w14:paraId="39FB51A2" w14:textId="77777777" w:rsidR="00887BB1" w:rsidRPr="005C41C9" w:rsidRDefault="00887BB1" w:rsidP="00887BB1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>polskich władz w czasie wojny obronnej</w:t>
            </w:r>
          </w:p>
          <w:p w14:paraId="4E3C753D" w14:textId="77777777" w:rsidR="00887BB1" w:rsidRPr="005C41C9" w:rsidRDefault="00887BB1" w:rsidP="00D50DE0">
            <w:pPr>
              <w:spacing w:after="0" w:line="240" w:lineRule="auto"/>
              <w:contextualSpacing/>
              <w:rPr>
                <w:rFonts w:cstheme="minorHAnsi"/>
              </w:rPr>
            </w:pPr>
          </w:p>
          <w:p w14:paraId="51FF4812" w14:textId="6DA1897B" w:rsidR="00D50DE0" w:rsidRPr="005C41C9" w:rsidRDefault="00D50DE0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</w:tr>
      <w:tr w:rsidR="00D50DE0" w:rsidRPr="005C41C9" w14:paraId="688BBDB0" w14:textId="77777777" w:rsidTr="00DD04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</w:trPr>
        <w:tc>
          <w:tcPr>
            <w:tcW w:w="1691" w:type="dxa"/>
            <w:gridSpan w:val="2"/>
            <w:tcBorders>
              <w:left w:val="single" w:sz="4" w:space="0" w:color="000000"/>
              <w:right w:val="nil"/>
            </w:tcBorders>
          </w:tcPr>
          <w:p w14:paraId="53D8341A" w14:textId="36F8D84E" w:rsidR="00D50DE0" w:rsidRPr="005C41C9" w:rsidRDefault="00D50DE0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bookmarkStart w:id="1" w:name="_Hlk107529290"/>
            <w:r w:rsidRPr="005C41C9">
              <w:rPr>
                <w:rFonts w:eastAsia="Calibri" w:cstheme="minorHAnsi"/>
                <w:bCs/>
                <w:lang w:eastAsia="ar-SA"/>
              </w:rPr>
              <w:lastRenderedPageBreak/>
              <w:t>Hitler i Stalin dzielą Europę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B3D8" w14:textId="173705A5" w:rsidR="00D50DE0" w:rsidRPr="005C41C9" w:rsidRDefault="00D50DE0" w:rsidP="00D50DE0">
            <w:pPr>
              <w:pStyle w:val="Akapitzlist"/>
              <w:numPr>
                <w:ilvl w:val="0"/>
                <w:numId w:val="22"/>
              </w:numPr>
              <w:suppressAutoHyphens/>
              <w:spacing w:after="0" w:line="240" w:lineRule="auto"/>
              <w:ind w:left="217" w:hanging="283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Współpraca ZSRS i III Rzeszy</w:t>
            </w:r>
          </w:p>
          <w:p w14:paraId="2E273C9D" w14:textId="77777777" w:rsidR="00D50DE0" w:rsidRPr="005C41C9" w:rsidRDefault="00D50DE0" w:rsidP="00D50DE0">
            <w:pPr>
              <w:pStyle w:val="Akapitzlist"/>
              <w:numPr>
                <w:ilvl w:val="0"/>
                <w:numId w:val="22"/>
              </w:numPr>
              <w:suppressAutoHyphens/>
              <w:spacing w:after="0" w:line="240" w:lineRule="auto"/>
              <w:ind w:left="217" w:hanging="283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Sowieckie podboje</w:t>
            </w:r>
          </w:p>
          <w:p w14:paraId="324D1007" w14:textId="34E0466F" w:rsidR="00D50DE0" w:rsidRPr="005C41C9" w:rsidRDefault="00D50DE0" w:rsidP="00D50DE0">
            <w:pPr>
              <w:pStyle w:val="Akapitzlist"/>
              <w:numPr>
                <w:ilvl w:val="0"/>
                <w:numId w:val="22"/>
              </w:numPr>
              <w:suppressAutoHyphens/>
              <w:spacing w:after="0" w:line="240" w:lineRule="auto"/>
              <w:ind w:left="217" w:hanging="283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Podbój Danii i Norwegii przez Niemcy</w:t>
            </w:r>
          </w:p>
          <w:p w14:paraId="516CB0D6" w14:textId="77777777" w:rsidR="00D50DE0" w:rsidRPr="005C41C9" w:rsidRDefault="00D50DE0" w:rsidP="00D50DE0">
            <w:pPr>
              <w:pStyle w:val="Akapitzlist"/>
              <w:numPr>
                <w:ilvl w:val="0"/>
                <w:numId w:val="22"/>
              </w:numPr>
              <w:suppressAutoHyphens/>
              <w:spacing w:after="0" w:line="240" w:lineRule="auto"/>
              <w:ind w:left="217" w:hanging="283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Podbój Belgii, Holandii i Francji</w:t>
            </w:r>
          </w:p>
          <w:p w14:paraId="51C8E8D8" w14:textId="77777777" w:rsidR="00D50DE0" w:rsidRPr="005C41C9" w:rsidRDefault="00D50DE0" w:rsidP="00D50DE0">
            <w:pPr>
              <w:pStyle w:val="Akapitzlist"/>
              <w:numPr>
                <w:ilvl w:val="0"/>
                <w:numId w:val="22"/>
              </w:numPr>
              <w:suppressAutoHyphens/>
              <w:spacing w:after="0" w:line="240" w:lineRule="auto"/>
              <w:ind w:left="217" w:hanging="283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Przeciwko Wielkiej Brytanii</w:t>
            </w:r>
          </w:p>
          <w:p w14:paraId="23997DEA" w14:textId="77777777" w:rsidR="00D50DE0" w:rsidRPr="005C41C9" w:rsidRDefault="00D50DE0" w:rsidP="00D50DE0">
            <w:pPr>
              <w:pStyle w:val="Akapitzlist"/>
              <w:numPr>
                <w:ilvl w:val="0"/>
                <w:numId w:val="22"/>
              </w:numPr>
              <w:suppressAutoHyphens/>
              <w:spacing w:after="0" w:line="240" w:lineRule="auto"/>
              <w:ind w:left="217" w:hanging="283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Wojna na Bałkanach</w:t>
            </w:r>
          </w:p>
          <w:p w14:paraId="52802C82" w14:textId="77777777" w:rsidR="00D50DE0" w:rsidRPr="005C41C9" w:rsidRDefault="00D50DE0" w:rsidP="00D50DE0">
            <w:pPr>
              <w:tabs>
                <w:tab w:val="num" w:pos="360"/>
              </w:tabs>
              <w:suppressAutoHyphens/>
              <w:spacing w:after="0" w:line="240" w:lineRule="auto"/>
              <w:ind w:left="227" w:hanging="227"/>
              <w:contextualSpacing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</w:p>
        </w:tc>
        <w:tc>
          <w:tcPr>
            <w:tcW w:w="2269" w:type="dxa"/>
          </w:tcPr>
          <w:p w14:paraId="269E7350" w14:textId="31130D54" w:rsidR="000625DB" w:rsidRPr="005C41C9" w:rsidRDefault="000625DB" w:rsidP="000625D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DejaVu Sans" w:cstheme="minorHAnsi"/>
                <w:lang w:eastAsia="pl-PL" w:bidi="pl-PL"/>
              </w:rPr>
            </w:pPr>
            <w:r w:rsidRPr="005C41C9">
              <w:rPr>
                <w:rFonts w:eastAsia="DejaVu Sans" w:cstheme="minorHAnsi"/>
                <w:lang w:eastAsia="pl-PL" w:bidi="pl-PL"/>
              </w:rPr>
              <w:t xml:space="preserve">– stosuje pojęcia: </w:t>
            </w:r>
            <w:r w:rsidRPr="005C41C9">
              <w:rPr>
                <w:rFonts w:eastAsia="DejaVu Sans" w:cstheme="minorHAnsi"/>
                <w:i/>
                <w:lang w:eastAsia="pl-PL" w:bidi="pl-PL"/>
              </w:rPr>
              <w:t>pakt Ribbentrop–Mołotow,</w:t>
            </w:r>
            <w:r w:rsidRPr="005C41C9">
              <w:rPr>
                <w:rFonts w:eastAsia="DejaVu Sans" w:cstheme="minorHAnsi"/>
                <w:lang w:eastAsia="pl-PL" w:bidi="pl-PL"/>
              </w:rPr>
              <w:t xml:space="preserve"> </w:t>
            </w:r>
            <w:r w:rsidRPr="005C41C9">
              <w:rPr>
                <w:rFonts w:eastAsia="DejaVu Sans" w:cstheme="minorHAnsi"/>
                <w:i/>
                <w:lang w:eastAsia="pl-PL" w:bidi="pl-PL"/>
              </w:rPr>
              <w:t>alianci</w:t>
            </w:r>
            <w:r w:rsidRPr="005C41C9">
              <w:rPr>
                <w:rFonts w:eastAsia="DejaVu Sans" w:cstheme="minorHAnsi"/>
                <w:lang w:eastAsia="pl-PL" w:bidi="pl-PL"/>
              </w:rPr>
              <w:t xml:space="preserve">, </w:t>
            </w:r>
            <w:r w:rsidRPr="005C41C9">
              <w:rPr>
                <w:rFonts w:eastAsia="DejaVu Sans" w:cstheme="minorHAnsi"/>
                <w:i/>
                <w:lang w:eastAsia="pl-PL" w:bidi="pl-PL"/>
              </w:rPr>
              <w:t>kolaboracja, bitwa o Anglię</w:t>
            </w:r>
          </w:p>
          <w:p w14:paraId="2CC24053" w14:textId="1EF0E9F4" w:rsidR="000625DB" w:rsidRPr="005C41C9" w:rsidRDefault="002A5B10" w:rsidP="000C1631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0C1631" w:rsidRPr="005C41C9">
              <w:rPr>
                <w:rFonts w:cstheme="minorHAnsi"/>
              </w:rPr>
              <w:t xml:space="preserve"> </w:t>
            </w:r>
            <w:r w:rsidR="000C1631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0C1631" w:rsidRPr="005C41C9">
              <w:rPr>
                <w:rFonts w:eastAsia="Times" w:cstheme="minorHAnsi"/>
              </w:rPr>
              <w:t xml:space="preserve"> pakt Ribbentrop</w:t>
            </w:r>
            <w:r>
              <w:rPr>
                <w:rFonts w:eastAsia="Times" w:cstheme="minorHAnsi"/>
              </w:rPr>
              <w:t>–</w:t>
            </w:r>
            <w:r w:rsidR="000C1631" w:rsidRPr="005C41C9">
              <w:rPr>
                <w:rFonts w:eastAsia="Times" w:cstheme="minorHAnsi"/>
              </w:rPr>
              <w:t xml:space="preserve">Mołotow (23 VIII 1939), </w:t>
            </w:r>
            <w:r w:rsidR="00887BB1" w:rsidRPr="005C41C9">
              <w:rPr>
                <w:rFonts w:cstheme="minorHAnsi"/>
              </w:rPr>
              <w:t>atak III Rzeszy na Danię i Norwegię (9 IV 1940), rozpoczęci</w:t>
            </w:r>
            <w:r w:rsidR="000C1631" w:rsidRPr="005C41C9">
              <w:rPr>
                <w:rFonts w:cstheme="minorHAnsi"/>
              </w:rPr>
              <w:t xml:space="preserve">e </w:t>
            </w:r>
            <w:r w:rsidR="00887BB1" w:rsidRPr="005C41C9">
              <w:rPr>
                <w:rFonts w:cstheme="minorHAnsi"/>
              </w:rPr>
              <w:t>ofensywy niemieckiej na Zachodzie (10 V 1940), bitw</w:t>
            </w:r>
            <w:r w:rsidR="000C1631" w:rsidRPr="005C41C9">
              <w:rPr>
                <w:rFonts w:cstheme="minorHAnsi"/>
              </w:rPr>
              <w:t>ę</w:t>
            </w:r>
            <w:r w:rsidR="00887BB1" w:rsidRPr="005C41C9">
              <w:rPr>
                <w:rFonts w:cstheme="minorHAnsi"/>
              </w:rPr>
              <w:t xml:space="preserve"> o Anglię (VII–X 1940)</w:t>
            </w:r>
          </w:p>
          <w:p w14:paraId="7124A0D7" w14:textId="449482C0" w:rsidR="000C1631" w:rsidRPr="005C41C9" w:rsidRDefault="002A5B10" w:rsidP="00DD04C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eastAsia="Times" w:cstheme="minorHAnsi"/>
              </w:rPr>
              <w:t>–</w:t>
            </w:r>
            <w:r w:rsidR="000C1631" w:rsidRPr="005C41C9">
              <w:rPr>
                <w:rFonts w:eastAsia="Times" w:cstheme="minorHAnsi"/>
              </w:rPr>
              <w:t xml:space="preserve"> lokalizuje w przestrzeni</w:t>
            </w:r>
            <w:r w:rsidR="00DD04CA">
              <w:rPr>
                <w:rFonts w:eastAsia="Times" w:cstheme="minorHAnsi"/>
              </w:rPr>
              <w:t xml:space="preserve"> </w:t>
            </w:r>
            <w:r w:rsidR="000C1631" w:rsidRPr="005C41C9">
              <w:rPr>
                <w:rFonts w:cstheme="minorHAnsi"/>
              </w:rPr>
              <w:t>kraje podbite przez III Rzeszę w 1940 r.</w:t>
            </w:r>
          </w:p>
          <w:p w14:paraId="435295A4" w14:textId="22815B3E" w:rsidR="00587FC7" w:rsidRPr="005C41C9" w:rsidRDefault="002A5B10" w:rsidP="00587FC7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587FC7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587FC7" w:rsidRPr="005C41C9">
              <w:rPr>
                <w:rFonts w:cstheme="minorHAnsi"/>
              </w:rPr>
              <w:t xml:space="preserve"> Adolfa Hitlera, Józefa Stalina</w:t>
            </w:r>
          </w:p>
          <w:p w14:paraId="4E04B9FF" w14:textId="1B36BD75" w:rsidR="00887BB1" w:rsidRPr="005C41C9" w:rsidRDefault="000625DB" w:rsidP="000625DB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 xml:space="preserve">– przedstawia </w:t>
            </w:r>
            <w:r w:rsidR="00887BB1" w:rsidRPr="005C41C9">
              <w:rPr>
                <w:rFonts w:cstheme="minorHAnsi"/>
              </w:rPr>
              <w:t>skutki ofensywy niemieckiej w Euro</w:t>
            </w:r>
            <w:r w:rsidRPr="005C41C9">
              <w:rPr>
                <w:rFonts w:cstheme="minorHAnsi"/>
              </w:rPr>
              <w:t>pie Zachodniej</w:t>
            </w:r>
          </w:p>
          <w:p w14:paraId="1C8162C8" w14:textId="549E5589" w:rsidR="00D50DE0" w:rsidRPr="005C41C9" w:rsidRDefault="000625DB" w:rsidP="002F678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DejaVu Sans" w:cstheme="minorHAnsi"/>
                <w:lang w:eastAsia="pl-PL" w:bidi="pl-PL"/>
              </w:rPr>
            </w:pPr>
            <w:r w:rsidRPr="005C41C9">
              <w:rPr>
                <w:rFonts w:eastAsia="DejaVu Sans" w:cstheme="minorHAnsi"/>
                <w:lang w:eastAsia="pl-PL" w:bidi="pl-PL"/>
              </w:rPr>
              <w:t>– wyjaśnia znaczenie zwy</w:t>
            </w:r>
            <w:r w:rsidR="001B33EC">
              <w:rPr>
                <w:rFonts w:eastAsia="DejaVu Sans" w:cstheme="minorHAnsi"/>
                <w:lang w:eastAsia="pl-PL" w:bidi="pl-PL"/>
              </w:rPr>
              <w:t xml:space="preserve">cięstwa Wielkiej Brytanii i jej </w:t>
            </w:r>
            <w:r w:rsidRPr="005C41C9">
              <w:rPr>
                <w:rFonts w:eastAsia="DejaVu Sans" w:cstheme="minorHAnsi"/>
                <w:lang w:eastAsia="pl-PL" w:bidi="pl-PL"/>
              </w:rPr>
              <w:t>sojuszników w bitwie o Anglię</w:t>
            </w:r>
          </w:p>
        </w:tc>
        <w:tc>
          <w:tcPr>
            <w:tcW w:w="2269" w:type="dxa"/>
          </w:tcPr>
          <w:p w14:paraId="19217E39" w14:textId="28DFCFA9" w:rsidR="000625DB" w:rsidRPr="005C41C9" w:rsidRDefault="002F6783" w:rsidP="002F678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Cs/>
                <w:i/>
                <w:color w:val="000000"/>
              </w:rPr>
            </w:pPr>
            <w:r w:rsidRPr="005C41C9">
              <w:rPr>
                <w:rFonts w:eastAsia="DejaVu Sans" w:cstheme="minorHAnsi"/>
                <w:lang w:eastAsia="pl-PL" w:bidi="pl-PL"/>
              </w:rPr>
              <w:t>– stosuje pojęcie</w:t>
            </w:r>
            <w:r w:rsidR="000C1631" w:rsidRPr="005C41C9">
              <w:rPr>
                <w:rFonts w:eastAsia="DejaVu Sans" w:cstheme="minorHAnsi"/>
                <w:lang w:eastAsia="pl-PL" w:bidi="pl-PL"/>
              </w:rPr>
              <w:t xml:space="preserve"> </w:t>
            </w:r>
            <w:r w:rsidR="00887BB1" w:rsidRPr="005C41C9">
              <w:rPr>
                <w:rFonts w:cstheme="minorHAnsi"/>
                <w:i/>
              </w:rPr>
              <w:t>„wojna zi</w:t>
            </w:r>
            <w:r w:rsidRPr="005C41C9">
              <w:rPr>
                <w:rFonts w:cstheme="minorHAnsi"/>
                <w:i/>
              </w:rPr>
              <w:t>mowa”</w:t>
            </w:r>
          </w:p>
          <w:p w14:paraId="5CCF1BD6" w14:textId="5E934E06" w:rsidR="000625DB" w:rsidRPr="005C41C9" w:rsidRDefault="002A5B10" w:rsidP="001B33EC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0C1631" w:rsidRPr="005C41C9">
              <w:rPr>
                <w:rFonts w:cstheme="minorHAnsi"/>
              </w:rPr>
              <w:t xml:space="preserve"> </w:t>
            </w:r>
            <w:r w:rsidR="000C1631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0C1631" w:rsidRPr="005C41C9">
              <w:rPr>
                <w:rFonts w:eastAsia="Times" w:cstheme="minorHAnsi"/>
              </w:rPr>
              <w:t xml:space="preserve"> niemiecko</w:t>
            </w:r>
            <w:r w:rsidR="000D19A7">
              <w:rPr>
                <w:rFonts w:eastAsia="Times" w:cstheme="minorHAnsi"/>
              </w:rPr>
              <w:t>-</w:t>
            </w:r>
            <w:r w:rsidR="000C1631" w:rsidRPr="005C41C9">
              <w:rPr>
                <w:rFonts w:eastAsia="Times" w:cstheme="minorHAnsi"/>
              </w:rPr>
              <w:t>sowiecki trakt</w:t>
            </w:r>
            <w:r w:rsidR="00840EFE">
              <w:rPr>
                <w:rFonts w:eastAsia="Times" w:cstheme="minorHAnsi"/>
              </w:rPr>
              <w:t>at</w:t>
            </w:r>
            <w:r w:rsidR="000C1631" w:rsidRPr="005C41C9">
              <w:rPr>
                <w:rFonts w:eastAsia="Times" w:cstheme="minorHAnsi"/>
              </w:rPr>
              <w:t xml:space="preserve"> o granicach i przyjaźni (28 IX 1939), </w:t>
            </w:r>
            <w:r w:rsidR="00887BB1" w:rsidRPr="005C41C9">
              <w:rPr>
                <w:rFonts w:cstheme="minorHAnsi"/>
              </w:rPr>
              <w:t>wojn</w:t>
            </w:r>
            <w:r w:rsidR="000C1631" w:rsidRPr="005C41C9">
              <w:rPr>
                <w:rFonts w:cstheme="minorHAnsi"/>
              </w:rPr>
              <w:t>ę</w:t>
            </w:r>
            <w:r w:rsidR="00887BB1" w:rsidRPr="005C41C9">
              <w:rPr>
                <w:rFonts w:cstheme="minorHAnsi"/>
              </w:rPr>
              <w:t xml:space="preserve"> zimow</w:t>
            </w:r>
            <w:r w:rsidR="000C1631" w:rsidRPr="005C41C9">
              <w:rPr>
                <w:rFonts w:cstheme="minorHAnsi"/>
              </w:rPr>
              <w:t>ą</w:t>
            </w:r>
            <w:r w:rsidR="00887BB1" w:rsidRPr="005C41C9">
              <w:rPr>
                <w:rFonts w:cstheme="minorHAnsi"/>
              </w:rPr>
              <w:t xml:space="preserve"> (XI 1939–III 1940), </w:t>
            </w:r>
            <w:r w:rsidR="000625DB" w:rsidRPr="005C41C9">
              <w:rPr>
                <w:rFonts w:cstheme="minorHAnsi"/>
              </w:rPr>
              <w:t>atak Niemiec na Jugosławię i Grecję (IV 1941)</w:t>
            </w:r>
          </w:p>
          <w:p w14:paraId="12BB727C" w14:textId="54252AA0" w:rsidR="002F6783" w:rsidRPr="005C41C9" w:rsidRDefault="002A5B10" w:rsidP="002F678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eastAsia="Times" w:cstheme="minorHAnsi"/>
              </w:rPr>
              <w:t>–</w:t>
            </w:r>
            <w:r w:rsidR="002F6783" w:rsidRPr="005C41C9">
              <w:rPr>
                <w:rFonts w:eastAsia="Times" w:cstheme="minorHAnsi"/>
              </w:rPr>
              <w:t xml:space="preserve"> lokalizuje w przestrzeni zmiany w podziale ziem polskich mi</w:t>
            </w:r>
            <w:r w:rsidR="00840EFE">
              <w:rPr>
                <w:rFonts w:eastAsia="Times" w:cstheme="minorHAnsi"/>
              </w:rPr>
              <w:t>ę</w:t>
            </w:r>
            <w:r w:rsidR="002F6783" w:rsidRPr="005C41C9">
              <w:rPr>
                <w:rFonts w:eastAsia="Times" w:cstheme="minorHAnsi"/>
              </w:rPr>
              <w:t xml:space="preserve">dzy III Rzeszę i ZSRS w 1939 r. </w:t>
            </w:r>
          </w:p>
          <w:p w14:paraId="4E77F33B" w14:textId="01B5333F" w:rsidR="002727D0" w:rsidRPr="005C41C9" w:rsidRDefault="002A5B10" w:rsidP="002727D0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2727D0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2727D0" w:rsidRPr="005C41C9">
              <w:rPr>
                <w:rFonts w:cstheme="minorHAnsi"/>
              </w:rPr>
              <w:t xml:space="preserve"> Charles</w:t>
            </w:r>
            <w:r w:rsidR="00840EFE">
              <w:rPr>
                <w:rFonts w:cstheme="minorHAnsi"/>
              </w:rPr>
              <w:t>’</w:t>
            </w:r>
            <w:r w:rsidR="002727D0" w:rsidRPr="005C41C9">
              <w:rPr>
                <w:rFonts w:cstheme="minorHAnsi"/>
              </w:rPr>
              <w:t>a de Gaulle’a, Winstona Churchilla</w:t>
            </w:r>
          </w:p>
          <w:p w14:paraId="4BFDB4E3" w14:textId="0BEFB4CA" w:rsidR="000C1631" w:rsidRPr="005C41C9" w:rsidRDefault="000C1631" w:rsidP="00887BB1">
            <w:pPr>
              <w:spacing w:after="0" w:line="240" w:lineRule="auto"/>
              <w:rPr>
                <w:rFonts w:eastAsia="DejaVu Sans" w:cstheme="minorHAnsi"/>
                <w:lang w:eastAsia="pl-PL" w:bidi="pl-PL"/>
              </w:rPr>
            </w:pPr>
            <w:r w:rsidRPr="005C41C9">
              <w:rPr>
                <w:rFonts w:eastAsia="DejaVu Sans" w:cstheme="minorHAnsi"/>
                <w:lang w:eastAsia="pl-PL" w:bidi="pl-PL"/>
              </w:rPr>
              <w:t>– charakteryzuje cele polityki A</w:t>
            </w:r>
            <w:r w:rsidR="00DD04CA">
              <w:rPr>
                <w:rFonts w:eastAsia="DejaVu Sans" w:cstheme="minorHAnsi"/>
                <w:lang w:eastAsia="pl-PL" w:bidi="pl-PL"/>
              </w:rPr>
              <w:t>dolfa</w:t>
            </w:r>
            <w:r w:rsidRPr="005C41C9">
              <w:rPr>
                <w:rFonts w:eastAsia="DejaVu Sans" w:cstheme="minorHAnsi"/>
                <w:lang w:eastAsia="pl-PL" w:bidi="pl-PL"/>
              </w:rPr>
              <w:t xml:space="preserve"> Hitlera i J</w:t>
            </w:r>
            <w:r w:rsidR="00DD04CA">
              <w:rPr>
                <w:rFonts w:eastAsia="DejaVu Sans" w:cstheme="minorHAnsi"/>
                <w:lang w:eastAsia="pl-PL" w:bidi="pl-PL"/>
              </w:rPr>
              <w:t>ózefa</w:t>
            </w:r>
            <w:r w:rsidRPr="005C41C9">
              <w:rPr>
                <w:rFonts w:eastAsia="DejaVu Sans" w:cstheme="minorHAnsi"/>
                <w:lang w:eastAsia="pl-PL" w:bidi="pl-PL"/>
              </w:rPr>
              <w:t xml:space="preserve"> Stalina w Europie </w:t>
            </w:r>
          </w:p>
          <w:p w14:paraId="0BD56B91" w14:textId="77777777" w:rsidR="002F6783" w:rsidRPr="005C41C9" w:rsidRDefault="002F6783" w:rsidP="002F6783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>– omawia przyczyny i skutki ekspansji III Rzeszy na państwa skandynawskie</w:t>
            </w:r>
          </w:p>
          <w:p w14:paraId="7002A0B9" w14:textId="77777777" w:rsidR="00887BB1" w:rsidRPr="005C41C9" w:rsidRDefault="00887BB1" w:rsidP="00887BB1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>– omawia przebieg ekspansji III Rzeszy na Europę Zachodnią</w:t>
            </w:r>
          </w:p>
          <w:p w14:paraId="65750113" w14:textId="53F2CA39" w:rsidR="00D50DE0" w:rsidRPr="005C41C9" w:rsidRDefault="00887BB1" w:rsidP="00D50DE0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>–</w:t>
            </w:r>
            <w:r w:rsidR="002A5B10">
              <w:rPr>
                <w:rFonts w:cstheme="minorHAnsi"/>
              </w:rPr>
              <w:t xml:space="preserve"> </w:t>
            </w:r>
            <w:r w:rsidRPr="005C41C9">
              <w:rPr>
                <w:rFonts w:cstheme="minorHAnsi"/>
              </w:rPr>
              <w:t>opisuje prze</w:t>
            </w:r>
            <w:r w:rsidR="002F6783" w:rsidRPr="005C41C9">
              <w:rPr>
                <w:rFonts w:cstheme="minorHAnsi"/>
              </w:rPr>
              <w:t>bieg i skutki bitwy o Anglię</w:t>
            </w:r>
          </w:p>
        </w:tc>
        <w:tc>
          <w:tcPr>
            <w:tcW w:w="2269" w:type="dxa"/>
          </w:tcPr>
          <w:p w14:paraId="39430DBE" w14:textId="43983A99" w:rsidR="002727D0" w:rsidRPr="005C41C9" w:rsidRDefault="002727D0" w:rsidP="002727D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Cs/>
                <w:i/>
                <w:color w:val="000000"/>
              </w:rPr>
            </w:pPr>
            <w:r w:rsidRPr="005C41C9">
              <w:rPr>
                <w:rFonts w:eastAsia="DejaVu Sans" w:cstheme="minorHAnsi"/>
                <w:lang w:eastAsia="pl-PL" w:bidi="pl-PL"/>
              </w:rPr>
              <w:t xml:space="preserve">– stosuje pojęcia: </w:t>
            </w:r>
            <w:r w:rsidRPr="005C41C9">
              <w:rPr>
                <w:rFonts w:eastAsia="Calibri" w:cstheme="minorHAnsi"/>
                <w:bCs/>
                <w:i/>
                <w:color w:val="000000"/>
              </w:rPr>
              <w:t>Państwo Francuskie (Państwo Vichy), Komitet Wolnej Francji</w:t>
            </w:r>
          </w:p>
          <w:p w14:paraId="1228BE52" w14:textId="30E10BED" w:rsidR="000C1631" w:rsidRPr="005C41C9" w:rsidRDefault="002A5B10" w:rsidP="000C1631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0C1631" w:rsidRPr="005C41C9">
              <w:rPr>
                <w:rFonts w:cstheme="minorHAnsi"/>
              </w:rPr>
              <w:t xml:space="preserve"> </w:t>
            </w:r>
            <w:r w:rsidR="000C1631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0C1631" w:rsidRPr="005C41C9">
              <w:rPr>
                <w:rFonts w:eastAsia="Times" w:cstheme="minorHAnsi"/>
              </w:rPr>
              <w:t xml:space="preserve"> </w:t>
            </w:r>
            <w:r w:rsidR="002727D0" w:rsidRPr="005C41C9">
              <w:rPr>
                <w:rFonts w:cstheme="minorHAnsi"/>
              </w:rPr>
              <w:t xml:space="preserve">aneksję Litwy, Łotwy i Estonii przez ZSRS (VI 1940), </w:t>
            </w:r>
            <w:r w:rsidR="002727D0" w:rsidRPr="005C41C9">
              <w:rPr>
                <w:rFonts w:eastAsia="Calibri" w:cstheme="minorHAnsi"/>
                <w:bCs/>
                <w:color w:val="000000"/>
              </w:rPr>
              <w:t xml:space="preserve">zawieszenie broni w </w:t>
            </w:r>
            <w:proofErr w:type="spellStart"/>
            <w:r w:rsidR="002727D0" w:rsidRPr="005C41C9">
              <w:rPr>
                <w:rFonts w:eastAsia="Calibri" w:cstheme="minorHAnsi"/>
                <w:bCs/>
                <w:color w:val="000000"/>
              </w:rPr>
              <w:t>Compiègne</w:t>
            </w:r>
            <w:proofErr w:type="spellEnd"/>
            <w:r w:rsidR="002727D0" w:rsidRPr="005C41C9">
              <w:rPr>
                <w:rFonts w:eastAsia="Calibri" w:cstheme="minorHAnsi"/>
                <w:bCs/>
                <w:color w:val="000000"/>
              </w:rPr>
              <w:t xml:space="preserve"> (22 VI 1940), uchwalenie </w:t>
            </w:r>
            <w:proofErr w:type="spellStart"/>
            <w:r w:rsidR="002727D0" w:rsidRPr="005C41C9">
              <w:rPr>
                <w:rFonts w:eastAsia="Calibri" w:cstheme="minorHAnsi"/>
                <w:bCs/>
                <w:color w:val="000000"/>
              </w:rPr>
              <w:t>Lend</w:t>
            </w:r>
            <w:r w:rsidR="00087E0F">
              <w:rPr>
                <w:rFonts w:eastAsia="Calibri" w:cstheme="minorHAnsi"/>
                <w:bCs/>
                <w:color w:val="000000"/>
              </w:rPr>
              <w:t>-</w:t>
            </w:r>
            <w:r w:rsidR="002727D0" w:rsidRPr="005C41C9">
              <w:rPr>
                <w:rFonts w:eastAsia="Calibri" w:cstheme="minorHAnsi"/>
                <w:bCs/>
                <w:color w:val="000000"/>
              </w:rPr>
              <w:t>Lease</w:t>
            </w:r>
            <w:proofErr w:type="spellEnd"/>
            <w:r w:rsidR="002727D0" w:rsidRPr="005C41C9">
              <w:rPr>
                <w:rFonts w:eastAsia="Calibri" w:cstheme="minorHAnsi"/>
                <w:bCs/>
                <w:color w:val="000000"/>
              </w:rPr>
              <w:t xml:space="preserve"> </w:t>
            </w:r>
            <w:proofErr w:type="spellStart"/>
            <w:r w:rsidR="002727D0" w:rsidRPr="005C41C9">
              <w:rPr>
                <w:rFonts w:eastAsia="Calibri" w:cstheme="minorHAnsi"/>
                <w:bCs/>
                <w:color w:val="000000"/>
              </w:rPr>
              <w:t>Act</w:t>
            </w:r>
            <w:proofErr w:type="spellEnd"/>
            <w:r w:rsidR="002727D0" w:rsidRPr="005C41C9">
              <w:rPr>
                <w:rFonts w:eastAsia="Calibri" w:cstheme="minorHAnsi"/>
                <w:bCs/>
                <w:color w:val="000000"/>
              </w:rPr>
              <w:t xml:space="preserve"> (III 1941)</w:t>
            </w:r>
          </w:p>
          <w:p w14:paraId="4396FB5F" w14:textId="5A7861BF" w:rsidR="000C1631" w:rsidRPr="005C41C9" w:rsidRDefault="002A5B10" w:rsidP="000C1631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0C1631" w:rsidRPr="005C41C9">
              <w:rPr>
                <w:rFonts w:eastAsia="Times" w:cstheme="minorHAnsi"/>
              </w:rPr>
              <w:t xml:space="preserve"> lokalizuje w przestrzeni</w:t>
            </w:r>
            <w:r w:rsidR="000C1631" w:rsidRPr="005C41C9">
              <w:rPr>
                <w:rFonts w:eastAsia="DejaVu Sans" w:cstheme="minorHAnsi"/>
                <w:lang w:eastAsia="pl-PL" w:bidi="pl-PL"/>
              </w:rPr>
              <w:t xml:space="preserve"> </w:t>
            </w:r>
            <w:r w:rsidR="002727D0" w:rsidRPr="005C41C9">
              <w:rPr>
                <w:rFonts w:cstheme="minorHAnsi"/>
              </w:rPr>
              <w:t>obszary zajęte przez ZSRS w latach 1939–1941</w:t>
            </w:r>
          </w:p>
          <w:p w14:paraId="03E42431" w14:textId="449347BB" w:rsidR="006958A2" w:rsidRPr="005C41C9" w:rsidRDefault="002A5B10" w:rsidP="006958A2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cstheme="minorHAnsi"/>
              </w:rPr>
              <w:t>–</w:t>
            </w:r>
            <w:r w:rsidR="000C1631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2727D0" w:rsidRPr="005C41C9">
              <w:rPr>
                <w:rFonts w:cstheme="minorHAnsi"/>
              </w:rPr>
              <w:t xml:space="preserve"> </w:t>
            </w:r>
            <w:r w:rsidR="002F6783" w:rsidRPr="005C41C9">
              <w:rPr>
                <w:rFonts w:eastAsia="Calibri" w:cstheme="minorHAnsi"/>
                <w:bCs/>
                <w:color w:val="000000"/>
              </w:rPr>
              <w:t>Carla Gusta</w:t>
            </w:r>
            <w:r w:rsidR="00087E0F">
              <w:rPr>
                <w:rFonts w:eastAsia="Calibri" w:cstheme="minorHAnsi"/>
                <w:bCs/>
                <w:color w:val="000000"/>
              </w:rPr>
              <w:t>v</w:t>
            </w:r>
            <w:r w:rsidR="002F6783" w:rsidRPr="005C41C9">
              <w:rPr>
                <w:rFonts w:eastAsia="Calibri" w:cstheme="minorHAnsi"/>
                <w:bCs/>
                <w:color w:val="000000"/>
              </w:rPr>
              <w:t xml:space="preserve">a </w:t>
            </w:r>
            <w:proofErr w:type="spellStart"/>
            <w:r w:rsidR="006958A2" w:rsidRPr="005C41C9">
              <w:rPr>
                <w:rFonts w:eastAsia="Calibri" w:cstheme="minorHAnsi"/>
                <w:bCs/>
                <w:color w:val="000000"/>
              </w:rPr>
              <w:t>Mannerheima</w:t>
            </w:r>
            <w:proofErr w:type="spellEnd"/>
            <w:r w:rsidR="006958A2" w:rsidRPr="005C41C9">
              <w:rPr>
                <w:rFonts w:eastAsia="Calibri" w:cstheme="minorHAnsi"/>
                <w:bCs/>
                <w:color w:val="000000"/>
              </w:rPr>
              <w:t xml:space="preserve">, </w:t>
            </w:r>
            <w:proofErr w:type="spellStart"/>
            <w:r w:rsidR="00295C51" w:rsidRPr="005C41C9">
              <w:rPr>
                <w:rFonts w:eastAsia="Calibri" w:cstheme="minorHAnsi"/>
                <w:bCs/>
                <w:color w:val="000000"/>
              </w:rPr>
              <w:t>Vidkuna</w:t>
            </w:r>
            <w:proofErr w:type="spellEnd"/>
            <w:r w:rsidR="00295C51" w:rsidRPr="005C41C9">
              <w:rPr>
                <w:rFonts w:eastAsia="Calibri" w:cstheme="minorHAnsi"/>
                <w:bCs/>
                <w:color w:val="000000"/>
              </w:rPr>
              <w:t xml:space="preserve"> Quislinga, </w:t>
            </w:r>
            <w:r w:rsidR="006958A2" w:rsidRPr="005C41C9">
              <w:rPr>
                <w:rFonts w:eastAsia="Calibri" w:cstheme="minorHAnsi"/>
                <w:bCs/>
                <w:color w:val="000000"/>
              </w:rPr>
              <w:t xml:space="preserve">Philippa </w:t>
            </w:r>
            <w:proofErr w:type="spellStart"/>
            <w:r w:rsidR="006958A2" w:rsidRPr="005C41C9">
              <w:rPr>
                <w:rFonts w:eastAsia="Calibri" w:cstheme="minorHAnsi"/>
                <w:bCs/>
                <w:color w:val="000000"/>
              </w:rPr>
              <w:t>Pétaina</w:t>
            </w:r>
            <w:proofErr w:type="spellEnd"/>
          </w:p>
          <w:p w14:paraId="141782CE" w14:textId="77777777" w:rsidR="000C1631" w:rsidRPr="005C41C9" w:rsidRDefault="006958A2" w:rsidP="006958A2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Calibri" w:cstheme="minorHAnsi"/>
                <w:bCs/>
                <w:color w:val="000000"/>
              </w:rPr>
              <w:t xml:space="preserve">– wskazuje na mapie kraje, które </w:t>
            </w:r>
            <w:r w:rsidR="000C1631" w:rsidRPr="005C41C9">
              <w:rPr>
                <w:rFonts w:eastAsia="Calibri" w:cstheme="minorHAnsi"/>
                <w:bCs/>
                <w:color w:val="000000"/>
              </w:rPr>
              <w:t xml:space="preserve">przystąpiły do sojuszu z państwami Osi </w:t>
            </w:r>
          </w:p>
          <w:p w14:paraId="722FBBE7" w14:textId="77777777" w:rsidR="002727D0" w:rsidRPr="005C41C9" w:rsidRDefault="002727D0" w:rsidP="002727D0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>– charakteryzuje przebieg ekspansji III Rzeszy na państwa skandynawskie</w:t>
            </w:r>
          </w:p>
          <w:p w14:paraId="39BEC3C7" w14:textId="7E8FEE5F" w:rsidR="0080184F" w:rsidRPr="005C41C9" w:rsidRDefault="002A5B10" w:rsidP="0080184F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t>–</w:t>
            </w:r>
            <w:r w:rsidR="0080184F" w:rsidRPr="005C41C9">
              <w:rPr>
                <w:rFonts w:eastAsia="Calibri" w:cstheme="minorHAnsi"/>
                <w:bCs/>
                <w:color w:val="000000"/>
              </w:rPr>
              <w:t xml:space="preserve"> wyjaśnia, jaką rolę odgrywała</w:t>
            </w:r>
            <w:r>
              <w:rPr>
                <w:rFonts w:eastAsia="Calibri" w:cstheme="minorHAnsi"/>
                <w:bCs/>
                <w:color w:val="000000"/>
              </w:rPr>
              <w:t xml:space="preserve"> </w:t>
            </w:r>
            <w:r w:rsidR="0080184F" w:rsidRPr="005C41C9">
              <w:rPr>
                <w:rFonts w:eastAsia="Calibri" w:cstheme="minorHAnsi"/>
                <w:bCs/>
                <w:color w:val="000000"/>
              </w:rPr>
              <w:t>Wielka Brytania w wojnie z III Rzeszą po 1940 r.</w:t>
            </w:r>
          </w:p>
          <w:p w14:paraId="60224919" w14:textId="22941F1D" w:rsidR="00D50DE0" w:rsidRPr="005C41C9" w:rsidRDefault="000625DB" w:rsidP="002727D0">
            <w:pPr>
              <w:spacing w:after="0" w:line="240" w:lineRule="auto"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cstheme="minorHAnsi"/>
              </w:rPr>
              <w:lastRenderedPageBreak/>
              <w:t>– charakteryzuje prze</w:t>
            </w:r>
            <w:r w:rsidR="000C1631" w:rsidRPr="005C41C9">
              <w:rPr>
                <w:rFonts w:cstheme="minorHAnsi"/>
              </w:rPr>
              <w:t>bieg i skutki walk na Bałkanach</w:t>
            </w:r>
          </w:p>
        </w:tc>
        <w:tc>
          <w:tcPr>
            <w:tcW w:w="2269" w:type="dxa"/>
          </w:tcPr>
          <w:p w14:paraId="0D2B94BF" w14:textId="77777777" w:rsidR="002727D0" w:rsidRPr="005C41C9" w:rsidRDefault="002727D0" w:rsidP="002727D0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Calibri" w:cstheme="minorHAnsi"/>
                <w:bCs/>
                <w:color w:val="000000"/>
              </w:rPr>
              <w:lastRenderedPageBreak/>
              <w:t xml:space="preserve">– stosuje pojęcia: </w:t>
            </w:r>
            <w:r w:rsidRPr="005C41C9">
              <w:rPr>
                <w:rFonts w:eastAsia="Calibri" w:cstheme="minorHAnsi"/>
                <w:bCs/>
                <w:i/>
                <w:color w:val="000000"/>
              </w:rPr>
              <w:t>ustasze, czetnicy</w:t>
            </w:r>
          </w:p>
          <w:p w14:paraId="5A2DCD2C" w14:textId="75D46F94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</w:t>
            </w:r>
            <w:r w:rsidR="00B569FB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2727D0" w:rsidRPr="005C41C9">
              <w:rPr>
                <w:rFonts w:eastAsia="Calibri" w:cstheme="minorHAnsi"/>
                <w:bCs/>
                <w:color w:val="000000"/>
              </w:rPr>
              <w:t xml:space="preserve"> </w:t>
            </w:r>
            <w:r w:rsidR="005E0E12" w:rsidRPr="005C41C9">
              <w:rPr>
                <w:rFonts w:cstheme="minorHAnsi"/>
              </w:rPr>
              <w:t>zajęcie Paryża przez</w:t>
            </w:r>
            <w:r>
              <w:rPr>
                <w:rFonts w:cstheme="minorHAnsi"/>
              </w:rPr>
              <w:t xml:space="preserve"> </w:t>
            </w:r>
            <w:r w:rsidR="005E0E12" w:rsidRPr="005C41C9">
              <w:rPr>
                <w:rFonts w:cstheme="minorHAnsi"/>
              </w:rPr>
              <w:t>Niemcy (14 VI 1940)</w:t>
            </w:r>
            <w:r w:rsidR="005E0E12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="002727D0" w:rsidRPr="005C41C9">
              <w:rPr>
                <w:rFonts w:eastAsia="Calibri" w:cstheme="minorHAnsi"/>
                <w:bCs/>
                <w:color w:val="000000"/>
              </w:rPr>
              <w:t xml:space="preserve">aneksję Besarabii i północnej </w:t>
            </w:r>
            <w:r w:rsidR="005E0E12">
              <w:rPr>
                <w:rFonts w:eastAsia="Calibri" w:cstheme="minorHAnsi"/>
                <w:bCs/>
                <w:color w:val="000000"/>
              </w:rPr>
              <w:t>Bukowiny przez ZSRS (VIII 1940)</w:t>
            </w:r>
          </w:p>
          <w:p w14:paraId="063142A1" w14:textId="6133B975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identyfikuje </w:t>
            </w:r>
            <w:r w:rsidR="00DD04CA">
              <w:rPr>
                <w:rFonts w:cstheme="minorHAnsi"/>
              </w:rPr>
              <w:t>postać</w:t>
            </w:r>
            <w:r w:rsidR="002727D0" w:rsidRPr="005C41C9">
              <w:rPr>
                <w:rFonts w:eastAsia="Calibri" w:cstheme="minorHAnsi"/>
                <w:bCs/>
                <w:color w:val="000000"/>
              </w:rPr>
              <w:t xml:space="preserve"> Josipa Broza</w:t>
            </w:r>
            <w:r w:rsidR="000D19A7">
              <w:rPr>
                <w:rFonts w:eastAsia="Calibri" w:cstheme="minorHAnsi"/>
                <w:bCs/>
                <w:color w:val="000000"/>
              </w:rPr>
              <w:t>-</w:t>
            </w:r>
            <w:r w:rsidR="002727D0" w:rsidRPr="005C41C9">
              <w:rPr>
                <w:rFonts w:eastAsia="Calibri" w:cstheme="minorHAnsi"/>
                <w:bCs/>
                <w:color w:val="000000"/>
              </w:rPr>
              <w:t>Tito</w:t>
            </w:r>
          </w:p>
          <w:p w14:paraId="35FDD56A" w14:textId="021CE2E9" w:rsidR="002727D0" w:rsidRPr="005C41C9" w:rsidRDefault="002A5B10" w:rsidP="002727D0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t>–</w:t>
            </w:r>
            <w:r w:rsidR="002727D0" w:rsidRPr="005C41C9">
              <w:rPr>
                <w:rFonts w:eastAsia="Calibri" w:cstheme="minorHAnsi"/>
                <w:bCs/>
                <w:color w:val="000000"/>
              </w:rPr>
              <w:t xml:space="preserve"> omawia przyczyny, przebieg i skutki wojny </w:t>
            </w:r>
            <w:r w:rsidR="00850DA9">
              <w:rPr>
                <w:rFonts w:eastAsia="Calibri" w:cstheme="minorHAnsi"/>
                <w:bCs/>
                <w:color w:val="000000"/>
              </w:rPr>
              <w:t>sow</w:t>
            </w:r>
            <w:r w:rsidR="002727D0" w:rsidRPr="005C41C9">
              <w:rPr>
                <w:rFonts w:eastAsia="Calibri" w:cstheme="minorHAnsi"/>
                <w:bCs/>
                <w:color w:val="000000"/>
              </w:rPr>
              <w:t>iecko</w:t>
            </w:r>
            <w:r w:rsidR="000D19A7">
              <w:rPr>
                <w:rFonts w:eastAsia="Calibri" w:cstheme="minorHAnsi"/>
                <w:bCs/>
                <w:color w:val="000000"/>
              </w:rPr>
              <w:t>-</w:t>
            </w:r>
            <w:r w:rsidR="002727D0" w:rsidRPr="005C41C9">
              <w:rPr>
                <w:rFonts w:eastAsia="Calibri" w:cstheme="minorHAnsi"/>
                <w:bCs/>
                <w:color w:val="000000"/>
              </w:rPr>
              <w:t>fińskiej</w:t>
            </w:r>
          </w:p>
          <w:p w14:paraId="398E9186" w14:textId="153C4734" w:rsidR="002727D0" w:rsidRPr="005C41C9" w:rsidRDefault="002A5B10" w:rsidP="002727D0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t>–</w:t>
            </w:r>
            <w:r w:rsidR="002727D0" w:rsidRPr="005C41C9">
              <w:rPr>
                <w:rFonts w:eastAsia="Calibri" w:cstheme="minorHAnsi"/>
                <w:bCs/>
                <w:color w:val="000000"/>
              </w:rPr>
              <w:t xml:space="preserve"> wyjaśnia, co przyczyniło się do sukcesu brytyjskich sił powietrznych w bitwie o Anglię </w:t>
            </w:r>
          </w:p>
          <w:p w14:paraId="3BE34B1A" w14:textId="26019EA7" w:rsidR="0080184F" w:rsidRPr="005C41C9" w:rsidRDefault="002A5B10" w:rsidP="002727D0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t>–</w:t>
            </w:r>
            <w:r w:rsidR="0080184F" w:rsidRPr="005C41C9">
              <w:rPr>
                <w:rFonts w:eastAsia="Calibri" w:cstheme="minorHAnsi"/>
                <w:bCs/>
                <w:color w:val="000000"/>
              </w:rPr>
              <w:t xml:space="preserve"> porównuje postawy władz krajów zachodnioeuropejskich w obliczu niemieckiej agresji w 1940 r.</w:t>
            </w:r>
          </w:p>
          <w:p w14:paraId="21E8F54E" w14:textId="77777777" w:rsidR="00D50DE0" w:rsidRPr="005C41C9" w:rsidRDefault="00D50DE0" w:rsidP="002727D0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2269" w:type="dxa"/>
          </w:tcPr>
          <w:p w14:paraId="10837812" w14:textId="3ED47A42" w:rsidR="006958A2" w:rsidRPr="005C41C9" w:rsidRDefault="006958A2" w:rsidP="002727D0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Calibri" w:cstheme="minorHAnsi"/>
                <w:bCs/>
                <w:color w:val="000000"/>
              </w:rPr>
              <w:t xml:space="preserve">– ocenia </w:t>
            </w:r>
            <w:r w:rsidR="002727D0" w:rsidRPr="005C41C9">
              <w:rPr>
                <w:rFonts w:eastAsia="Calibri" w:cstheme="minorHAnsi"/>
                <w:bCs/>
                <w:color w:val="000000"/>
              </w:rPr>
              <w:t>znaczenie dla dalszych losów wojny bitwy o Anglię oraz zaangażowania państw Osi</w:t>
            </w:r>
            <w:r w:rsidR="00783545">
              <w:rPr>
                <w:rFonts w:eastAsia="Calibri" w:cstheme="minorHAnsi"/>
                <w:bCs/>
                <w:color w:val="000000"/>
              </w:rPr>
              <w:t xml:space="preserve"> </w:t>
            </w:r>
            <w:r w:rsidR="002727D0" w:rsidRPr="005C41C9">
              <w:rPr>
                <w:rFonts w:eastAsia="Calibri" w:cstheme="minorHAnsi"/>
                <w:bCs/>
                <w:color w:val="000000"/>
              </w:rPr>
              <w:t>w konflikt na Bałkanach</w:t>
            </w:r>
          </w:p>
          <w:p w14:paraId="1EA20E5A" w14:textId="77777777" w:rsidR="006958A2" w:rsidRPr="005C41C9" w:rsidRDefault="006958A2" w:rsidP="00D50DE0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  <w:p w14:paraId="5B124FC9" w14:textId="77777777" w:rsidR="00D50DE0" w:rsidRPr="005C41C9" w:rsidRDefault="00D50DE0" w:rsidP="002727D0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</w:tr>
      <w:tr w:rsidR="00D50DE0" w:rsidRPr="005C41C9" w14:paraId="7737C281" w14:textId="77777777" w:rsidTr="00A00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79"/>
        </w:trPr>
        <w:tc>
          <w:tcPr>
            <w:tcW w:w="1691" w:type="dxa"/>
            <w:gridSpan w:val="2"/>
            <w:tcBorders>
              <w:left w:val="single" w:sz="4" w:space="0" w:color="000000"/>
              <w:right w:val="nil"/>
            </w:tcBorders>
          </w:tcPr>
          <w:p w14:paraId="53F909D0" w14:textId="4BD57980" w:rsidR="00D50DE0" w:rsidRPr="005C41C9" w:rsidRDefault="00D50DE0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bookmarkStart w:id="2" w:name="_Hlk107531329"/>
            <w:bookmarkEnd w:id="1"/>
            <w:r w:rsidRPr="005C41C9">
              <w:rPr>
                <w:rFonts w:eastAsia="Calibri" w:cstheme="minorHAnsi"/>
                <w:bCs/>
                <w:lang w:eastAsia="ar-SA"/>
              </w:rPr>
              <w:t>Wojna na froncie wschodnim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5A97" w14:textId="77777777" w:rsidR="00D50DE0" w:rsidRPr="005C41C9" w:rsidRDefault="00D50DE0" w:rsidP="00D50DE0">
            <w:pPr>
              <w:pStyle w:val="Akapitzlist"/>
              <w:numPr>
                <w:ilvl w:val="0"/>
                <w:numId w:val="23"/>
              </w:numPr>
              <w:suppressAutoHyphens/>
              <w:spacing w:after="0" w:line="240" w:lineRule="auto"/>
              <w:ind w:left="359" w:hanging="284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Napaść Niemiec na ZSRS</w:t>
            </w:r>
          </w:p>
          <w:p w14:paraId="06720729" w14:textId="77777777" w:rsidR="00D50DE0" w:rsidRPr="005C41C9" w:rsidRDefault="00D50DE0" w:rsidP="00D50DE0">
            <w:pPr>
              <w:pStyle w:val="Akapitzlist"/>
              <w:numPr>
                <w:ilvl w:val="0"/>
                <w:numId w:val="23"/>
              </w:numPr>
              <w:suppressAutoHyphens/>
              <w:spacing w:after="0" w:line="240" w:lineRule="auto"/>
              <w:ind w:left="359" w:hanging="284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Bitwa pod Moskwą</w:t>
            </w:r>
          </w:p>
          <w:p w14:paraId="5F895B20" w14:textId="77777777" w:rsidR="00D50DE0" w:rsidRPr="005C41C9" w:rsidRDefault="00D50DE0" w:rsidP="00D50DE0">
            <w:pPr>
              <w:pStyle w:val="Akapitzlist"/>
              <w:numPr>
                <w:ilvl w:val="0"/>
                <w:numId w:val="23"/>
              </w:numPr>
              <w:suppressAutoHyphens/>
              <w:spacing w:after="0" w:line="240" w:lineRule="auto"/>
              <w:ind w:left="359" w:hanging="284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Niemcy i podbita ludność</w:t>
            </w:r>
          </w:p>
          <w:p w14:paraId="3379D369" w14:textId="77777777" w:rsidR="00D50DE0" w:rsidRPr="005C41C9" w:rsidRDefault="00D50DE0" w:rsidP="00D50DE0">
            <w:pPr>
              <w:pStyle w:val="Akapitzlist"/>
              <w:numPr>
                <w:ilvl w:val="0"/>
                <w:numId w:val="23"/>
              </w:numPr>
              <w:suppressAutoHyphens/>
              <w:spacing w:after="0" w:line="240" w:lineRule="auto"/>
              <w:ind w:left="359" w:hanging="284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Wspólnie przeciw Hitlerowi</w:t>
            </w:r>
          </w:p>
          <w:p w14:paraId="63B0357D" w14:textId="77777777" w:rsidR="00D50DE0" w:rsidRPr="005C41C9" w:rsidRDefault="00D50DE0" w:rsidP="00D50DE0">
            <w:pPr>
              <w:pStyle w:val="Akapitzlist"/>
              <w:numPr>
                <w:ilvl w:val="0"/>
                <w:numId w:val="23"/>
              </w:numPr>
              <w:suppressAutoHyphens/>
              <w:spacing w:after="0" w:line="240" w:lineRule="auto"/>
              <w:ind w:left="359" w:hanging="284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Bitwa o Stalingrad</w:t>
            </w:r>
          </w:p>
          <w:p w14:paraId="0A6EE548" w14:textId="026A06D4" w:rsidR="002505D0" w:rsidRPr="005C41C9" w:rsidRDefault="002505D0" w:rsidP="00D50DE0">
            <w:pPr>
              <w:pStyle w:val="Akapitzlist"/>
              <w:numPr>
                <w:ilvl w:val="0"/>
                <w:numId w:val="23"/>
              </w:numPr>
              <w:suppressAutoHyphens/>
              <w:spacing w:after="0" w:line="240" w:lineRule="auto"/>
              <w:ind w:left="359" w:hanging="284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 xml:space="preserve">Blokada </w:t>
            </w:r>
            <w:r w:rsidR="00112C8B"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Leningradu</w:t>
            </w:r>
          </w:p>
          <w:p w14:paraId="7A00EE26" w14:textId="77777777" w:rsidR="00D50DE0" w:rsidRPr="005C41C9" w:rsidRDefault="00D50DE0" w:rsidP="00D50DE0">
            <w:pPr>
              <w:tabs>
                <w:tab w:val="num" w:pos="360"/>
              </w:tabs>
              <w:suppressAutoHyphens/>
              <w:spacing w:after="0" w:line="240" w:lineRule="auto"/>
              <w:contextualSpacing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C347" w14:textId="098EC5C0" w:rsidR="006958A2" w:rsidRPr="005C41C9" w:rsidRDefault="0080184F" w:rsidP="006958A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>– stosuje pojęci</w:t>
            </w:r>
            <w:r w:rsidR="00DD04CA">
              <w:rPr>
                <w:rFonts w:cstheme="minorHAnsi"/>
              </w:rPr>
              <w:t>e</w:t>
            </w:r>
            <w:r w:rsidRPr="005C41C9">
              <w:rPr>
                <w:rFonts w:cstheme="minorHAnsi"/>
              </w:rPr>
              <w:t xml:space="preserve"> </w:t>
            </w:r>
            <w:r w:rsidR="00713227" w:rsidRPr="005C41C9">
              <w:rPr>
                <w:rFonts w:cstheme="minorHAnsi"/>
                <w:i/>
              </w:rPr>
              <w:t>koalicja antyhitlerowska</w:t>
            </w:r>
          </w:p>
          <w:p w14:paraId="2AD5DCCD" w14:textId="7FF9F2D2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</w:t>
            </w:r>
            <w:r w:rsidR="00B569FB" w:rsidRPr="005C41C9">
              <w:rPr>
                <w:rFonts w:eastAsia="Times" w:cstheme="minorHAnsi"/>
              </w:rPr>
              <w:t xml:space="preserve">lokalizuje w czasie </w:t>
            </w:r>
            <w:r w:rsidR="00713227" w:rsidRPr="005C41C9">
              <w:rPr>
                <w:rFonts w:cstheme="minorHAnsi"/>
              </w:rPr>
              <w:t>atak Niemiec na ZSRS (22 VI 1941)</w:t>
            </w:r>
          </w:p>
          <w:p w14:paraId="698474CB" w14:textId="243436A1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B569FB" w:rsidRPr="005C41C9">
              <w:rPr>
                <w:rFonts w:eastAsia="Times" w:cstheme="minorHAnsi"/>
              </w:rPr>
              <w:t xml:space="preserve"> lokalizuje w czasie i przestrzeni</w:t>
            </w:r>
            <w:r w:rsidR="005E0E12">
              <w:rPr>
                <w:rFonts w:eastAsia="Times" w:cstheme="minorHAnsi"/>
              </w:rPr>
              <w:t>:</w:t>
            </w:r>
            <w:r w:rsidR="00713227" w:rsidRPr="005C41C9">
              <w:rPr>
                <w:rFonts w:cstheme="minorHAnsi"/>
              </w:rPr>
              <w:t xml:space="preserve"> bitwę o Moskwę (XII 1941),</w:t>
            </w:r>
            <w:r w:rsidR="00713227" w:rsidRPr="005C41C9">
              <w:rPr>
                <w:rFonts w:cstheme="minorHAnsi"/>
                <w:color w:val="000000"/>
              </w:rPr>
              <w:t xml:space="preserve"> bitwę pod Stalingradem</w:t>
            </w:r>
            <w:r w:rsidR="00713227" w:rsidRPr="005C41C9">
              <w:rPr>
                <w:rFonts w:cstheme="minorHAnsi"/>
              </w:rPr>
              <w:t xml:space="preserve"> (VIII 1942–II 1943)</w:t>
            </w:r>
          </w:p>
          <w:p w14:paraId="18DE4193" w14:textId="354A59AA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587FC7" w:rsidRPr="005C41C9">
              <w:rPr>
                <w:rFonts w:cstheme="minorHAnsi"/>
              </w:rPr>
              <w:t xml:space="preserve"> Adolfa Hitlera, Józefa Stalina</w:t>
            </w:r>
          </w:p>
          <w:p w14:paraId="5CFF4B37" w14:textId="241D48AC" w:rsidR="0080184F" w:rsidRPr="005C41C9" w:rsidRDefault="0080184F" w:rsidP="0080184F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 xml:space="preserve">– wskazuje przełomowe wydarzenia w przebiegu wojny </w:t>
            </w:r>
            <w:r w:rsidR="00087E0F">
              <w:rPr>
                <w:rFonts w:cstheme="minorHAnsi"/>
              </w:rPr>
              <w:t>sow</w:t>
            </w:r>
            <w:r w:rsidRPr="005C41C9">
              <w:rPr>
                <w:rFonts w:cstheme="minorHAnsi"/>
              </w:rPr>
              <w:t>iecko</w:t>
            </w:r>
            <w:r w:rsidR="00087E0F">
              <w:rPr>
                <w:rFonts w:cstheme="minorHAnsi"/>
              </w:rPr>
              <w:t>-</w:t>
            </w:r>
            <w:r w:rsidRPr="005C41C9">
              <w:rPr>
                <w:rFonts w:cstheme="minorHAnsi"/>
              </w:rPr>
              <w:t>niemieckiej</w:t>
            </w:r>
          </w:p>
          <w:p w14:paraId="07B2FD9E" w14:textId="5B162DB1" w:rsidR="00D50DE0" w:rsidRPr="005C41C9" w:rsidRDefault="00D50DE0" w:rsidP="00D50DE0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C958" w14:textId="1279C6FA" w:rsidR="00713227" w:rsidRPr="005C41C9" w:rsidRDefault="0080184F" w:rsidP="0071322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 xml:space="preserve">– stosuje pojęcia: </w:t>
            </w:r>
            <w:r w:rsidR="006958A2" w:rsidRPr="005C41C9">
              <w:rPr>
                <w:rFonts w:cstheme="minorHAnsi"/>
                <w:i/>
              </w:rPr>
              <w:t>operacja Barbarossa,</w:t>
            </w:r>
            <w:r w:rsidR="002A5B10">
              <w:rPr>
                <w:rFonts w:cstheme="minorHAnsi"/>
                <w:i/>
              </w:rPr>
              <w:t xml:space="preserve"> </w:t>
            </w:r>
            <w:proofErr w:type="spellStart"/>
            <w:r w:rsidR="006958A2" w:rsidRPr="005C41C9">
              <w:rPr>
                <w:rFonts w:cstheme="minorHAnsi"/>
                <w:i/>
              </w:rPr>
              <w:t>Lebensraum</w:t>
            </w:r>
            <w:proofErr w:type="spellEnd"/>
            <w:r w:rsidR="006958A2" w:rsidRPr="005C41C9">
              <w:rPr>
                <w:rFonts w:cstheme="minorHAnsi"/>
                <w:i/>
              </w:rPr>
              <w:t xml:space="preserve">, </w:t>
            </w:r>
            <w:proofErr w:type="spellStart"/>
            <w:r w:rsidR="00713227" w:rsidRPr="005C41C9">
              <w:rPr>
                <w:rFonts w:cstheme="minorHAnsi"/>
              </w:rPr>
              <w:t>Lend</w:t>
            </w:r>
            <w:r w:rsidR="00087E0F">
              <w:rPr>
                <w:rFonts w:cstheme="minorHAnsi"/>
              </w:rPr>
              <w:t>-</w:t>
            </w:r>
            <w:r w:rsidR="00713227" w:rsidRPr="005C41C9">
              <w:rPr>
                <w:rFonts w:cstheme="minorHAnsi"/>
              </w:rPr>
              <w:t>Lease</w:t>
            </w:r>
            <w:proofErr w:type="spellEnd"/>
            <w:r w:rsidR="00713227" w:rsidRPr="005C41C9">
              <w:rPr>
                <w:rFonts w:cstheme="minorHAnsi"/>
              </w:rPr>
              <w:t xml:space="preserve"> </w:t>
            </w:r>
            <w:proofErr w:type="spellStart"/>
            <w:r w:rsidR="00713227" w:rsidRPr="005C41C9">
              <w:rPr>
                <w:rFonts w:cstheme="minorHAnsi"/>
              </w:rPr>
              <w:t>Act</w:t>
            </w:r>
            <w:proofErr w:type="spellEnd"/>
          </w:p>
          <w:p w14:paraId="2FCFE0B8" w14:textId="1451AB03" w:rsidR="0080184F" w:rsidRPr="005C41C9" w:rsidRDefault="002A5B10" w:rsidP="00587FC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80184F" w:rsidRPr="005C41C9">
              <w:rPr>
                <w:rFonts w:eastAsia="Times" w:cstheme="minorHAnsi"/>
              </w:rPr>
              <w:t xml:space="preserve"> lokalizuje w czasie i przestrzeni</w:t>
            </w:r>
            <w:r w:rsidR="0080184F" w:rsidRPr="005C41C9">
              <w:rPr>
                <w:rFonts w:cstheme="minorHAnsi"/>
              </w:rPr>
              <w:t xml:space="preserve"> </w:t>
            </w:r>
            <w:r w:rsidR="0080184F" w:rsidRPr="005C41C9">
              <w:rPr>
                <w:rFonts w:cstheme="minorHAnsi"/>
                <w:color w:val="000000"/>
              </w:rPr>
              <w:t>oblę</w:t>
            </w:r>
            <w:r w:rsidR="00587FC7" w:rsidRPr="005C41C9">
              <w:rPr>
                <w:rFonts w:cstheme="minorHAnsi"/>
                <w:color w:val="000000"/>
              </w:rPr>
              <w:t xml:space="preserve">żenie </w:t>
            </w:r>
            <w:r w:rsidR="0080184F" w:rsidRPr="005C41C9">
              <w:rPr>
                <w:rFonts w:cstheme="minorHAnsi"/>
                <w:color w:val="000000"/>
              </w:rPr>
              <w:t>Leningradu</w:t>
            </w:r>
            <w:r w:rsidR="0080184F" w:rsidRPr="005C41C9">
              <w:rPr>
                <w:rFonts w:cstheme="minorHAnsi"/>
              </w:rPr>
              <w:t xml:space="preserve"> (IX 1941–I 1944</w:t>
            </w:r>
            <w:r w:rsidR="00713227" w:rsidRPr="005C41C9">
              <w:rPr>
                <w:rFonts w:cstheme="minorHAnsi"/>
              </w:rPr>
              <w:t>)</w:t>
            </w:r>
          </w:p>
          <w:p w14:paraId="18532B55" w14:textId="0B76324E" w:rsidR="0080184F" w:rsidRPr="005C41C9" w:rsidRDefault="002A5B10" w:rsidP="0080184F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80184F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</w:t>
            </w:r>
            <w:r w:rsidR="00DD04CA">
              <w:rPr>
                <w:rFonts w:cstheme="minorHAnsi"/>
              </w:rPr>
              <w:t>ć</w:t>
            </w:r>
            <w:r w:rsidR="00587FC7" w:rsidRPr="005C41C9">
              <w:rPr>
                <w:rFonts w:cstheme="minorHAnsi"/>
              </w:rPr>
              <w:t xml:space="preserve"> Gieorgija Żukowa</w:t>
            </w:r>
          </w:p>
          <w:p w14:paraId="714CFCA7" w14:textId="6CD061CA" w:rsidR="0080184F" w:rsidRPr="005C41C9" w:rsidRDefault="0080184F" w:rsidP="006958A2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>– omawia przyczyny napaści Niemiec na ZSRS</w:t>
            </w:r>
          </w:p>
          <w:p w14:paraId="25A501A3" w14:textId="22D8B195" w:rsidR="00587FC7" w:rsidRPr="005C41C9" w:rsidRDefault="002A5B10" w:rsidP="006958A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587FC7" w:rsidRPr="005C41C9">
              <w:rPr>
                <w:rFonts w:cstheme="minorHAnsi"/>
              </w:rPr>
              <w:t xml:space="preserve"> wyjaśnia, jakie znaczenie polityczne i militarne miały klęski wojsk niemieckich w bitwach pod Moskwą i Stalingradem</w:t>
            </w:r>
          </w:p>
          <w:p w14:paraId="1A097A5A" w14:textId="3313C88C" w:rsidR="006958A2" w:rsidRPr="005C41C9" w:rsidRDefault="006958A2" w:rsidP="006958A2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>– przedstawia politykę okupacyjnych władz niemieckich na zajętych terenach</w:t>
            </w:r>
            <w:r w:rsidR="002A5B10">
              <w:rPr>
                <w:rFonts w:cstheme="minorHAnsi"/>
              </w:rPr>
              <w:t xml:space="preserve"> </w:t>
            </w:r>
            <w:r w:rsidR="00295C51" w:rsidRPr="005C41C9">
              <w:rPr>
                <w:rFonts w:cstheme="minorHAnsi"/>
              </w:rPr>
              <w:t>ZSRS</w:t>
            </w:r>
          </w:p>
          <w:p w14:paraId="33FD78A5" w14:textId="3A147DD4" w:rsidR="00D50DE0" w:rsidRPr="005C41C9" w:rsidRDefault="00713227" w:rsidP="00112C8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5C41C9">
              <w:rPr>
                <w:rFonts w:cstheme="minorHAnsi"/>
              </w:rPr>
              <w:t xml:space="preserve">– </w:t>
            </w:r>
            <w:r w:rsidR="00112C8B" w:rsidRPr="005C41C9">
              <w:rPr>
                <w:rFonts w:cstheme="minorHAnsi"/>
              </w:rPr>
              <w:t>wyjaśnia, jak zachowały się Wielka Brytania i USA wobec ataku III Rzeszy na ZSRS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77C1" w14:textId="0B70A988" w:rsidR="00587FC7" w:rsidRPr="005C41C9" w:rsidRDefault="00587FC7" w:rsidP="00587FC7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Calibri" w:cstheme="minorHAnsi"/>
                <w:bCs/>
                <w:color w:val="000000"/>
              </w:rPr>
              <w:t xml:space="preserve">– stosuje pojęcia: </w:t>
            </w:r>
            <w:r w:rsidR="00840EFE">
              <w:rPr>
                <w:rFonts w:eastAsia="Calibri" w:cstheme="minorHAnsi"/>
                <w:bCs/>
                <w:i/>
                <w:color w:val="000000"/>
              </w:rPr>
              <w:t>w</w:t>
            </w:r>
            <w:r w:rsidRPr="005C41C9">
              <w:rPr>
                <w:rFonts w:eastAsia="Calibri" w:cstheme="minorHAnsi"/>
                <w:bCs/>
                <w:i/>
                <w:color w:val="000000"/>
              </w:rPr>
              <w:t xml:space="preserve">ielka </w:t>
            </w:r>
            <w:r w:rsidR="00840EFE">
              <w:rPr>
                <w:rFonts w:eastAsia="Calibri" w:cstheme="minorHAnsi"/>
                <w:bCs/>
                <w:i/>
                <w:color w:val="000000"/>
              </w:rPr>
              <w:t>w</w:t>
            </w:r>
            <w:r w:rsidRPr="005C41C9">
              <w:rPr>
                <w:rFonts w:eastAsia="Calibri" w:cstheme="minorHAnsi"/>
                <w:bCs/>
                <w:i/>
                <w:color w:val="000000"/>
              </w:rPr>
              <w:t xml:space="preserve">ojna </w:t>
            </w:r>
            <w:r w:rsidR="00840EFE">
              <w:rPr>
                <w:rFonts w:eastAsia="Calibri" w:cstheme="minorHAnsi"/>
                <w:bCs/>
                <w:i/>
                <w:color w:val="000000"/>
              </w:rPr>
              <w:t>o</w:t>
            </w:r>
            <w:r w:rsidRPr="005C41C9">
              <w:rPr>
                <w:rFonts w:eastAsia="Calibri" w:cstheme="minorHAnsi"/>
                <w:bCs/>
                <w:i/>
                <w:color w:val="000000"/>
              </w:rPr>
              <w:t>jczyźniana,</w:t>
            </w:r>
            <w:r w:rsidR="00713227" w:rsidRPr="005C41C9">
              <w:rPr>
                <w:rFonts w:eastAsia="Calibri" w:cstheme="minorHAnsi"/>
                <w:bCs/>
                <w:i/>
                <w:color w:val="000000"/>
              </w:rPr>
              <w:t xml:space="preserve"> „droga życia”</w:t>
            </w:r>
          </w:p>
          <w:p w14:paraId="1A74A5F7" w14:textId="7C248591" w:rsidR="00587FC7" w:rsidRPr="005C41C9" w:rsidRDefault="002A5B10" w:rsidP="00587FC7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587FC7" w:rsidRPr="005C41C9">
              <w:rPr>
                <w:rFonts w:cstheme="minorHAnsi"/>
              </w:rPr>
              <w:t xml:space="preserve"> </w:t>
            </w:r>
            <w:r w:rsidR="00587FC7" w:rsidRPr="005C41C9">
              <w:rPr>
                <w:rFonts w:eastAsia="Times" w:cstheme="minorHAnsi"/>
              </w:rPr>
              <w:t xml:space="preserve">lokalizuje w czasie </w:t>
            </w:r>
            <w:r w:rsidR="00713227" w:rsidRPr="005C41C9">
              <w:rPr>
                <w:rFonts w:eastAsia="Calibri" w:cstheme="minorHAnsi"/>
                <w:bCs/>
                <w:color w:val="000000"/>
              </w:rPr>
              <w:t xml:space="preserve">uchwalenie </w:t>
            </w:r>
            <w:proofErr w:type="spellStart"/>
            <w:r w:rsidR="00713227" w:rsidRPr="005C41C9">
              <w:rPr>
                <w:rFonts w:eastAsia="Calibri" w:cstheme="minorHAnsi"/>
                <w:bCs/>
                <w:color w:val="000000"/>
              </w:rPr>
              <w:t>Lend</w:t>
            </w:r>
            <w:r w:rsidR="00087E0F">
              <w:rPr>
                <w:rFonts w:eastAsia="Calibri" w:cstheme="minorHAnsi"/>
                <w:bCs/>
                <w:color w:val="000000"/>
              </w:rPr>
              <w:t>-</w:t>
            </w:r>
            <w:r w:rsidR="00713227" w:rsidRPr="005C41C9">
              <w:rPr>
                <w:rFonts w:eastAsia="Calibri" w:cstheme="minorHAnsi"/>
                <w:bCs/>
                <w:color w:val="000000"/>
              </w:rPr>
              <w:t>Lease</w:t>
            </w:r>
            <w:proofErr w:type="spellEnd"/>
            <w:r w:rsidR="00713227" w:rsidRPr="005C41C9">
              <w:rPr>
                <w:rFonts w:eastAsia="Calibri" w:cstheme="minorHAnsi"/>
                <w:bCs/>
                <w:color w:val="000000"/>
              </w:rPr>
              <w:t xml:space="preserve"> </w:t>
            </w:r>
            <w:proofErr w:type="spellStart"/>
            <w:r w:rsidR="00713227" w:rsidRPr="005C41C9">
              <w:rPr>
                <w:rFonts w:eastAsia="Calibri" w:cstheme="minorHAnsi"/>
                <w:bCs/>
                <w:color w:val="000000"/>
              </w:rPr>
              <w:t>Act</w:t>
            </w:r>
            <w:proofErr w:type="spellEnd"/>
            <w:r w:rsidR="00713227" w:rsidRPr="005C41C9">
              <w:rPr>
                <w:rFonts w:eastAsia="Calibri" w:cstheme="minorHAnsi"/>
                <w:bCs/>
                <w:color w:val="000000"/>
              </w:rPr>
              <w:t xml:space="preserve"> (III 1941)</w:t>
            </w:r>
          </w:p>
          <w:p w14:paraId="1CE3D110" w14:textId="317750B4" w:rsidR="00587FC7" w:rsidRPr="005C41C9" w:rsidRDefault="002A5B10" w:rsidP="00587FC7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" w:cstheme="minorHAnsi"/>
              </w:rPr>
              <w:t>–</w:t>
            </w:r>
            <w:r w:rsidR="00587FC7" w:rsidRPr="005C41C9">
              <w:rPr>
                <w:rFonts w:eastAsia="Times" w:cstheme="minorHAnsi"/>
              </w:rPr>
              <w:t xml:space="preserve"> lokalizuje w przestrzeni</w:t>
            </w:r>
            <w:r w:rsidR="00587FC7" w:rsidRPr="005C41C9">
              <w:rPr>
                <w:rFonts w:cstheme="minorHAnsi"/>
              </w:rPr>
              <w:t xml:space="preserve"> tereny zajęte przez wojska niemieck</w:t>
            </w:r>
            <w:r w:rsidR="00DD04CA">
              <w:rPr>
                <w:rFonts w:cstheme="minorHAnsi"/>
              </w:rPr>
              <w:t xml:space="preserve">ie w wyniku realizacji operacji </w:t>
            </w:r>
            <w:r w:rsidR="00587FC7" w:rsidRPr="005C41C9">
              <w:rPr>
                <w:rFonts w:cstheme="minorHAnsi"/>
              </w:rPr>
              <w:t>„Barbarossa”</w:t>
            </w:r>
          </w:p>
          <w:p w14:paraId="70961F48" w14:textId="7A13D45A" w:rsidR="00112C8B" w:rsidRPr="005C41C9" w:rsidRDefault="002A5B10" w:rsidP="006958A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713227" w:rsidRPr="005C41C9">
              <w:rPr>
                <w:rFonts w:cstheme="minorHAnsi"/>
              </w:rPr>
              <w:t xml:space="preserve"> identyfikuje postać Friedricha von Paulusa</w:t>
            </w:r>
          </w:p>
          <w:p w14:paraId="52DEBDD0" w14:textId="67CC4B33" w:rsidR="00112C8B" w:rsidRPr="005C41C9" w:rsidRDefault="002A5B10" w:rsidP="006958A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112C8B" w:rsidRPr="005C41C9">
              <w:rPr>
                <w:rFonts w:cstheme="minorHAnsi"/>
              </w:rPr>
              <w:t xml:space="preserve"> charakteryzuje strategiczne cele III Rzeszy w</w:t>
            </w:r>
            <w:r>
              <w:rPr>
                <w:rFonts w:cstheme="minorHAnsi"/>
              </w:rPr>
              <w:t xml:space="preserve"> </w:t>
            </w:r>
            <w:r w:rsidR="00112C8B" w:rsidRPr="005C41C9">
              <w:rPr>
                <w:rFonts w:cstheme="minorHAnsi"/>
              </w:rPr>
              <w:t>kolejnych etapach wojny z ZSRS</w:t>
            </w:r>
          </w:p>
          <w:p w14:paraId="7741C187" w14:textId="4FFF7A50" w:rsidR="00587FC7" w:rsidRPr="005C41C9" w:rsidRDefault="002A5B10" w:rsidP="006958A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587FC7" w:rsidRPr="005C41C9">
              <w:rPr>
                <w:rFonts w:cstheme="minorHAnsi"/>
              </w:rPr>
              <w:t xml:space="preserve"> opisuje przebieg bitew pod Moskwą i pod Stalingradem</w:t>
            </w:r>
          </w:p>
          <w:p w14:paraId="48ACA761" w14:textId="48FAA06A" w:rsidR="00587FC7" w:rsidRPr="005C41C9" w:rsidRDefault="00587FC7" w:rsidP="00587FC7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 xml:space="preserve">– charakteryzuje przebieg wojny </w:t>
            </w:r>
            <w:r w:rsidR="00087E0F">
              <w:rPr>
                <w:rFonts w:cstheme="minorHAnsi"/>
              </w:rPr>
              <w:t>sow</w:t>
            </w:r>
            <w:r w:rsidRPr="005C41C9">
              <w:rPr>
                <w:rFonts w:cstheme="minorHAnsi"/>
              </w:rPr>
              <w:t>iecko</w:t>
            </w:r>
            <w:r w:rsidR="00087E0F">
              <w:rPr>
                <w:rFonts w:cstheme="minorHAnsi"/>
              </w:rPr>
              <w:t>-</w:t>
            </w:r>
            <w:r w:rsidRPr="005C41C9">
              <w:rPr>
                <w:rFonts w:cstheme="minorHAnsi"/>
              </w:rPr>
              <w:t>niemieckiej</w:t>
            </w:r>
          </w:p>
          <w:p w14:paraId="06BA2F48" w14:textId="77777777" w:rsidR="00D50DE0" w:rsidRPr="005C41C9" w:rsidRDefault="00D50DE0" w:rsidP="00713227">
            <w:pPr>
              <w:spacing w:after="0" w:line="240" w:lineRule="auto"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3DD2" w14:textId="48CDA9D4" w:rsidR="00B569FB" w:rsidRPr="005C41C9" w:rsidRDefault="002A5B10" w:rsidP="00713227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</w:t>
            </w:r>
            <w:r w:rsidR="00B569FB" w:rsidRPr="005C41C9">
              <w:rPr>
                <w:rFonts w:eastAsia="Times" w:cstheme="minorHAnsi"/>
              </w:rPr>
              <w:t>lokalizuje w czasie</w:t>
            </w:r>
            <w:r>
              <w:rPr>
                <w:rFonts w:eastAsia="Times" w:cstheme="minorHAnsi"/>
              </w:rPr>
              <w:t xml:space="preserve"> </w:t>
            </w:r>
            <w:r w:rsidR="00713227" w:rsidRPr="005C41C9">
              <w:rPr>
                <w:rFonts w:eastAsia="Times" w:cstheme="minorHAnsi"/>
              </w:rPr>
              <w:t>traktat o współdziałaniu Wielkiej Brytanii i ZSRS przeciw III Rzeszy (VII 1941)</w:t>
            </w:r>
          </w:p>
          <w:p w14:paraId="08FD9E24" w14:textId="45BCCD5F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713227" w:rsidRPr="005C41C9">
              <w:rPr>
                <w:rFonts w:cstheme="minorHAnsi"/>
              </w:rPr>
              <w:t xml:space="preserve"> identyfikuje postać</w:t>
            </w:r>
            <w:r w:rsidR="00713227" w:rsidRPr="005C41C9">
              <w:rPr>
                <w:rFonts w:eastAsia="Calibri" w:cstheme="minorHAnsi"/>
                <w:bCs/>
                <w:color w:val="000000"/>
              </w:rPr>
              <w:t xml:space="preserve"> </w:t>
            </w:r>
            <w:proofErr w:type="spellStart"/>
            <w:r w:rsidR="00713227" w:rsidRPr="005C41C9">
              <w:rPr>
                <w:rFonts w:eastAsia="Calibri" w:cstheme="minorHAnsi"/>
                <w:bCs/>
                <w:color w:val="000000"/>
              </w:rPr>
              <w:t>Stepana</w:t>
            </w:r>
            <w:proofErr w:type="spellEnd"/>
            <w:r w:rsidR="00713227" w:rsidRPr="005C41C9">
              <w:rPr>
                <w:rFonts w:eastAsia="Calibri" w:cstheme="minorHAnsi"/>
                <w:bCs/>
                <w:color w:val="000000"/>
              </w:rPr>
              <w:t xml:space="preserve"> Bandery</w:t>
            </w:r>
          </w:p>
          <w:p w14:paraId="70655388" w14:textId="7328290A" w:rsidR="00587FC7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587FC7" w:rsidRPr="005C41C9">
              <w:rPr>
                <w:rFonts w:cstheme="minorHAnsi"/>
              </w:rPr>
              <w:t xml:space="preserve"> wyjaśnia, jakie znaczenie dla losów</w:t>
            </w:r>
            <w:r w:rsidR="005E0E12">
              <w:rPr>
                <w:rFonts w:cstheme="minorHAnsi"/>
              </w:rPr>
              <w:t xml:space="preserve"> wojny miało ogłoszenie przez Józefa</w:t>
            </w:r>
            <w:r w:rsidR="00587FC7" w:rsidRPr="005C41C9">
              <w:rPr>
                <w:rFonts w:cstheme="minorHAnsi"/>
              </w:rPr>
              <w:t xml:space="preserve"> Stalina </w:t>
            </w:r>
            <w:r w:rsidR="00840EFE">
              <w:rPr>
                <w:rFonts w:cstheme="minorHAnsi"/>
              </w:rPr>
              <w:t>w</w:t>
            </w:r>
            <w:r w:rsidR="00587FC7" w:rsidRPr="005C41C9">
              <w:rPr>
                <w:rFonts w:cstheme="minorHAnsi"/>
              </w:rPr>
              <w:t xml:space="preserve">ielkiej </w:t>
            </w:r>
            <w:r w:rsidR="00840EFE">
              <w:rPr>
                <w:rFonts w:cstheme="minorHAnsi"/>
              </w:rPr>
              <w:t>w</w:t>
            </w:r>
            <w:r w:rsidR="00587FC7" w:rsidRPr="005C41C9">
              <w:rPr>
                <w:rFonts w:cstheme="minorHAnsi"/>
              </w:rPr>
              <w:t xml:space="preserve">ojny </w:t>
            </w:r>
            <w:r w:rsidR="00840EFE">
              <w:rPr>
                <w:rFonts w:cstheme="minorHAnsi"/>
              </w:rPr>
              <w:t>o</w:t>
            </w:r>
            <w:r w:rsidR="00587FC7" w:rsidRPr="005C41C9">
              <w:rPr>
                <w:rFonts w:cstheme="minorHAnsi"/>
              </w:rPr>
              <w:t>jczyźnianej</w:t>
            </w:r>
          </w:p>
          <w:p w14:paraId="38F4AB60" w14:textId="0AD4FE26" w:rsidR="00713227" w:rsidRPr="005C41C9" w:rsidRDefault="002A5B10" w:rsidP="0071322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713227" w:rsidRPr="005C41C9">
              <w:rPr>
                <w:rFonts w:cstheme="minorHAnsi"/>
              </w:rPr>
              <w:t xml:space="preserve"> wyjaśnia, dlaczego wśród narodów zamieszkujących ZSRS znalazły się grupy kolaborujące z III Rzeszą</w:t>
            </w:r>
          </w:p>
          <w:p w14:paraId="5F9147AC" w14:textId="77777777" w:rsidR="00D50DE0" w:rsidRPr="005C41C9" w:rsidRDefault="00D50DE0" w:rsidP="00713227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3DE0" w14:textId="3BE4D0D6" w:rsidR="006958A2" w:rsidRPr="005C41C9" w:rsidRDefault="006958A2" w:rsidP="00783545">
            <w:pPr>
              <w:spacing w:after="0" w:line="240" w:lineRule="auto"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cstheme="minorHAnsi"/>
              </w:rPr>
              <w:t>– ocenia znaczenie wojny niemiecko</w:t>
            </w:r>
            <w:r w:rsidR="00087E0F">
              <w:rPr>
                <w:rFonts w:cstheme="minorHAnsi"/>
              </w:rPr>
              <w:t>-sow</w:t>
            </w:r>
            <w:r w:rsidRPr="005C41C9">
              <w:rPr>
                <w:rFonts w:cstheme="minorHAnsi"/>
              </w:rPr>
              <w:t>ieckiej dla losów II wojny światowej</w:t>
            </w:r>
          </w:p>
          <w:p w14:paraId="63776A59" w14:textId="14CC2A0A" w:rsidR="00D50DE0" w:rsidRPr="005C41C9" w:rsidRDefault="00D50DE0" w:rsidP="00D50DE0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</w:tr>
      <w:bookmarkEnd w:id="2"/>
      <w:tr w:rsidR="00D50DE0" w:rsidRPr="005C41C9" w14:paraId="29FD5C57" w14:textId="77777777" w:rsidTr="00A00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6"/>
        </w:trPr>
        <w:tc>
          <w:tcPr>
            <w:tcW w:w="1691" w:type="dxa"/>
            <w:gridSpan w:val="2"/>
            <w:tcBorders>
              <w:left w:val="single" w:sz="4" w:space="0" w:color="000000"/>
              <w:right w:val="nil"/>
            </w:tcBorders>
          </w:tcPr>
          <w:p w14:paraId="41E41996" w14:textId="219B719F" w:rsidR="00D50DE0" w:rsidRPr="005C41C9" w:rsidRDefault="00D50DE0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r w:rsidRPr="005C41C9">
              <w:rPr>
                <w:rFonts w:eastAsia="Calibri" w:cstheme="minorHAnsi"/>
                <w:bCs/>
                <w:lang w:eastAsia="ar-SA"/>
              </w:rPr>
              <w:lastRenderedPageBreak/>
              <w:t>Polityka Niemiec w okupowanej Europie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62A9" w14:textId="51EBE841" w:rsidR="00D50DE0" w:rsidRPr="005C41C9" w:rsidRDefault="00D50DE0" w:rsidP="00D50DE0">
            <w:pPr>
              <w:pStyle w:val="Akapitzlist"/>
              <w:numPr>
                <w:ilvl w:val="0"/>
                <w:numId w:val="24"/>
              </w:numPr>
              <w:suppressAutoHyphens/>
              <w:spacing w:after="0" w:line="240" w:lineRule="auto"/>
              <w:ind w:left="217" w:hanging="219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 xml:space="preserve">Sytuacja ludności </w:t>
            </w:r>
            <w:r w:rsidR="002505D0"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 xml:space="preserve">w </w:t>
            </w: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okupowanych kraj</w:t>
            </w:r>
            <w:r w:rsidR="002505D0"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ach</w:t>
            </w:r>
          </w:p>
          <w:p w14:paraId="7DF3DF0F" w14:textId="7382D73D" w:rsidR="00D50DE0" w:rsidRPr="005C41C9" w:rsidRDefault="002505D0" w:rsidP="00D50DE0">
            <w:pPr>
              <w:pStyle w:val="Akapitzlist"/>
              <w:numPr>
                <w:ilvl w:val="0"/>
                <w:numId w:val="24"/>
              </w:numPr>
              <w:suppressAutoHyphens/>
              <w:spacing w:after="0" w:line="240" w:lineRule="auto"/>
              <w:ind w:left="217" w:hanging="219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Kolaboracja z niemieckim okupantem</w:t>
            </w:r>
          </w:p>
          <w:p w14:paraId="0FC13159" w14:textId="66431DA5" w:rsidR="00D50DE0" w:rsidRPr="005C41C9" w:rsidRDefault="00D50DE0" w:rsidP="00D50DE0">
            <w:pPr>
              <w:pStyle w:val="Akapitzlist"/>
              <w:numPr>
                <w:ilvl w:val="0"/>
                <w:numId w:val="24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Ruch oporu</w:t>
            </w:r>
            <w:r w:rsidR="002505D0"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 xml:space="preserve"> </w:t>
            </w: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i partyzantka w krajach europejskich</w:t>
            </w:r>
          </w:p>
          <w:p w14:paraId="018ED038" w14:textId="77777777" w:rsidR="00D50DE0" w:rsidRPr="005C41C9" w:rsidRDefault="00D50DE0" w:rsidP="00D50DE0">
            <w:pPr>
              <w:tabs>
                <w:tab w:val="num" w:pos="360"/>
              </w:tabs>
              <w:suppressAutoHyphens/>
              <w:spacing w:after="0" w:line="240" w:lineRule="auto"/>
              <w:contextualSpacing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</w:p>
        </w:tc>
        <w:tc>
          <w:tcPr>
            <w:tcW w:w="2269" w:type="dxa"/>
          </w:tcPr>
          <w:p w14:paraId="5ED6A040" w14:textId="4C6D6999" w:rsidR="00D50DE0" w:rsidRPr="005C41C9" w:rsidRDefault="00D50DE0" w:rsidP="00D50DE0">
            <w:pPr>
              <w:spacing w:after="0" w:line="240" w:lineRule="auto"/>
              <w:contextualSpacing/>
              <w:rPr>
                <w:rFonts w:eastAsia="Times" w:cstheme="minorHAnsi"/>
                <w:bCs/>
                <w:i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>– stosuje pojęcia:</w:t>
            </w:r>
            <w:r w:rsidR="002A5B10">
              <w:rPr>
                <w:rFonts w:eastAsia="Times" w:cstheme="minorHAnsi"/>
                <w:bCs/>
                <w:color w:val="000000"/>
              </w:rPr>
              <w:t xml:space="preserve"> </w:t>
            </w:r>
            <w:r w:rsidR="00352A20" w:rsidRPr="005C41C9">
              <w:rPr>
                <w:rFonts w:eastAsia="Times" w:cstheme="minorHAnsi"/>
                <w:bCs/>
                <w:i/>
                <w:color w:val="000000"/>
              </w:rPr>
              <w:t>kolaboracja,</w:t>
            </w:r>
            <w:r w:rsidRPr="005C41C9">
              <w:rPr>
                <w:rFonts w:eastAsia="Times" w:cstheme="minorHAnsi"/>
                <w:bCs/>
                <w:i/>
                <w:color w:val="000000"/>
              </w:rPr>
              <w:t xml:space="preserve"> podludzie, </w:t>
            </w:r>
            <w:r w:rsidR="00352A20" w:rsidRPr="005C41C9">
              <w:rPr>
                <w:rFonts w:eastAsia="Times" w:cstheme="minorHAnsi"/>
                <w:bCs/>
                <w:i/>
                <w:color w:val="000000"/>
              </w:rPr>
              <w:t>ruch oporu</w:t>
            </w:r>
            <w:r w:rsidRPr="005C41C9">
              <w:rPr>
                <w:rFonts w:eastAsia="Times" w:cstheme="minorHAnsi"/>
                <w:bCs/>
                <w:i/>
                <w:color w:val="000000"/>
              </w:rPr>
              <w:t xml:space="preserve"> </w:t>
            </w:r>
          </w:p>
          <w:p w14:paraId="66B05477" w14:textId="0EAF14D5" w:rsidR="00352A20" w:rsidRPr="005C41C9" w:rsidRDefault="002A5B10" w:rsidP="00352A20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>–</w:t>
            </w:r>
            <w:r w:rsidR="00352A20" w:rsidRPr="005C41C9">
              <w:rPr>
                <w:rFonts w:eastAsia="Times" w:cstheme="minorHAnsi"/>
                <w:bCs/>
                <w:color w:val="000000"/>
              </w:rPr>
              <w:t xml:space="preserve"> omawia okupacyjną politykę III </w:t>
            </w:r>
            <w:r w:rsidR="005E0E12">
              <w:rPr>
                <w:rFonts w:eastAsia="Times" w:cstheme="minorHAnsi"/>
                <w:bCs/>
                <w:color w:val="000000"/>
              </w:rPr>
              <w:t xml:space="preserve">Rzeszy </w:t>
            </w:r>
            <w:r w:rsidR="00352A20" w:rsidRPr="005C41C9">
              <w:rPr>
                <w:rFonts w:eastAsia="Times" w:cstheme="minorHAnsi"/>
                <w:bCs/>
                <w:color w:val="000000"/>
              </w:rPr>
              <w:t xml:space="preserve">w krajach Europy </w:t>
            </w:r>
            <w:r w:rsidR="00087E0F">
              <w:rPr>
                <w:rFonts w:eastAsia="Times" w:cstheme="minorHAnsi"/>
                <w:bCs/>
                <w:color w:val="000000"/>
              </w:rPr>
              <w:t>Z</w:t>
            </w:r>
            <w:r w:rsidR="00352A20" w:rsidRPr="005C41C9">
              <w:rPr>
                <w:rFonts w:eastAsia="Times" w:cstheme="minorHAnsi"/>
                <w:bCs/>
                <w:color w:val="000000"/>
              </w:rPr>
              <w:t xml:space="preserve">achodniej i </w:t>
            </w:r>
            <w:r w:rsidR="00087E0F">
              <w:rPr>
                <w:rFonts w:eastAsia="Times" w:cstheme="minorHAnsi"/>
                <w:bCs/>
                <w:color w:val="000000"/>
              </w:rPr>
              <w:t>W</w:t>
            </w:r>
            <w:r w:rsidR="00352A20" w:rsidRPr="005C41C9">
              <w:rPr>
                <w:rFonts w:eastAsia="Times" w:cstheme="minorHAnsi"/>
                <w:bCs/>
                <w:color w:val="000000"/>
              </w:rPr>
              <w:t>schodniej</w:t>
            </w:r>
          </w:p>
          <w:p w14:paraId="142A9F44" w14:textId="4FBBF3E2" w:rsidR="00D50DE0" w:rsidRPr="005C41C9" w:rsidRDefault="00D50DE0" w:rsidP="00DE5CC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>– wymienia kraje, w których powstały rządy kolaborujące z Niemcami, oraz kraje, gdzie rozwinął się ruch oporu</w:t>
            </w:r>
          </w:p>
        </w:tc>
        <w:tc>
          <w:tcPr>
            <w:tcW w:w="2269" w:type="dxa"/>
          </w:tcPr>
          <w:p w14:paraId="7E718993" w14:textId="1FEF8BF3" w:rsidR="00B569FB" w:rsidRPr="005C41C9" w:rsidRDefault="00D50DE0" w:rsidP="00565713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 xml:space="preserve">– stosuje pojęcia: </w:t>
            </w:r>
            <w:r w:rsidRPr="005C41C9">
              <w:rPr>
                <w:rFonts w:eastAsia="Times" w:cstheme="minorHAnsi"/>
                <w:bCs/>
                <w:i/>
                <w:color w:val="000000"/>
              </w:rPr>
              <w:t>przestrzeń życiowa, Generalny Plan Wschodni</w:t>
            </w:r>
          </w:p>
          <w:p w14:paraId="64B7B85F" w14:textId="5A6C14B8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B569FB" w:rsidRPr="005C41C9">
              <w:rPr>
                <w:rFonts w:eastAsia="Times" w:cstheme="minorHAnsi"/>
              </w:rPr>
              <w:t xml:space="preserve"> lokalizuje w przestrze</w:t>
            </w:r>
            <w:r w:rsidR="00352A20" w:rsidRPr="005C41C9">
              <w:rPr>
                <w:rFonts w:eastAsia="Times" w:cstheme="minorHAnsi"/>
              </w:rPr>
              <w:t>ni kraje, w których działały organizacje kolaboranckie</w:t>
            </w:r>
          </w:p>
          <w:p w14:paraId="3B7825DF" w14:textId="304426D0" w:rsidR="00D50DE0" w:rsidRPr="005C41C9" w:rsidRDefault="002A5B10" w:rsidP="00DE5CC4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identyfikuje </w:t>
            </w:r>
            <w:r w:rsidR="00565713" w:rsidRPr="005C41C9">
              <w:rPr>
                <w:rFonts w:cstheme="minorHAnsi"/>
              </w:rPr>
              <w:t>postać</w:t>
            </w:r>
            <w:r w:rsidR="00DE5CC4">
              <w:rPr>
                <w:rFonts w:cstheme="minorHAnsi"/>
              </w:rPr>
              <w:t xml:space="preserve"> </w:t>
            </w:r>
            <w:proofErr w:type="spellStart"/>
            <w:r w:rsidR="00D50DE0" w:rsidRPr="005C41C9">
              <w:rPr>
                <w:rFonts w:eastAsia="Times" w:cstheme="minorHAnsi"/>
                <w:bCs/>
                <w:color w:val="000000"/>
              </w:rPr>
              <w:t>Philipe’a</w:t>
            </w:r>
            <w:proofErr w:type="spellEnd"/>
            <w:r w:rsidR="00D50DE0" w:rsidRPr="005C41C9">
              <w:rPr>
                <w:rFonts w:eastAsia="Times" w:cstheme="minorHAnsi"/>
                <w:bCs/>
                <w:color w:val="000000"/>
              </w:rPr>
              <w:t xml:space="preserve"> </w:t>
            </w:r>
            <w:proofErr w:type="spellStart"/>
            <w:r w:rsidR="00D50DE0" w:rsidRPr="005C41C9">
              <w:rPr>
                <w:rFonts w:eastAsia="Times" w:cstheme="minorHAnsi"/>
                <w:bCs/>
                <w:color w:val="000000"/>
              </w:rPr>
              <w:t>Pétaina</w:t>
            </w:r>
            <w:proofErr w:type="spellEnd"/>
          </w:p>
          <w:p w14:paraId="15A55191" w14:textId="127EE70F" w:rsidR="00352A20" w:rsidRPr="005C41C9" w:rsidRDefault="002A5B10" w:rsidP="00352A20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>–</w:t>
            </w:r>
            <w:r w:rsidR="00352A20" w:rsidRPr="005C41C9">
              <w:rPr>
                <w:rFonts w:eastAsia="Times" w:cstheme="minorHAnsi"/>
                <w:bCs/>
                <w:color w:val="000000"/>
              </w:rPr>
              <w:t xml:space="preserve"> wyjaśnia, na czym miał polegać Generalny Plan Wschodni</w:t>
            </w:r>
          </w:p>
          <w:p w14:paraId="48FC0004" w14:textId="3776563C" w:rsidR="00565713" w:rsidRPr="005C41C9" w:rsidRDefault="002A5B10" w:rsidP="00DD04CA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>–</w:t>
            </w:r>
            <w:r w:rsidR="00352A20" w:rsidRPr="005C41C9">
              <w:rPr>
                <w:rFonts w:eastAsia="Times" w:cstheme="minorHAnsi"/>
                <w:bCs/>
                <w:color w:val="000000"/>
              </w:rPr>
              <w:t xml:space="preserve"> wyjaśnia, na czym miała polegać niemiecka polityka rasowa</w:t>
            </w:r>
          </w:p>
        </w:tc>
        <w:tc>
          <w:tcPr>
            <w:tcW w:w="2269" w:type="dxa"/>
          </w:tcPr>
          <w:p w14:paraId="0B28A322" w14:textId="76DEC6E1" w:rsidR="00565713" w:rsidRPr="005C41C9" w:rsidRDefault="00565713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Calibri" w:cstheme="minorHAnsi"/>
                <w:bCs/>
                <w:color w:val="000000"/>
              </w:rPr>
              <w:t xml:space="preserve">– stosuje pojęcie </w:t>
            </w:r>
            <w:proofErr w:type="spellStart"/>
            <w:r w:rsidRPr="005C41C9">
              <w:rPr>
                <w:rFonts w:eastAsia="Calibri" w:cstheme="minorHAnsi"/>
                <w:bCs/>
                <w:i/>
                <w:color w:val="000000"/>
              </w:rPr>
              <w:t>Résistance</w:t>
            </w:r>
            <w:proofErr w:type="spellEnd"/>
          </w:p>
          <w:p w14:paraId="2CE95B01" w14:textId="6DBEE5D9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</w:t>
            </w:r>
            <w:r w:rsidR="00DD04CA">
              <w:rPr>
                <w:rFonts w:cstheme="minorHAnsi"/>
              </w:rPr>
              <w:t>ć</w:t>
            </w:r>
            <w:r w:rsidR="00352A20" w:rsidRPr="005C41C9">
              <w:rPr>
                <w:rFonts w:cstheme="minorHAnsi"/>
              </w:rPr>
              <w:t xml:space="preserve"> Josipa Broza</w:t>
            </w:r>
            <w:r w:rsidR="00087E0F">
              <w:rPr>
                <w:rFonts w:cstheme="minorHAnsi"/>
              </w:rPr>
              <w:t>-</w:t>
            </w:r>
            <w:r w:rsidR="00352A20" w:rsidRPr="005C41C9">
              <w:rPr>
                <w:rFonts w:cstheme="minorHAnsi"/>
              </w:rPr>
              <w:t>Tito</w:t>
            </w:r>
          </w:p>
          <w:p w14:paraId="1092B348" w14:textId="3195E59A" w:rsidR="00352A20" w:rsidRPr="005C41C9" w:rsidRDefault="002A5B10" w:rsidP="00352A20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>–</w:t>
            </w:r>
            <w:r w:rsidR="00352A20" w:rsidRPr="005C41C9">
              <w:rPr>
                <w:rFonts w:eastAsia="Times" w:cstheme="minorHAnsi"/>
                <w:bCs/>
                <w:color w:val="000000"/>
              </w:rPr>
              <w:t xml:space="preserve"> porównuje politykę III Rzeszy wobec ludności terenów okupowanych w Europie </w:t>
            </w:r>
            <w:r w:rsidR="00087E0F">
              <w:rPr>
                <w:rFonts w:eastAsia="Times" w:cstheme="minorHAnsi"/>
                <w:bCs/>
                <w:color w:val="000000"/>
              </w:rPr>
              <w:t>Z</w:t>
            </w:r>
            <w:r w:rsidR="00352A20" w:rsidRPr="005C41C9">
              <w:rPr>
                <w:rFonts w:eastAsia="Times" w:cstheme="minorHAnsi"/>
                <w:bCs/>
                <w:color w:val="000000"/>
              </w:rPr>
              <w:t xml:space="preserve">achodniej i </w:t>
            </w:r>
            <w:r w:rsidR="00087E0F">
              <w:rPr>
                <w:rFonts w:eastAsia="Times" w:cstheme="minorHAnsi"/>
                <w:bCs/>
                <w:color w:val="000000"/>
              </w:rPr>
              <w:t>W</w:t>
            </w:r>
            <w:r w:rsidR="00352A20" w:rsidRPr="005C41C9">
              <w:rPr>
                <w:rFonts w:eastAsia="Times" w:cstheme="minorHAnsi"/>
                <w:bCs/>
                <w:color w:val="000000"/>
              </w:rPr>
              <w:t>schodniej</w:t>
            </w:r>
          </w:p>
          <w:p w14:paraId="1F2FAEA9" w14:textId="1D98E098" w:rsidR="00565713" w:rsidRPr="005C41C9" w:rsidRDefault="002A5B10" w:rsidP="00352A20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>–</w:t>
            </w:r>
            <w:r w:rsidR="00565713" w:rsidRPr="005C41C9">
              <w:rPr>
                <w:rFonts w:eastAsia="Times" w:cstheme="minorHAnsi"/>
                <w:bCs/>
                <w:color w:val="000000"/>
              </w:rPr>
              <w:t xml:space="preserve"> omawia rolę partyzantki w walce z okupantem w wybranych krajach Europy</w:t>
            </w:r>
          </w:p>
          <w:p w14:paraId="497B43D0" w14:textId="34A2FA8A" w:rsidR="00352A20" w:rsidRPr="005C41C9" w:rsidRDefault="00565713" w:rsidP="00565713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 xml:space="preserve"> </w:t>
            </w:r>
          </w:p>
        </w:tc>
        <w:tc>
          <w:tcPr>
            <w:tcW w:w="2269" w:type="dxa"/>
          </w:tcPr>
          <w:p w14:paraId="3AC00D85" w14:textId="78772ED6" w:rsidR="00565713" w:rsidRPr="005C41C9" w:rsidRDefault="002A5B10" w:rsidP="00565713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>–</w:t>
            </w:r>
            <w:r w:rsidR="00565713" w:rsidRPr="005C41C9">
              <w:rPr>
                <w:rFonts w:eastAsia="Times" w:cstheme="minorHAnsi"/>
                <w:bCs/>
                <w:color w:val="000000"/>
              </w:rPr>
              <w:t xml:space="preserve"> wyjaśnia, w jaki sposób Niemcy wykorzystywali animozje pomiędzy podbitymi narodami</w:t>
            </w:r>
          </w:p>
          <w:p w14:paraId="31CBF074" w14:textId="1093B599" w:rsidR="00D50DE0" w:rsidRPr="005C41C9" w:rsidRDefault="002A5B10" w:rsidP="0056571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>–</w:t>
            </w:r>
            <w:r w:rsidR="00565713" w:rsidRPr="005C41C9">
              <w:rPr>
                <w:rFonts w:eastAsia="Times" w:cstheme="minorHAnsi"/>
                <w:bCs/>
                <w:color w:val="000000"/>
              </w:rPr>
              <w:t xml:space="preserve"> omawia stosunek ludności okupowanych państw do kolaborantów</w:t>
            </w:r>
          </w:p>
        </w:tc>
        <w:tc>
          <w:tcPr>
            <w:tcW w:w="2269" w:type="dxa"/>
          </w:tcPr>
          <w:p w14:paraId="77D46396" w14:textId="3D001B08" w:rsidR="00D50DE0" w:rsidRPr="005C41C9" w:rsidRDefault="00D50DE0" w:rsidP="00565713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Calibri" w:cstheme="minorHAnsi"/>
                <w:bCs/>
                <w:color w:val="000000"/>
              </w:rPr>
              <w:t xml:space="preserve">– </w:t>
            </w:r>
            <w:r w:rsidR="00565713" w:rsidRPr="005C41C9">
              <w:rPr>
                <w:rFonts w:eastAsia="Calibri" w:cstheme="minorHAnsi"/>
                <w:bCs/>
                <w:color w:val="000000"/>
              </w:rPr>
              <w:t>ocenia</w:t>
            </w:r>
            <w:r w:rsidRPr="005C41C9">
              <w:rPr>
                <w:rFonts w:eastAsia="Calibri" w:cstheme="minorHAnsi"/>
                <w:bCs/>
                <w:color w:val="000000"/>
              </w:rPr>
              <w:t xml:space="preserve"> sytuację w okupowanych przez </w:t>
            </w:r>
            <w:r w:rsidR="00565713" w:rsidRPr="005C41C9">
              <w:rPr>
                <w:rFonts w:eastAsia="Calibri" w:cstheme="minorHAnsi"/>
                <w:bCs/>
                <w:color w:val="000000"/>
              </w:rPr>
              <w:t>III Rzeszę</w:t>
            </w:r>
            <w:r w:rsidRPr="005C41C9">
              <w:rPr>
                <w:rFonts w:eastAsia="Calibri" w:cstheme="minorHAnsi"/>
                <w:bCs/>
                <w:color w:val="000000"/>
              </w:rPr>
              <w:t xml:space="preserve"> krajach </w:t>
            </w:r>
            <w:r w:rsidR="00565713" w:rsidRPr="005C41C9">
              <w:rPr>
                <w:rFonts w:eastAsia="Calibri" w:cstheme="minorHAnsi"/>
                <w:bCs/>
                <w:color w:val="000000"/>
              </w:rPr>
              <w:t xml:space="preserve">Europy </w:t>
            </w:r>
            <w:r w:rsidR="00087E0F">
              <w:rPr>
                <w:rFonts w:eastAsia="Calibri" w:cstheme="minorHAnsi"/>
                <w:bCs/>
                <w:color w:val="000000"/>
              </w:rPr>
              <w:t>Z</w:t>
            </w:r>
            <w:r w:rsidR="00565713" w:rsidRPr="005C41C9">
              <w:rPr>
                <w:rFonts w:eastAsia="Calibri" w:cstheme="minorHAnsi"/>
                <w:bCs/>
                <w:color w:val="000000"/>
              </w:rPr>
              <w:t xml:space="preserve">achodniej i </w:t>
            </w:r>
            <w:r w:rsidR="00087E0F">
              <w:rPr>
                <w:rFonts w:eastAsia="Calibri" w:cstheme="minorHAnsi"/>
                <w:bCs/>
                <w:color w:val="000000"/>
              </w:rPr>
              <w:t>W</w:t>
            </w:r>
            <w:r w:rsidR="00565713" w:rsidRPr="005C41C9">
              <w:rPr>
                <w:rFonts w:eastAsia="Calibri" w:cstheme="minorHAnsi"/>
                <w:bCs/>
                <w:color w:val="000000"/>
              </w:rPr>
              <w:t>schodniej oraz jej wpływ na walkę z okupantem</w:t>
            </w:r>
            <w:r w:rsidRPr="005C41C9">
              <w:rPr>
                <w:rFonts w:eastAsia="Calibri" w:cstheme="minorHAnsi"/>
                <w:bCs/>
                <w:color w:val="000000"/>
              </w:rPr>
              <w:t xml:space="preserve"> </w:t>
            </w:r>
          </w:p>
        </w:tc>
      </w:tr>
      <w:tr w:rsidR="00D50DE0" w:rsidRPr="005C41C9" w14:paraId="651E964E" w14:textId="77777777" w:rsidTr="00A00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6"/>
        </w:trPr>
        <w:tc>
          <w:tcPr>
            <w:tcW w:w="1691" w:type="dxa"/>
            <w:gridSpan w:val="2"/>
            <w:tcBorders>
              <w:left w:val="single" w:sz="4" w:space="0" w:color="000000"/>
              <w:right w:val="nil"/>
            </w:tcBorders>
          </w:tcPr>
          <w:p w14:paraId="77CC5057" w14:textId="2A256513" w:rsidR="00D50DE0" w:rsidRPr="005C41C9" w:rsidRDefault="00D50DE0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bookmarkStart w:id="3" w:name="_Hlk107532150"/>
            <w:r w:rsidRPr="005C41C9">
              <w:rPr>
                <w:rFonts w:eastAsia="Calibri" w:cstheme="minorHAnsi"/>
                <w:bCs/>
                <w:lang w:eastAsia="ar-SA"/>
              </w:rPr>
              <w:t>Holokaust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1888" w14:textId="77777777" w:rsidR="00D50DE0" w:rsidRPr="005C41C9" w:rsidRDefault="00D50DE0" w:rsidP="00D50DE0">
            <w:pPr>
              <w:pStyle w:val="Akapitzlist"/>
              <w:numPr>
                <w:ilvl w:val="0"/>
                <w:numId w:val="25"/>
              </w:numPr>
              <w:suppressAutoHyphens/>
              <w:spacing w:after="0" w:line="240" w:lineRule="auto"/>
              <w:ind w:left="359" w:hanging="284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Separacja ludności żydowskiej</w:t>
            </w:r>
          </w:p>
          <w:p w14:paraId="67410E38" w14:textId="77777777" w:rsidR="00D50DE0" w:rsidRPr="005C41C9" w:rsidRDefault="00D50DE0" w:rsidP="00D50DE0">
            <w:pPr>
              <w:pStyle w:val="Akapitzlist"/>
              <w:numPr>
                <w:ilvl w:val="0"/>
                <w:numId w:val="25"/>
              </w:numPr>
              <w:suppressAutoHyphens/>
              <w:spacing w:after="0" w:line="240" w:lineRule="auto"/>
              <w:ind w:left="359" w:hanging="284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W stronę zagłady</w:t>
            </w:r>
          </w:p>
          <w:p w14:paraId="45CB5B13" w14:textId="77777777" w:rsidR="00D50DE0" w:rsidRPr="005C41C9" w:rsidRDefault="00D50DE0" w:rsidP="00D50DE0">
            <w:pPr>
              <w:pStyle w:val="Akapitzlist"/>
              <w:numPr>
                <w:ilvl w:val="0"/>
                <w:numId w:val="25"/>
              </w:numPr>
              <w:suppressAutoHyphens/>
              <w:spacing w:after="0" w:line="240" w:lineRule="auto"/>
              <w:ind w:left="359" w:hanging="284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Zagłada Żydów</w:t>
            </w:r>
          </w:p>
          <w:p w14:paraId="2571D4DA" w14:textId="77777777" w:rsidR="00D50DE0" w:rsidRPr="005C41C9" w:rsidRDefault="00D50DE0" w:rsidP="00D50DE0">
            <w:pPr>
              <w:pStyle w:val="Akapitzlist"/>
              <w:numPr>
                <w:ilvl w:val="0"/>
                <w:numId w:val="25"/>
              </w:numPr>
              <w:suppressAutoHyphens/>
              <w:spacing w:after="0" w:line="240" w:lineRule="auto"/>
              <w:ind w:left="359" w:hanging="284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 xml:space="preserve">Powstanie </w:t>
            </w: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br/>
              <w:t>w getcie</w:t>
            </w:r>
          </w:p>
          <w:p w14:paraId="1AFF66B8" w14:textId="77777777" w:rsidR="00D50DE0" w:rsidRPr="005C41C9" w:rsidRDefault="00D50DE0" w:rsidP="00D50DE0">
            <w:pPr>
              <w:pStyle w:val="Akapitzlist"/>
              <w:numPr>
                <w:ilvl w:val="0"/>
                <w:numId w:val="25"/>
              </w:numPr>
              <w:suppressAutoHyphens/>
              <w:spacing w:after="0" w:line="240" w:lineRule="auto"/>
              <w:ind w:left="359" w:hanging="284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Postawy wobec Holokaustu</w:t>
            </w:r>
          </w:p>
          <w:p w14:paraId="53146B2C" w14:textId="77777777" w:rsidR="00D50DE0" w:rsidRPr="005C41C9" w:rsidRDefault="00D50DE0" w:rsidP="00D50DE0">
            <w:pPr>
              <w:tabs>
                <w:tab w:val="num" w:pos="360"/>
              </w:tabs>
              <w:suppressAutoHyphens/>
              <w:spacing w:after="0" w:line="240" w:lineRule="auto"/>
              <w:contextualSpacing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</w:p>
          <w:p w14:paraId="51605804" w14:textId="77777777" w:rsidR="00D50DE0" w:rsidRPr="005C41C9" w:rsidRDefault="00D50DE0" w:rsidP="00D50DE0">
            <w:pPr>
              <w:tabs>
                <w:tab w:val="num" w:pos="360"/>
              </w:tabs>
              <w:suppressAutoHyphens/>
              <w:spacing w:after="0" w:line="240" w:lineRule="auto"/>
              <w:contextualSpacing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</w:p>
        </w:tc>
        <w:tc>
          <w:tcPr>
            <w:tcW w:w="2269" w:type="dxa"/>
          </w:tcPr>
          <w:p w14:paraId="2641895B" w14:textId="78BC5E85" w:rsidR="00565713" w:rsidRPr="005C41C9" w:rsidRDefault="00565713" w:rsidP="00FF3D6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 xml:space="preserve">– stosuje pojęcia: </w:t>
            </w:r>
            <w:r w:rsidRPr="005C41C9">
              <w:rPr>
                <w:rFonts w:eastAsia="Times" w:cstheme="minorHAnsi"/>
                <w:bCs/>
                <w:i/>
                <w:color w:val="000000"/>
              </w:rPr>
              <w:t>zagłada</w:t>
            </w:r>
            <w:r w:rsidRPr="005C41C9">
              <w:rPr>
                <w:rFonts w:eastAsia="Times" w:cstheme="minorHAnsi"/>
                <w:bCs/>
                <w:color w:val="000000"/>
              </w:rPr>
              <w:t>,</w:t>
            </w:r>
            <w:r w:rsidR="00621343" w:rsidRPr="005C41C9"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5C41C9">
              <w:rPr>
                <w:rFonts w:eastAsia="Times" w:cstheme="minorHAnsi"/>
                <w:bCs/>
                <w:i/>
                <w:color w:val="000000"/>
              </w:rPr>
              <w:t>getto</w:t>
            </w:r>
            <w:r w:rsidR="00B16B24" w:rsidRPr="005C41C9">
              <w:rPr>
                <w:rFonts w:cstheme="minorHAnsi"/>
                <w:i/>
              </w:rPr>
              <w:t>, Holokaust</w:t>
            </w:r>
            <w:r w:rsidR="00FF3D66" w:rsidRPr="005C41C9">
              <w:rPr>
                <w:rFonts w:cstheme="minorHAnsi"/>
                <w:i/>
              </w:rPr>
              <w:t>,</w:t>
            </w:r>
            <w:r w:rsidR="00FF3D66" w:rsidRPr="005C41C9">
              <w:rPr>
                <w:rFonts w:eastAsia="Times" w:cstheme="minorHAnsi"/>
                <w:bCs/>
                <w:i/>
                <w:color w:val="000000"/>
              </w:rPr>
              <w:t xml:space="preserve"> obóz zagłady, obóz koncentracyjny</w:t>
            </w:r>
          </w:p>
          <w:p w14:paraId="3B3F389B" w14:textId="240FD48D" w:rsidR="00565713" w:rsidRPr="005C41C9" w:rsidRDefault="002A5B10" w:rsidP="0056571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565713" w:rsidRPr="005C41C9">
              <w:rPr>
                <w:rFonts w:cstheme="minorHAnsi"/>
              </w:rPr>
              <w:t xml:space="preserve"> </w:t>
            </w:r>
            <w:r w:rsidR="00565713" w:rsidRPr="005C41C9">
              <w:rPr>
                <w:rFonts w:eastAsia="Times" w:cstheme="minorHAnsi"/>
              </w:rPr>
              <w:t xml:space="preserve">lokalizuje w czasie </w:t>
            </w:r>
            <w:r w:rsidR="00B16B24" w:rsidRPr="005C41C9">
              <w:rPr>
                <w:rFonts w:eastAsia="Times" w:cstheme="minorHAnsi"/>
              </w:rPr>
              <w:t>powstanie w getcie warszawskim (19 IV 1943–16 V 1943)</w:t>
            </w:r>
          </w:p>
          <w:p w14:paraId="69805BF2" w14:textId="4CB6FF17" w:rsidR="00565713" w:rsidRPr="005C41C9" w:rsidRDefault="002A5B10" w:rsidP="0056571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565713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B16B24" w:rsidRPr="005C41C9">
              <w:rPr>
                <w:rFonts w:eastAsia="Times" w:cstheme="minorHAnsi"/>
                <w:bCs/>
                <w:color w:val="000000"/>
              </w:rPr>
              <w:t xml:space="preserve"> Mordechaja Anielewicza, Marka Edelmana</w:t>
            </w:r>
          </w:p>
          <w:p w14:paraId="62249894" w14:textId="6973F5FA" w:rsidR="00B16B24" w:rsidRPr="005C41C9" w:rsidRDefault="00B16B24" w:rsidP="00B16B24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>– wymienia przykłady</w:t>
            </w:r>
            <w:r w:rsidR="002A5B10">
              <w:rPr>
                <w:rFonts w:cstheme="minorHAnsi"/>
              </w:rPr>
              <w:t xml:space="preserve"> </w:t>
            </w:r>
            <w:r w:rsidRPr="005C41C9">
              <w:rPr>
                <w:rFonts w:cstheme="minorHAnsi"/>
              </w:rPr>
              <w:t>polityki nazistów wobec Żydów</w:t>
            </w:r>
          </w:p>
          <w:p w14:paraId="62FCDF3A" w14:textId="7424ACB8" w:rsidR="00F340BA" w:rsidRPr="005C41C9" w:rsidRDefault="002A5B10" w:rsidP="00F340B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>–</w:t>
            </w:r>
            <w:r w:rsidR="00F340BA" w:rsidRPr="005C41C9">
              <w:rPr>
                <w:rFonts w:eastAsia="Times" w:cstheme="minorHAnsi"/>
                <w:bCs/>
                <w:color w:val="000000"/>
              </w:rPr>
              <w:t xml:space="preserve"> wymienia przykłady miejsc masowej eksterminacji ludności </w:t>
            </w:r>
            <w:r w:rsidR="00B2205F">
              <w:rPr>
                <w:rFonts w:eastAsia="Times" w:cstheme="minorHAnsi"/>
                <w:bCs/>
                <w:color w:val="000000"/>
              </w:rPr>
              <w:t>ż</w:t>
            </w:r>
            <w:r w:rsidR="00F340BA" w:rsidRPr="005C41C9">
              <w:rPr>
                <w:rFonts w:eastAsia="Times" w:cstheme="minorHAnsi"/>
                <w:bCs/>
                <w:color w:val="000000"/>
              </w:rPr>
              <w:t>ydowskiej</w:t>
            </w:r>
          </w:p>
          <w:p w14:paraId="18AED342" w14:textId="14348A41" w:rsidR="00D50DE0" w:rsidRPr="005C41C9" w:rsidRDefault="002A5B10" w:rsidP="00DE5CC4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cstheme="minorHAnsi"/>
              </w:rPr>
              <w:lastRenderedPageBreak/>
              <w:t>–</w:t>
            </w:r>
            <w:r w:rsidR="00B16B24" w:rsidRPr="005C41C9">
              <w:rPr>
                <w:rFonts w:cstheme="minorHAnsi"/>
              </w:rPr>
              <w:t xml:space="preserve"> wymienia przykłady obozów zagłady i obozów koncentracyjnych</w:t>
            </w:r>
          </w:p>
        </w:tc>
        <w:tc>
          <w:tcPr>
            <w:tcW w:w="2269" w:type="dxa"/>
          </w:tcPr>
          <w:p w14:paraId="5AA3BD57" w14:textId="2AFC86BE" w:rsidR="00565713" w:rsidRPr="005C41C9" w:rsidRDefault="00565713" w:rsidP="00565713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lastRenderedPageBreak/>
              <w:t>– stosuje pojęcia</w:t>
            </w:r>
            <w:r w:rsidRPr="005C41C9">
              <w:rPr>
                <w:rFonts w:eastAsia="Times" w:cstheme="minorHAnsi"/>
                <w:bCs/>
                <w:i/>
                <w:color w:val="000000"/>
              </w:rPr>
              <w:t xml:space="preserve">: dyskryminacja, stygmatyzacja, </w:t>
            </w:r>
            <w:r w:rsidR="00621343" w:rsidRPr="005C41C9">
              <w:rPr>
                <w:rFonts w:eastAsia="Times" w:cstheme="minorHAnsi"/>
                <w:bCs/>
                <w:i/>
                <w:color w:val="000000"/>
              </w:rPr>
              <w:t>eksterminacja</w:t>
            </w:r>
            <w:r w:rsidR="00621343" w:rsidRPr="005C41C9">
              <w:rPr>
                <w:rFonts w:eastAsia="Times" w:cstheme="minorHAnsi"/>
                <w:bCs/>
                <w:color w:val="000000"/>
              </w:rPr>
              <w:t>,</w:t>
            </w:r>
            <w:r w:rsidR="002A5B10">
              <w:rPr>
                <w:rFonts w:eastAsia="Times" w:cstheme="minorHAnsi"/>
                <w:bCs/>
                <w:color w:val="000000"/>
              </w:rPr>
              <w:t xml:space="preserve"> </w:t>
            </w:r>
            <w:r w:rsidR="00621343" w:rsidRPr="005C41C9">
              <w:rPr>
                <w:rFonts w:eastAsia="Times" w:cstheme="minorHAnsi"/>
                <w:bCs/>
                <w:i/>
                <w:color w:val="000000"/>
              </w:rPr>
              <w:t xml:space="preserve">„ostateczne rozwiązanie kwestii żydowskiej”, </w:t>
            </w:r>
            <w:r w:rsidR="00FF3D66" w:rsidRPr="005C41C9">
              <w:rPr>
                <w:rFonts w:eastAsia="Times" w:cstheme="minorHAnsi"/>
                <w:bCs/>
                <w:i/>
                <w:color w:val="000000"/>
              </w:rPr>
              <w:t>szmalcownik</w:t>
            </w:r>
            <w:r w:rsidR="00621343" w:rsidRPr="005C41C9">
              <w:rPr>
                <w:rFonts w:eastAsia="Times" w:cstheme="minorHAnsi"/>
                <w:bCs/>
                <w:i/>
                <w:color w:val="000000"/>
              </w:rPr>
              <w:t xml:space="preserve">, </w:t>
            </w:r>
            <w:r w:rsidR="00F340BA" w:rsidRPr="005C41C9">
              <w:rPr>
                <w:rFonts w:eastAsia="Times" w:cstheme="minorHAnsi"/>
                <w:bCs/>
                <w:i/>
                <w:color w:val="000000"/>
              </w:rPr>
              <w:t>Rada Pomocy Żydom „</w:t>
            </w:r>
            <w:proofErr w:type="spellStart"/>
            <w:r w:rsidR="00F340BA" w:rsidRPr="005C41C9">
              <w:rPr>
                <w:rFonts w:eastAsia="Times" w:cstheme="minorHAnsi"/>
                <w:bCs/>
                <w:i/>
                <w:color w:val="000000"/>
              </w:rPr>
              <w:t>Żegota</w:t>
            </w:r>
            <w:proofErr w:type="spellEnd"/>
            <w:r w:rsidR="00F340BA" w:rsidRPr="005C41C9">
              <w:rPr>
                <w:rFonts w:eastAsia="Times" w:cstheme="minorHAnsi"/>
                <w:bCs/>
                <w:i/>
                <w:color w:val="000000"/>
              </w:rPr>
              <w:t>”</w:t>
            </w:r>
          </w:p>
          <w:p w14:paraId="20196832" w14:textId="63C0CF4B" w:rsidR="00FF3D66" w:rsidRPr="005C41C9" w:rsidRDefault="002A5B10" w:rsidP="00FF3D6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FF3D66" w:rsidRPr="005C41C9">
              <w:rPr>
                <w:rFonts w:cstheme="minorHAnsi"/>
              </w:rPr>
              <w:t xml:space="preserve"> </w:t>
            </w:r>
            <w:r w:rsidR="00FF3D66" w:rsidRPr="005C41C9">
              <w:rPr>
                <w:rFonts w:eastAsia="Times" w:cstheme="minorHAnsi"/>
              </w:rPr>
              <w:t xml:space="preserve">lokalizuje w czasie </w:t>
            </w:r>
            <w:r w:rsidR="00FF3D66" w:rsidRPr="005C41C9">
              <w:rPr>
                <w:rFonts w:cstheme="minorHAnsi"/>
              </w:rPr>
              <w:t xml:space="preserve">konferencję w </w:t>
            </w:r>
            <w:proofErr w:type="spellStart"/>
            <w:r w:rsidR="00FF3D66" w:rsidRPr="005C41C9">
              <w:rPr>
                <w:rFonts w:cstheme="minorHAnsi"/>
              </w:rPr>
              <w:t>Wannsee</w:t>
            </w:r>
            <w:proofErr w:type="spellEnd"/>
            <w:r w:rsidR="00FF3D66" w:rsidRPr="005C41C9">
              <w:rPr>
                <w:rFonts w:cstheme="minorHAnsi"/>
              </w:rPr>
              <w:t xml:space="preserve"> (I 1942)</w:t>
            </w:r>
          </w:p>
          <w:p w14:paraId="1E28B40B" w14:textId="2580BC5C" w:rsidR="00565713" w:rsidRPr="005C41C9" w:rsidRDefault="002A5B10" w:rsidP="00F340B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565713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B16B24" w:rsidRPr="005C41C9">
              <w:rPr>
                <w:rFonts w:eastAsia="Times" w:cstheme="minorHAnsi"/>
                <w:bCs/>
                <w:color w:val="000000"/>
              </w:rPr>
              <w:t xml:space="preserve"> Janusza Korczaka,</w:t>
            </w:r>
            <w:r w:rsidR="00F340BA" w:rsidRPr="005C41C9">
              <w:rPr>
                <w:rFonts w:eastAsia="Times" w:cstheme="minorHAnsi"/>
                <w:bCs/>
                <w:color w:val="000000"/>
              </w:rPr>
              <w:t xml:space="preserve"> Ireny </w:t>
            </w:r>
            <w:proofErr w:type="spellStart"/>
            <w:r w:rsidR="00F340BA" w:rsidRPr="005C41C9">
              <w:rPr>
                <w:rFonts w:eastAsia="Times" w:cstheme="minorHAnsi"/>
                <w:bCs/>
                <w:color w:val="000000"/>
              </w:rPr>
              <w:t>Sendler</w:t>
            </w:r>
            <w:r w:rsidR="00FF3D66" w:rsidRPr="005C41C9">
              <w:rPr>
                <w:rFonts w:eastAsia="Times" w:cstheme="minorHAnsi"/>
                <w:bCs/>
                <w:color w:val="000000"/>
              </w:rPr>
              <w:t>owej</w:t>
            </w:r>
            <w:proofErr w:type="spellEnd"/>
            <w:r w:rsidR="00F340BA" w:rsidRPr="005C41C9">
              <w:rPr>
                <w:rFonts w:eastAsia="Times" w:cstheme="minorHAnsi"/>
                <w:bCs/>
                <w:color w:val="000000"/>
              </w:rPr>
              <w:t xml:space="preserve">, Józefa i Wiktorii </w:t>
            </w:r>
            <w:proofErr w:type="spellStart"/>
            <w:r w:rsidR="00F340BA" w:rsidRPr="005C41C9">
              <w:rPr>
                <w:rFonts w:eastAsia="Times" w:cstheme="minorHAnsi"/>
                <w:bCs/>
                <w:color w:val="000000"/>
              </w:rPr>
              <w:t>Ulmów</w:t>
            </w:r>
            <w:proofErr w:type="spellEnd"/>
            <w:r w:rsidR="00F340BA" w:rsidRPr="005C41C9">
              <w:rPr>
                <w:rFonts w:eastAsia="Times" w:cstheme="minorHAnsi"/>
                <w:bCs/>
                <w:color w:val="000000"/>
              </w:rPr>
              <w:t>, Witolda Pileckiego</w:t>
            </w:r>
          </w:p>
          <w:p w14:paraId="1A8FBED3" w14:textId="6F5951E6" w:rsidR="00565713" w:rsidRPr="005C41C9" w:rsidRDefault="00565713" w:rsidP="0056571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 xml:space="preserve">– </w:t>
            </w:r>
            <w:r w:rsidR="00073F42">
              <w:rPr>
                <w:rFonts w:eastAsia="Times" w:cstheme="minorHAnsi"/>
                <w:bCs/>
                <w:color w:val="000000"/>
              </w:rPr>
              <w:t>wymienia</w:t>
            </w:r>
            <w:r w:rsidRPr="005C41C9">
              <w:rPr>
                <w:rFonts w:eastAsia="Times" w:cstheme="minorHAnsi"/>
                <w:bCs/>
                <w:color w:val="000000"/>
              </w:rPr>
              <w:t xml:space="preserve"> etapy polityki hitlerowskiej </w:t>
            </w:r>
            <w:r w:rsidRPr="005C41C9">
              <w:rPr>
                <w:rFonts w:eastAsia="Times" w:cstheme="minorHAnsi"/>
                <w:bCs/>
                <w:color w:val="000000"/>
              </w:rPr>
              <w:lastRenderedPageBreak/>
              <w:t>wobec Żydów (od dyskryminacji do zagłady)</w:t>
            </w:r>
          </w:p>
          <w:p w14:paraId="531CBB9A" w14:textId="26E74542" w:rsidR="00621343" w:rsidRPr="005C41C9" w:rsidRDefault="002A5B10" w:rsidP="0062134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>–</w:t>
            </w:r>
            <w:r w:rsidR="00621343" w:rsidRPr="005C41C9">
              <w:rPr>
                <w:rFonts w:eastAsia="Times" w:cstheme="minorHAnsi"/>
                <w:bCs/>
                <w:color w:val="000000"/>
              </w:rPr>
              <w:t xml:space="preserve"> wyjaśnia, w jaki sposób Niemcy zrealizowali plan „ostatecznego</w:t>
            </w:r>
            <w:r w:rsidR="00DE5CC4">
              <w:rPr>
                <w:rFonts w:eastAsia="Times" w:cstheme="minorHAnsi"/>
                <w:bCs/>
                <w:color w:val="000000"/>
              </w:rPr>
              <w:t xml:space="preserve"> </w:t>
            </w:r>
            <w:r w:rsidR="00621343" w:rsidRPr="005C41C9">
              <w:rPr>
                <w:rFonts w:eastAsia="Times" w:cstheme="minorHAnsi"/>
                <w:bCs/>
                <w:color w:val="000000"/>
              </w:rPr>
              <w:t xml:space="preserve">rozwiązania kwestii żydowskiej” </w:t>
            </w:r>
          </w:p>
          <w:p w14:paraId="54907DB8" w14:textId="204550E6" w:rsidR="00621343" w:rsidRPr="005C41C9" w:rsidRDefault="00B16B24" w:rsidP="0062134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>– przedstawia sposób organizacji i cel działania sieci obozów koncentracyjnych oraz obozów zagłady, wyjaśnia różnice pomiędzy nimi</w:t>
            </w:r>
          </w:p>
          <w:p w14:paraId="0CA10653" w14:textId="13EF5D09" w:rsidR="006958A2" w:rsidRPr="005C41C9" w:rsidRDefault="002A5B10" w:rsidP="00D50DE0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>–</w:t>
            </w:r>
            <w:r w:rsidR="00F340BA" w:rsidRPr="005C41C9">
              <w:rPr>
                <w:rFonts w:eastAsia="Times" w:cstheme="minorHAnsi"/>
                <w:bCs/>
                <w:color w:val="000000"/>
              </w:rPr>
              <w:t xml:space="preserve"> omawia skutki powstania w getcie warszawskim</w:t>
            </w:r>
          </w:p>
          <w:p w14:paraId="13853EFA" w14:textId="4911B620" w:rsidR="00D50DE0" w:rsidRPr="005C41C9" w:rsidRDefault="002A5B10" w:rsidP="00FF3D66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>–</w:t>
            </w:r>
            <w:r w:rsidR="00F340BA" w:rsidRPr="005C41C9">
              <w:rPr>
                <w:rFonts w:eastAsia="Times" w:cstheme="minorHAnsi"/>
                <w:bCs/>
                <w:color w:val="000000"/>
              </w:rPr>
              <w:t xml:space="preserve"> opisuje postawy ludności Europy wobec Holokaustu</w:t>
            </w:r>
          </w:p>
        </w:tc>
        <w:tc>
          <w:tcPr>
            <w:tcW w:w="2269" w:type="dxa"/>
          </w:tcPr>
          <w:p w14:paraId="23936979" w14:textId="6C942239" w:rsidR="00565713" w:rsidRPr="005C41C9" w:rsidRDefault="00565713" w:rsidP="00565713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lastRenderedPageBreak/>
              <w:t xml:space="preserve">– stosuje pojęcia: </w:t>
            </w:r>
            <w:r w:rsidR="00621343" w:rsidRPr="005C41C9">
              <w:rPr>
                <w:rFonts w:eastAsia="Times" w:cstheme="minorHAnsi"/>
                <w:bCs/>
                <w:i/>
                <w:color w:val="000000"/>
              </w:rPr>
              <w:t>pogrom</w:t>
            </w:r>
            <w:r w:rsidR="00621343" w:rsidRPr="005C41C9">
              <w:rPr>
                <w:rFonts w:eastAsia="Times" w:cstheme="minorHAnsi"/>
                <w:bCs/>
                <w:color w:val="000000"/>
              </w:rPr>
              <w:t xml:space="preserve">, </w:t>
            </w:r>
            <w:r w:rsidRPr="005C41C9">
              <w:rPr>
                <w:rFonts w:eastAsia="Times" w:cstheme="minorHAnsi"/>
                <w:bCs/>
                <w:i/>
                <w:color w:val="000000"/>
              </w:rPr>
              <w:t>Żydowska Organiza</w:t>
            </w:r>
            <w:r w:rsidR="00F340BA" w:rsidRPr="005C41C9">
              <w:rPr>
                <w:rFonts w:eastAsia="Times" w:cstheme="minorHAnsi"/>
                <w:bCs/>
                <w:i/>
                <w:color w:val="000000"/>
              </w:rPr>
              <w:t>cja Bojowa</w:t>
            </w:r>
          </w:p>
          <w:p w14:paraId="37CEEDAF" w14:textId="4A0F4C21" w:rsidR="00565713" w:rsidRPr="005C41C9" w:rsidRDefault="002A5B10" w:rsidP="001B004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565713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621343" w:rsidRPr="005C41C9">
              <w:rPr>
                <w:rFonts w:cstheme="minorHAnsi"/>
              </w:rPr>
              <w:t xml:space="preserve"> </w:t>
            </w:r>
            <w:r w:rsidR="00621343" w:rsidRPr="00B2205F">
              <w:rPr>
                <w:rFonts w:cstheme="minorHAnsi"/>
              </w:rPr>
              <w:t>Reinharda Heydricha, Adolfa Eichmanna,</w:t>
            </w:r>
            <w:r w:rsidR="00F340BA" w:rsidRPr="00B2205F">
              <w:rPr>
                <w:rFonts w:cstheme="minorHAnsi"/>
              </w:rPr>
              <w:t xml:space="preserve"> </w:t>
            </w:r>
            <w:r w:rsidR="00F340BA" w:rsidRPr="00B2205F">
              <w:rPr>
                <w:rFonts w:eastAsia="Calibri" w:cstheme="minorHAnsi"/>
                <w:bCs/>
                <w:color w:val="000000"/>
              </w:rPr>
              <w:t>Matyldy Getter,</w:t>
            </w:r>
            <w:r w:rsidR="00F340BA" w:rsidRPr="00B2205F">
              <w:rPr>
                <w:rFonts w:eastAsia="Times" w:cstheme="minorHAnsi"/>
                <w:bCs/>
                <w:color w:val="000000"/>
              </w:rPr>
              <w:t xml:space="preserve"> Jana</w:t>
            </w:r>
            <w:r w:rsidR="00F340BA" w:rsidRPr="005C41C9">
              <w:rPr>
                <w:rFonts w:eastAsia="Times" w:cstheme="minorHAnsi"/>
                <w:bCs/>
                <w:color w:val="000000"/>
              </w:rPr>
              <w:t xml:space="preserve"> Karskiego</w:t>
            </w:r>
          </w:p>
          <w:p w14:paraId="2220E271" w14:textId="5A295422" w:rsidR="00621343" w:rsidRPr="005C41C9" w:rsidRDefault="00621343" w:rsidP="0062134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>– opisuje metody realizacji polityki hitlerowskiej wobec Żydów (od dyskryminacji do zagłady)</w:t>
            </w:r>
          </w:p>
          <w:p w14:paraId="1FE7AD79" w14:textId="70AD73A8" w:rsidR="00B16B24" w:rsidRPr="005C41C9" w:rsidRDefault="00B16B24" w:rsidP="00B16B24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>– przedstawia skalę eksterminacji ludności</w:t>
            </w:r>
            <w:r w:rsidR="00073F42">
              <w:rPr>
                <w:rFonts w:cstheme="minorHAnsi"/>
              </w:rPr>
              <w:t xml:space="preserve"> ż</w:t>
            </w:r>
            <w:r w:rsidRPr="005C41C9">
              <w:rPr>
                <w:rFonts w:cstheme="minorHAnsi"/>
              </w:rPr>
              <w:t>ydowskiej</w:t>
            </w:r>
          </w:p>
          <w:p w14:paraId="6C527830" w14:textId="38C48E9F" w:rsidR="00621343" w:rsidRPr="005C41C9" w:rsidRDefault="002A5B10" w:rsidP="0062134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B16B24" w:rsidRPr="005C41C9">
              <w:rPr>
                <w:rFonts w:cstheme="minorHAnsi"/>
              </w:rPr>
              <w:t xml:space="preserve"> przedstawia struktury konspiracyjne w getcie </w:t>
            </w:r>
            <w:r w:rsidR="00B16B24" w:rsidRPr="005C41C9">
              <w:rPr>
                <w:rFonts w:cstheme="minorHAnsi"/>
              </w:rPr>
              <w:lastRenderedPageBreak/>
              <w:t>warszawskim i omawia ich działalność</w:t>
            </w:r>
          </w:p>
          <w:p w14:paraId="0186456E" w14:textId="2A50A061" w:rsidR="00B16B24" w:rsidRPr="005C41C9" w:rsidRDefault="002A5B10" w:rsidP="0062134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F340BA" w:rsidRPr="005C41C9">
              <w:rPr>
                <w:rFonts w:cstheme="minorHAnsi"/>
              </w:rPr>
              <w:t xml:space="preserve"> porównuje postawy wobec</w:t>
            </w:r>
            <w:r>
              <w:rPr>
                <w:rFonts w:cstheme="minorHAnsi"/>
              </w:rPr>
              <w:t xml:space="preserve"> </w:t>
            </w:r>
            <w:r w:rsidR="00F340BA" w:rsidRPr="005C41C9">
              <w:rPr>
                <w:rFonts w:cstheme="minorHAnsi"/>
              </w:rPr>
              <w:t xml:space="preserve">Holokaustu w Europie </w:t>
            </w:r>
            <w:r w:rsidR="00A52105">
              <w:rPr>
                <w:rFonts w:cstheme="minorHAnsi"/>
              </w:rPr>
              <w:t>Z</w:t>
            </w:r>
            <w:r w:rsidR="00F340BA" w:rsidRPr="005C41C9">
              <w:rPr>
                <w:rFonts w:cstheme="minorHAnsi"/>
              </w:rPr>
              <w:t xml:space="preserve">achodniej i </w:t>
            </w:r>
            <w:r w:rsidR="00A52105">
              <w:rPr>
                <w:rFonts w:cstheme="minorHAnsi"/>
              </w:rPr>
              <w:t>W</w:t>
            </w:r>
            <w:r w:rsidR="00F340BA" w:rsidRPr="005C41C9">
              <w:rPr>
                <w:rFonts w:cstheme="minorHAnsi"/>
              </w:rPr>
              <w:t>schodniej</w:t>
            </w:r>
          </w:p>
          <w:p w14:paraId="3E7D9703" w14:textId="1BFCF155" w:rsidR="00D50DE0" w:rsidRPr="005C41C9" w:rsidRDefault="00FF3D66" w:rsidP="00DE5CC4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>– przedstawia formy pomocy Żydom niesione przez ludność krajów okupowanych</w:t>
            </w:r>
          </w:p>
        </w:tc>
        <w:tc>
          <w:tcPr>
            <w:tcW w:w="2269" w:type="dxa"/>
          </w:tcPr>
          <w:p w14:paraId="4DE71C71" w14:textId="39E9A1A0" w:rsidR="00565713" w:rsidRPr="005C41C9" w:rsidRDefault="002A5B10" w:rsidP="00565713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565713" w:rsidRPr="005C41C9">
              <w:rPr>
                <w:rFonts w:cstheme="minorHAnsi"/>
              </w:rPr>
              <w:t xml:space="preserve"> </w:t>
            </w:r>
            <w:r w:rsidR="00565713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565713" w:rsidRPr="005C41C9">
              <w:rPr>
                <w:rFonts w:eastAsia="Times" w:cstheme="minorHAnsi"/>
              </w:rPr>
              <w:t xml:space="preserve"> obowiązek noszenia opasek z gwiazdą Dawida (XII 1939)</w:t>
            </w:r>
            <w:r w:rsidR="00621343" w:rsidRPr="005C41C9">
              <w:rPr>
                <w:rFonts w:eastAsia="Times" w:cstheme="minorHAnsi"/>
              </w:rPr>
              <w:t>, wprowadzenie kary śmierci dla Żydów próbujących opuścić getto (X 1940)</w:t>
            </w:r>
          </w:p>
          <w:p w14:paraId="291212FB" w14:textId="72256E78" w:rsidR="00565713" w:rsidRPr="005C41C9" w:rsidRDefault="002A5B10" w:rsidP="00B16B24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565713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B16B24" w:rsidRPr="005C41C9">
              <w:rPr>
                <w:rFonts w:cstheme="minorHAnsi"/>
              </w:rPr>
              <w:t xml:space="preserve"> </w:t>
            </w:r>
            <w:r w:rsidR="00F340BA" w:rsidRPr="005C41C9">
              <w:rPr>
                <w:rFonts w:eastAsia="Calibri" w:cstheme="minorHAnsi"/>
                <w:bCs/>
                <w:color w:val="000000"/>
              </w:rPr>
              <w:t>Zofii Kossak</w:t>
            </w:r>
            <w:r w:rsidR="00A52105">
              <w:rPr>
                <w:rFonts w:eastAsia="Calibri" w:cstheme="minorHAnsi"/>
                <w:bCs/>
                <w:color w:val="000000"/>
              </w:rPr>
              <w:t>-</w:t>
            </w:r>
            <w:r w:rsidR="00F340BA" w:rsidRPr="005C41C9">
              <w:rPr>
                <w:rFonts w:eastAsia="Calibri" w:cstheme="minorHAnsi"/>
                <w:bCs/>
                <w:color w:val="000000"/>
              </w:rPr>
              <w:t>Szczuckiej, Wandy Krahelskiej,</w:t>
            </w:r>
            <w:r>
              <w:rPr>
                <w:rFonts w:eastAsia="Calibri" w:cstheme="minorHAnsi"/>
                <w:bCs/>
                <w:color w:val="000000"/>
              </w:rPr>
              <w:t xml:space="preserve"> </w:t>
            </w:r>
          </w:p>
          <w:p w14:paraId="1FF92E46" w14:textId="7C019F5E" w:rsidR="006958A2" w:rsidRPr="005C41C9" w:rsidRDefault="006958A2" w:rsidP="006958A2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>– przedstawia po</w:t>
            </w:r>
            <w:r w:rsidR="00F340BA" w:rsidRPr="005C41C9">
              <w:rPr>
                <w:rFonts w:cstheme="minorHAnsi"/>
              </w:rPr>
              <w:t>stawę Kościoła wobec Holokaustu</w:t>
            </w:r>
          </w:p>
          <w:p w14:paraId="2E237516" w14:textId="002A4D03" w:rsidR="00F340BA" w:rsidRPr="005C41C9" w:rsidRDefault="002A5B10" w:rsidP="00F340B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F340BA" w:rsidRPr="005C41C9">
              <w:rPr>
                <w:rFonts w:cstheme="minorHAnsi"/>
              </w:rPr>
              <w:t xml:space="preserve"> wyjaśnia, czym różniła się sytuacja osób gotowych ratować Żydów w Europie Zachodniej</w:t>
            </w:r>
          </w:p>
          <w:p w14:paraId="57E863B6" w14:textId="7477336E" w:rsidR="00D50DE0" w:rsidRPr="005C41C9" w:rsidRDefault="00F340BA" w:rsidP="00DE5CC4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cstheme="minorHAnsi"/>
              </w:rPr>
              <w:lastRenderedPageBreak/>
              <w:t>od sytuacji ludzi podejmujących się tego wyzwania w Polsce i innych krajach Europy Wschodniej</w:t>
            </w:r>
          </w:p>
        </w:tc>
        <w:tc>
          <w:tcPr>
            <w:tcW w:w="2269" w:type="dxa"/>
          </w:tcPr>
          <w:p w14:paraId="094632FC" w14:textId="2EABB13C" w:rsidR="00D50DE0" w:rsidRPr="005C41C9" w:rsidRDefault="002A5B10" w:rsidP="00F340BA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lastRenderedPageBreak/>
              <w:t>–</w:t>
            </w:r>
            <w:r w:rsidR="00F340BA" w:rsidRPr="005C41C9">
              <w:rPr>
                <w:rFonts w:eastAsia="Calibri" w:cstheme="minorHAnsi"/>
                <w:bCs/>
                <w:color w:val="000000"/>
              </w:rPr>
              <w:t xml:space="preserve"> ocenia, jak Holokaust wpływał na postawy wśród ludności terenów okupowanych przez Niemcy</w:t>
            </w:r>
          </w:p>
        </w:tc>
      </w:tr>
      <w:tr w:rsidR="00D50DE0" w:rsidRPr="005C41C9" w14:paraId="22C02CF0" w14:textId="77777777" w:rsidTr="00A00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6"/>
        </w:trPr>
        <w:tc>
          <w:tcPr>
            <w:tcW w:w="1691" w:type="dxa"/>
            <w:gridSpan w:val="2"/>
            <w:tcBorders>
              <w:left w:val="single" w:sz="4" w:space="0" w:color="000000"/>
              <w:right w:val="nil"/>
            </w:tcBorders>
          </w:tcPr>
          <w:p w14:paraId="61792758" w14:textId="53B9B94A" w:rsidR="00D50DE0" w:rsidRPr="005C41C9" w:rsidRDefault="00D50DE0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bookmarkStart w:id="4" w:name="_Hlk107532619"/>
            <w:bookmarkEnd w:id="3"/>
            <w:r w:rsidRPr="005C41C9">
              <w:rPr>
                <w:rFonts w:eastAsia="Calibri" w:cstheme="minorHAnsi"/>
                <w:bCs/>
                <w:lang w:eastAsia="ar-SA"/>
              </w:rPr>
              <w:t xml:space="preserve">Wojna poza Europą 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4237" w14:textId="76A5C48C" w:rsidR="00D50DE0" w:rsidRPr="005C41C9" w:rsidRDefault="00D50DE0" w:rsidP="00D50DE0">
            <w:pPr>
              <w:pStyle w:val="Akapitzlist"/>
              <w:numPr>
                <w:ilvl w:val="0"/>
                <w:numId w:val="26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Początek walk</w:t>
            </w:r>
            <w:r w:rsidR="004D6577"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 xml:space="preserve"> </w:t>
            </w: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w Afryce</w:t>
            </w:r>
          </w:p>
          <w:p w14:paraId="65E443B8" w14:textId="77777777" w:rsidR="00D50DE0" w:rsidRPr="005C41C9" w:rsidRDefault="00D50DE0" w:rsidP="00D50DE0">
            <w:pPr>
              <w:pStyle w:val="Akapitzlist"/>
              <w:numPr>
                <w:ilvl w:val="0"/>
                <w:numId w:val="26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Zakończenie walk w Afryce</w:t>
            </w:r>
          </w:p>
          <w:p w14:paraId="0106E0E9" w14:textId="44B5AAE4" w:rsidR="00D50DE0" w:rsidRPr="005C41C9" w:rsidRDefault="00D50DE0" w:rsidP="00D50DE0">
            <w:pPr>
              <w:pStyle w:val="Akapitzlist"/>
              <w:numPr>
                <w:ilvl w:val="0"/>
                <w:numId w:val="26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 xml:space="preserve">Wojna na </w:t>
            </w:r>
            <w:r w:rsidR="004D6577"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Atlantyku</w:t>
            </w:r>
          </w:p>
          <w:p w14:paraId="7FEEEFCE" w14:textId="77777777" w:rsidR="00D50DE0" w:rsidRPr="005C41C9" w:rsidRDefault="00D50DE0" w:rsidP="00D50DE0">
            <w:pPr>
              <w:pStyle w:val="Akapitzlist"/>
              <w:numPr>
                <w:ilvl w:val="0"/>
                <w:numId w:val="26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Atak na Pearl Harbor</w:t>
            </w:r>
          </w:p>
          <w:p w14:paraId="0C72B5A4" w14:textId="77777777" w:rsidR="00D50DE0" w:rsidRPr="005C41C9" w:rsidRDefault="00D50DE0" w:rsidP="00D50DE0">
            <w:pPr>
              <w:pStyle w:val="Akapitzlist"/>
              <w:numPr>
                <w:ilvl w:val="0"/>
                <w:numId w:val="26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Ofensywa japońska w Azji</w:t>
            </w:r>
          </w:p>
          <w:p w14:paraId="27AF00B6" w14:textId="77777777" w:rsidR="00D50DE0" w:rsidRPr="005C41C9" w:rsidRDefault="00D50DE0" w:rsidP="00D50DE0">
            <w:pPr>
              <w:pStyle w:val="Akapitzlist"/>
              <w:numPr>
                <w:ilvl w:val="0"/>
                <w:numId w:val="26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Wojna na Pacyfiku</w:t>
            </w:r>
          </w:p>
        </w:tc>
        <w:tc>
          <w:tcPr>
            <w:tcW w:w="2269" w:type="dxa"/>
          </w:tcPr>
          <w:p w14:paraId="7FBB1F6E" w14:textId="02E7B09A" w:rsidR="00D50DE0" w:rsidRPr="005C41C9" w:rsidRDefault="00D50DE0" w:rsidP="00D50DE0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>– stosuje pojęci</w:t>
            </w:r>
            <w:r w:rsidR="00B500E0" w:rsidRPr="005C41C9">
              <w:rPr>
                <w:rFonts w:eastAsia="Times" w:cstheme="minorHAnsi"/>
                <w:bCs/>
                <w:color w:val="000000"/>
              </w:rPr>
              <w:t>e</w:t>
            </w:r>
            <w:r w:rsidRPr="005C41C9">
              <w:rPr>
                <w:rFonts w:eastAsia="Times" w:cstheme="minorHAnsi"/>
                <w:bCs/>
                <w:color w:val="000000"/>
              </w:rPr>
              <w:t xml:space="preserve"> </w:t>
            </w:r>
            <w:r w:rsidR="00B500E0" w:rsidRPr="005C41C9">
              <w:rPr>
                <w:rFonts w:eastAsia="Times" w:cstheme="minorHAnsi"/>
                <w:bCs/>
                <w:i/>
                <w:color w:val="000000"/>
              </w:rPr>
              <w:t>bitwa o Atlantyk</w:t>
            </w:r>
          </w:p>
          <w:p w14:paraId="4D528F59" w14:textId="22A4F37B" w:rsidR="00FF3D66" w:rsidRPr="005C41C9" w:rsidRDefault="002A5B10" w:rsidP="00FF3D66">
            <w:pPr>
              <w:autoSpaceDE w:val="0"/>
              <w:autoSpaceDN w:val="0"/>
              <w:adjustRightInd w:val="0"/>
              <w:spacing w:after="0" w:line="240" w:lineRule="auto"/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</w:t>
            </w:r>
            <w:r w:rsidR="00B569FB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B569FB" w:rsidRPr="005C41C9">
              <w:rPr>
                <w:rFonts w:eastAsia="Times" w:cstheme="minorHAnsi"/>
              </w:rPr>
              <w:t xml:space="preserve"> </w:t>
            </w:r>
            <w:r w:rsidR="00FF3D66" w:rsidRPr="005C41C9">
              <w:rPr>
                <w:rFonts w:eastAsia="Times" w:cstheme="minorHAnsi"/>
              </w:rPr>
              <w:t xml:space="preserve">walki w Afryce (VI 1940–V 1943), </w:t>
            </w:r>
            <w:r w:rsidR="00FF3D66" w:rsidRPr="005C41C9">
              <w:rPr>
                <w:rFonts w:cs="HelveticaNeueLTPro-Roman"/>
              </w:rPr>
              <w:t>atak Japonii na USA (7 XII 1941)</w:t>
            </w:r>
          </w:p>
          <w:p w14:paraId="2BA3A115" w14:textId="61567BB8" w:rsidR="00B500E0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="HelveticaNeueLTPro-Roman"/>
              </w:rPr>
            </w:pPr>
            <w:r>
              <w:rPr>
                <w:rFonts w:eastAsia="Times" w:cstheme="minorHAnsi"/>
              </w:rPr>
              <w:t>–</w:t>
            </w:r>
            <w:r w:rsidR="00B569FB" w:rsidRPr="005C41C9">
              <w:rPr>
                <w:rFonts w:eastAsia="Times" w:cstheme="minorHAnsi"/>
              </w:rPr>
              <w:t xml:space="preserve"> lokalizuje w czasie i przestrzeni</w:t>
            </w:r>
            <w:r w:rsidR="001E7A0F">
              <w:rPr>
                <w:rFonts w:eastAsia="Times" w:cstheme="minorHAnsi"/>
              </w:rPr>
              <w:t>:</w:t>
            </w:r>
            <w:r w:rsidR="002807B8" w:rsidRPr="005C41C9">
              <w:rPr>
                <w:rFonts w:cs="HelveticaNeueLTPro-Roman"/>
              </w:rPr>
              <w:t xml:space="preserve"> bitwę o Midway (VI 1942), bitwę pod El</w:t>
            </w:r>
            <w:r w:rsidR="00A52105">
              <w:rPr>
                <w:rFonts w:cs="HelveticaNeueLTPro-Roman"/>
              </w:rPr>
              <w:t>-</w:t>
            </w:r>
            <w:proofErr w:type="spellStart"/>
            <w:r w:rsidR="002807B8" w:rsidRPr="005C41C9">
              <w:rPr>
                <w:rFonts w:cs="HelveticaNeueLTPro-Roman"/>
              </w:rPr>
              <w:t>Alame</w:t>
            </w:r>
            <w:r w:rsidR="00A52105">
              <w:rPr>
                <w:rFonts w:cs="HelveticaNeueLTPro-Roman"/>
              </w:rPr>
              <w:t>j</w:t>
            </w:r>
            <w:r w:rsidR="002807B8" w:rsidRPr="005C41C9">
              <w:rPr>
                <w:rFonts w:cs="HelveticaNeueLTPro-Roman"/>
              </w:rPr>
              <w:t>n</w:t>
            </w:r>
            <w:proofErr w:type="spellEnd"/>
            <w:r w:rsidR="002807B8" w:rsidRPr="005C41C9">
              <w:rPr>
                <w:rFonts w:cs="HelveticaNeueLTPro-Roman"/>
              </w:rPr>
              <w:t xml:space="preserve"> (VII–XI 1942</w:t>
            </w:r>
            <w:r w:rsidR="00B500E0" w:rsidRPr="005C41C9">
              <w:rPr>
                <w:rFonts w:cs="HelveticaNeueLTPro-Roman"/>
              </w:rPr>
              <w:t>)</w:t>
            </w:r>
          </w:p>
          <w:p w14:paraId="7E07CFEB" w14:textId="19AA4328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="HelveticaNeueLTPro-Roman"/>
              </w:rPr>
            </w:pPr>
            <w:r>
              <w:rPr>
                <w:rFonts w:cstheme="minorHAnsi"/>
              </w:rPr>
              <w:lastRenderedPageBreak/>
              <w:t>–</w:t>
            </w:r>
            <w:r w:rsidR="00B500E0" w:rsidRPr="005C41C9">
              <w:rPr>
                <w:rFonts w:cstheme="minorHAnsi"/>
              </w:rPr>
              <w:t xml:space="preserve"> identyfikuje postać</w:t>
            </w:r>
            <w:r w:rsidR="002807B8" w:rsidRPr="005C41C9">
              <w:rPr>
                <w:rFonts w:cs="HelveticaNeueLTPro-Roman"/>
              </w:rPr>
              <w:t xml:space="preserve"> Franklina Delano Roosevelta</w:t>
            </w:r>
          </w:p>
          <w:p w14:paraId="666C6DEF" w14:textId="4DD5231A" w:rsidR="00DF6D06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="HelveticaNeueLTPro-Roman"/>
              </w:rPr>
            </w:pPr>
            <w:r>
              <w:rPr>
                <w:rFonts w:cs="HelveticaNeueLTPro-Roman"/>
              </w:rPr>
              <w:t>–</w:t>
            </w:r>
            <w:r w:rsidR="00B500E0" w:rsidRPr="005C41C9">
              <w:rPr>
                <w:rFonts w:cs="HelveticaNeueLTPro-Roman"/>
              </w:rPr>
              <w:t xml:space="preserve"> wyjaśnia, jakie znaczenie dla przebiegu działań wojennych miały bitwy pod El</w:t>
            </w:r>
            <w:r w:rsidR="00A52105">
              <w:rPr>
                <w:rFonts w:cs="HelveticaNeueLTPro-Roman"/>
              </w:rPr>
              <w:t>-</w:t>
            </w:r>
            <w:proofErr w:type="spellStart"/>
            <w:r w:rsidR="00B500E0" w:rsidRPr="005C41C9">
              <w:rPr>
                <w:rFonts w:cs="HelveticaNeueLTPro-Roman"/>
              </w:rPr>
              <w:t>Alamejn</w:t>
            </w:r>
            <w:proofErr w:type="spellEnd"/>
            <w:r w:rsidR="00B500E0" w:rsidRPr="005C41C9">
              <w:rPr>
                <w:rFonts w:cs="HelveticaNeueLTPro-Roman"/>
              </w:rPr>
              <w:t xml:space="preserve"> i Midway</w:t>
            </w:r>
          </w:p>
          <w:p w14:paraId="41A7F1D6" w14:textId="04B06D72" w:rsidR="00D50DE0" w:rsidRPr="005C41C9" w:rsidRDefault="002A5B10" w:rsidP="00DE5CC4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cs="HelveticaNeueLTPro-Roman"/>
              </w:rPr>
              <w:t>–</w:t>
            </w:r>
            <w:r w:rsidR="00DF6D06" w:rsidRPr="005C41C9">
              <w:rPr>
                <w:rFonts w:cs="HelveticaNeueLTPro-Roman"/>
              </w:rPr>
              <w:t xml:space="preserve"> przedstawia konsekwencje japońskiego ataku na Pearl Harbor</w:t>
            </w:r>
            <w:r w:rsidR="00B500E0" w:rsidRPr="005C41C9">
              <w:rPr>
                <w:rFonts w:cs="HelveticaNeueLTPro-Roman"/>
              </w:rPr>
              <w:t xml:space="preserve"> </w:t>
            </w:r>
          </w:p>
        </w:tc>
        <w:tc>
          <w:tcPr>
            <w:tcW w:w="2269" w:type="dxa"/>
          </w:tcPr>
          <w:p w14:paraId="62F57F06" w14:textId="7F636F73" w:rsidR="00D50DE0" w:rsidRPr="005C41C9" w:rsidRDefault="00D50DE0" w:rsidP="00D50DE0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lastRenderedPageBreak/>
              <w:t xml:space="preserve">– stosuje pojęcia: </w:t>
            </w:r>
            <w:r w:rsidRPr="005C41C9">
              <w:rPr>
                <w:rFonts w:eastAsia="Times" w:cstheme="minorHAnsi"/>
                <w:bCs/>
                <w:i/>
                <w:color w:val="000000"/>
              </w:rPr>
              <w:t>wi</w:t>
            </w:r>
            <w:r w:rsidR="00415846" w:rsidRPr="005C41C9">
              <w:rPr>
                <w:rFonts w:eastAsia="Times" w:cstheme="minorHAnsi"/>
                <w:bCs/>
                <w:i/>
                <w:color w:val="000000"/>
              </w:rPr>
              <w:t>lcze stada, U</w:t>
            </w:r>
            <w:r w:rsidR="00A52105">
              <w:rPr>
                <w:rFonts w:eastAsia="Times" w:cstheme="minorHAnsi"/>
                <w:bCs/>
                <w:i/>
                <w:color w:val="000000"/>
              </w:rPr>
              <w:t>-</w:t>
            </w:r>
            <w:proofErr w:type="spellStart"/>
            <w:r w:rsidR="00415846" w:rsidRPr="005C41C9">
              <w:rPr>
                <w:rFonts w:eastAsia="Times" w:cstheme="minorHAnsi"/>
                <w:bCs/>
                <w:i/>
                <w:color w:val="000000"/>
              </w:rPr>
              <w:t>Boot</w:t>
            </w:r>
            <w:proofErr w:type="spellEnd"/>
            <w:r w:rsidR="00415846" w:rsidRPr="005C41C9">
              <w:rPr>
                <w:rFonts w:eastAsia="Times" w:cstheme="minorHAnsi"/>
                <w:bCs/>
                <w:i/>
                <w:color w:val="000000"/>
              </w:rPr>
              <w:t>, konwój</w:t>
            </w:r>
          </w:p>
          <w:p w14:paraId="0CC06389" w14:textId="0702187E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</w:t>
            </w:r>
            <w:r w:rsidR="00B569FB" w:rsidRPr="005C41C9">
              <w:rPr>
                <w:rFonts w:eastAsia="Times" w:cstheme="minorHAnsi"/>
              </w:rPr>
              <w:t xml:space="preserve">lokalizuje w czasie </w:t>
            </w:r>
            <w:r w:rsidR="00415846" w:rsidRPr="005C41C9">
              <w:rPr>
                <w:rFonts w:eastAsia="Times" w:cstheme="minorHAnsi"/>
              </w:rPr>
              <w:t>podpisanie tzw. paktu trzech (1940)</w:t>
            </w:r>
          </w:p>
          <w:p w14:paraId="4BB7274E" w14:textId="2B7BD9A0" w:rsidR="00B569FB" w:rsidRPr="005C41C9" w:rsidRDefault="002A5B10" w:rsidP="00FF3D6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B569FB" w:rsidRPr="005C41C9">
              <w:rPr>
                <w:rFonts w:eastAsia="Times" w:cstheme="minorHAnsi"/>
              </w:rPr>
              <w:t xml:space="preserve"> lokalizuje w czasie i przestrzeni</w:t>
            </w:r>
            <w:r w:rsidR="001E7A0F">
              <w:rPr>
                <w:rFonts w:eastAsia="Times" w:cstheme="minorHAnsi"/>
              </w:rPr>
              <w:t>:</w:t>
            </w:r>
            <w:r>
              <w:rPr>
                <w:rFonts w:eastAsia="Times" w:cstheme="minorHAnsi"/>
              </w:rPr>
              <w:t xml:space="preserve"> </w:t>
            </w:r>
            <w:r w:rsidR="00415846" w:rsidRPr="005C41C9">
              <w:rPr>
                <w:rFonts w:eastAsia="Times" w:cstheme="minorHAnsi"/>
              </w:rPr>
              <w:t xml:space="preserve">bitwę pod Tobrukiem (IV– XI 1941), </w:t>
            </w:r>
            <w:r w:rsidR="001E7A0F">
              <w:rPr>
                <w:rFonts w:cs="HelveticaNeueLTPro-Roman"/>
              </w:rPr>
              <w:t xml:space="preserve">operację </w:t>
            </w:r>
            <w:r w:rsidR="00415846" w:rsidRPr="005C41C9">
              <w:rPr>
                <w:rFonts w:cs="HelveticaNeueLTPro-Roman"/>
              </w:rPr>
              <w:t>„</w:t>
            </w:r>
            <w:proofErr w:type="spellStart"/>
            <w:r w:rsidR="00415846" w:rsidRPr="005C41C9">
              <w:rPr>
                <w:rFonts w:cs="HelveticaNeueLTPro-Roman"/>
              </w:rPr>
              <w:t>Torch</w:t>
            </w:r>
            <w:proofErr w:type="spellEnd"/>
            <w:r w:rsidR="00415846" w:rsidRPr="005C41C9">
              <w:rPr>
                <w:rFonts w:cs="HelveticaNeueLTPro-Roman"/>
              </w:rPr>
              <w:t>” (XI 1942)</w:t>
            </w:r>
            <w:r w:rsidR="002807B8" w:rsidRPr="005C41C9">
              <w:rPr>
                <w:rFonts w:cs="HelveticaNeueLTPro-Roman"/>
              </w:rPr>
              <w:t>, bitwę o Guadalcanal (VIII 1942–II 1943)</w:t>
            </w:r>
          </w:p>
          <w:p w14:paraId="3AFD1099" w14:textId="5C950E58" w:rsidR="00415846" w:rsidRPr="005C41C9" w:rsidRDefault="002A5B10" w:rsidP="00415846">
            <w:pPr>
              <w:spacing w:after="0" w:line="240" w:lineRule="auto"/>
              <w:rPr>
                <w:rFonts w:cs="HelveticaNeueLTPro-Roman"/>
              </w:rPr>
            </w:pPr>
            <w:r>
              <w:rPr>
                <w:rFonts w:cstheme="minorHAnsi"/>
              </w:rPr>
              <w:lastRenderedPageBreak/>
              <w:t>–</w:t>
            </w:r>
            <w:r w:rsidR="00B569F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415846" w:rsidRPr="005C41C9">
              <w:rPr>
                <w:rFonts w:cstheme="minorHAnsi"/>
              </w:rPr>
              <w:t xml:space="preserve"> Erwina Rommla,</w:t>
            </w:r>
            <w:r w:rsidR="00415846" w:rsidRPr="005C41C9">
              <w:rPr>
                <w:rFonts w:cs="HelveticaNeueLTPro-Roman"/>
              </w:rPr>
              <w:t xml:space="preserve"> Bernarda Montgomer</w:t>
            </w:r>
            <w:r w:rsidR="00A52105">
              <w:rPr>
                <w:rFonts w:cs="HelveticaNeueLTPro-Roman"/>
              </w:rPr>
              <w:t>y’</w:t>
            </w:r>
            <w:r w:rsidR="00415846" w:rsidRPr="005C41C9">
              <w:rPr>
                <w:rFonts w:cs="HelveticaNeueLTPro-Roman"/>
              </w:rPr>
              <w:t xml:space="preserve">ego, Dwighta </w:t>
            </w:r>
            <w:proofErr w:type="spellStart"/>
            <w:r w:rsidR="00415846" w:rsidRPr="005C41C9">
              <w:rPr>
                <w:rFonts w:cs="HelveticaNeueLTPro-Roman"/>
              </w:rPr>
              <w:t>Eisenhovera</w:t>
            </w:r>
            <w:proofErr w:type="spellEnd"/>
          </w:p>
          <w:p w14:paraId="07F80E32" w14:textId="23561F76" w:rsidR="00FF3D66" w:rsidRPr="005C41C9" w:rsidRDefault="00FF3D66" w:rsidP="00FF3D66">
            <w:pPr>
              <w:spacing w:after="0" w:line="240" w:lineRule="auto"/>
            </w:pPr>
            <w:r w:rsidRPr="005C41C9">
              <w:t>–</w:t>
            </w:r>
            <w:r w:rsidR="002A5B10">
              <w:t xml:space="preserve"> </w:t>
            </w:r>
            <w:r w:rsidRPr="005C41C9">
              <w:t xml:space="preserve">omawia przebieg </w:t>
            </w:r>
            <w:r w:rsidR="00B500E0" w:rsidRPr="005C41C9">
              <w:t>działań zbrojnych</w:t>
            </w:r>
            <w:r w:rsidRPr="005C41C9">
              <w:t xml:space="preserve"> w Afryce Północnej</w:t>
            </w:r>
            <w:r w:rsidR="00B500E0" w:rsidRPr="005C41C9">
              <w:t xml:space="preserve"> w latach 1941</w:t>
            </w:r>
            <w:r w:rsidR="002A5B10">
              <w:t>–</w:t>
            </w:r>
            <w:r w:rsidR="00B500E0" w:rsidRPr="005C41C9">
              <w:t>1943</w:t>
            </w:r>
          </w:p>
          <w:p w14:paraId="5A44873D" w14:textId="77777777" w:rsidR="00B500E0" w:rsidRPr="005C41C9" w:rsidRDefault="00B500E0" w:rsidP="00B500E0">
            <w:pPr>
              <w:spacing w:after="0" w:line="240" w:lineRule="auto"/>
            </w:pPr>
            <w:r w:rsidRPr="005C41C9">
              <w:t>– opisuje przebieg i skutki wojny na Atlantyku</w:t>
            </w:r>
          </w:p>
          <w:p w14:paraId="4A10E6CA" w14:textId="6D61A4EE" w:rsidR="00D50DE0" w:rsidRPr="005C41C9" w:rsidRDefault="00B500E0" w:rsidP="00DE5CC4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t>– przedstawia</w:t>
            </w:r>
            <w:r w:rsidR="002A5B10">
              <w:t xml:space="preserve"> </w:t>
            </w:r>
            <w:r w:rsidRPr="005C41C9">
              <w:t>okolicz</w:t>
            </w:r>
            <w:r w:rsidR="00DE5CC4">
              <w:t>ności ataku Japonii na USA</w:t>
            </w:r>
          </w:p>
        </w:tc>
        <w:tc>
          <w:tcPr>
            <w:tcW w:w="2269" w:type="dxa"/>
          </w:tcPr>
          <w:p w14:paraId="6C69B139" w14:textId="4958A584" w:rsidR="00B569FB" w:rsidRPr="005C41C9" w:rsidRDefault="002A5B10" w:rsidP="00DD04CA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B569FB" w:rsidRPr="005C41C9">
              <w:rPr>
                <w:rFonts w:cstheme="minorHAnsi"/>
              </w:rPr>
              <w:t xml:space="preserve"> </w:t>
            </w:r>
            <w:r w:rsidR="00B569FB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415846" w:rsidRPr="005C41C9">
              <w:rPr>
                <w:rFonts w:eastAsia="Times" w:cstheme="minorHAnsi"/>
              </w:rPr>
              <w:t xml:space="preserve"> </w:t>
            </w:r>
            <w:r w:rsidR="002807B8" w:rsidRPr="005C41C9">
              <w:rPr>
                <w:rFonts w:cs="HelveticaNeueLTPro-Roman"/>
              </w:rPr>
              <w:t>niemiecką blokadę Wysp Brytyjskich (1940),</w:t>
            </w:r>
            <w:r w:rsidR="00415846" w:rsidRPr="005C41C9">
              <w:rPr>
                <w:rFonts w:eastAsia="Times" w:cstheme="minorHAnsi"/>
              </w:rPr>
              <w:t xml:space="preserve"> </w:t>
            </w:r>
            <w:r w:rsidR="00FF3D66" w:rsidRPr="005C41C9">
              <w:rPr>
                <w:rFonts w:cs="HelveticaNeueLTPro-Roman"/>
              </w:rPr>
              <w:t>kapitulacj</w:t>
            </w:r>
            <w:r w:rsidR="00415846" w:rsidRPr="005C41C9">
              <w:rPr>
                <w:rFonts w:cs="HelveticaNeueLTPro-Roman"/>
              </w:rPr>
              <w:t>ę</w:t>
            </w:r>
            <w:r w:rsidR="00FF3D66" w:rsidRPr="005C41C9">
              <w:rPr>
                <w:rFonts w:cs="HelveticaNeueLTPro-Roman"/>
              </w:rPr>
              <w:t xml:space="preserve"> wojsk niemiecko</w:t>
            </w:r>
            <w:r w:rsidR="00A52105">
              <w:rPr>
                <w:rFonts w:cs="HelveticaNeueLTPro-Roman"/>
              </w:rPr>
              <w:t>-</w:t>
            </w:r>
            <w:r w:rsidR="00FF3D66" w:rsidRPr="005C41C9">
              <w:rPr>
                <w:rFonts w:cs="HelveticaNeueLTPro-Roman"/>
              </w:rPr>
              <w:t>włoskich w Afryce (V 1943)</w:t>
            </w:r>
          </w:p>
          <w:p w14:paraId="2DC0D942" w14:textId="7157340A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B569FB" w:rsidRPr="005C41C9">
              <w:rPr>
                <w:rFonts w:eastAsia="Times" w:cstheme="minorHAnsi"/>
              </w:rPr>
              <w:t xml:space="preserve"> lokalizuje w czasie i przestrzeni</w:t>
            </w:r>
            <w:r w:rsidR="00073F42">
              <w:rPr>
                <w:rFonts w:eastAsia="Times" w:cstheme="minorHAnsi"/>
              </w:rPr>
              <w:t>:</w:t>
            </w:r>
            <w:r w:rsidR="002807B8" w:rsidRPr="005C41C9">
              <w:rPr>
                <w:rFonts w:cs="HelveticaNeueLTPro-Roman"/>
              </w:rPr>
              <w:t xml:space="preserve"> </w:t>
            </w:r>
            <w:r w:rsidR="002807B8" w:rsidRPr="005C41C9">
              <w:rPr>
                <w:rFonts w:eastAsia="Times" w:cstheme="minorHAnsi"/>
              </w:rPr>
              <w:t xml:space="preserve">zajęcie północnej Libii przez wojska brytyjskie (I 1941), </w:t>
            </w:r>
            <w:r w:rsidR="002807B8" w:rsidRPr="005C41C9">
              <w:rPr>
                <w:rFonts w:cs="HelveticaNeueLTPro-Roman"/>
              </w:rPr>
              <w:t>bitwę na Morzu Koralowym (V 1942)</w:t>
            </w:r>
          </w:p>
          <w:p w14:paraId="067269B9" w14:textId="3E9777FA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="HelveticaNeueLTPro-Roman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</w:t>
            </w:r>
            <w:r w:rsidR="001E7A0F">
              <w:rPr>
                <w:rFonts w:cstheme="minorHAnsi"/>
              </w:rPr>
              <w:t>ć</w:t>
            </w:r>
            <w:r w:rsidR="00FF3D66" w:rsidRPr="005C41C9">
              <w:rPr>
                <w:rFonts w:cs="HelveticaNeueLTPro-Roman"/>
              </w:rPr>
              <w:t xml:space="preserve"> </w:t>
            </w:r>
            <w:proofErr w:type="spellStart"/>
            <w:r w:rsidR="00FF3D66" w:rsidRPr="005C41C9">
              <w:rPr>
                <w:rFonts w:cs="HelveticaNeueLTPro-Roman"/>
              </w:rPr>
              <w:t>Isoroku</w:t>
            </w:r>
            <w:proofErr w:type="spellEnd"/>
            <w:r w:rsidR="00FF3D66" w:rsidRPr="005C41C9">
              <w:rPr>
                <w:rFonts w:cs="HelveticaNeueLTPro-Roman"/>
              </w:rPr>
              <w:t xml:space="preserve"> Yamamoto</w:t>
            </w:r>
          </w:p>
          <w:p w14:paraId="54B84698" w14:textId="33235A71" w:rsidR="00B500E0" w:rsidRPr="005C41C9" w:rsidRDefault="002A5B10" w:rsidP="00B500E0">
            <w:pPr>
              <w:spacing w:after="0" w:line="240" w:lineRule="auto"/>
            </w:pPr>
            <w:r>
              <w:lastRenderedPageBreak/>
              <w:t>–</w:t>
            </w:r>
            <w:r w:rsidR="00B500E0" w:rsidRPr="005C41C9">
              <w:t xml:space="preserve"> charakteryzuje taktykę stosowaną przez III Rzeszę i Wielką Brytanię w czasie wojny o Atlantyk</w:t>
            </w:r>
          </w:p>
          <w:p w14:paraId="39151A46" w14:textId="446ECAD3" w:rsidR="00B500E0" w:rsidRPr="005C41C9" w:rsidRDefault="002A5B10" w:rsidP="00B500E0">
            <w:pPr>
              <w:spacing w:after="0" w:line="240" w:lineRule="auto"/>
            </w:pPr>
            <w:r>
              <w:t>–</w:t>
            </w:r>
            <w:r w:rsidR="00B500E0" w:rsidRPr="005C41C9">
              <w:t xml:space="preserve"> omawia </w:t>
            </w:r>
            <w:r w:rsidR="00DF6D06" w:rsidRPr="005C41C9">
              <w:t>polityczne i militarne następstwa zawarcia paktu trzech</w:t>
            </w:r>
            <w:r w:rsidR="00B500E0" w:rsidRPr="005C41C9">
              <w:t xml:space="preserve"> </w:t>
            </w:r>
          </w:p>
          <w:p w14:paraId="1E35B718" w14:textId="4310612A" w:rsidR="00FF3D66" w:rsidRPr="005C41C9" w:rsidRDefault="00FF3D66" w:rsidP="00DF6D06">
            <w:pPr>
              <w:spacing w:after="0" w:line="240" w:lineRule="auto"/>
              <w:rPr>
                <w:rFonts w:cs="HelveticaNeueLTPro-Roman"/>
              </w:rPr>
            </w:pPr>
            <w:r w:rsidRPr="005C41C9">
              <w:t>– przedstawia zasięg ekspansji i politykę japońską w Azji</w:t>
            </w:r>
          </w:p>
          <w:p w14:paraId="11A51E79" w14:textId="17BA3617" w:rsidR="00D50DE0" w:rsidRPr="005C41C9" w:rsidRDefault="00D50DE0" w:rsidP="00DE5CC4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>– przedstawia specyfikę wojny na Pacyfiku i wymienia przełomowe starcia zbrojne na tym obszarze podczas II wojny światowej</w:t>
            </w:r>
          </w:p>
        </w:tc>
        <w:tc>
          <w:tcPr>
            <w:tcW w:w="2269" w:type="dxa"/>
          </w:tcPr>
          <w:p w14:paraId="6E4E88B0" w14:textId="4D6D0585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B569FB" w:rsidRPr="005C41C9">
              <w:rPr>
                <w:rFonts w:cstheme="minorHAnsi"/>
              </w:rPr>
              <w:t xml:space="preserve"> </w:t>
            </w:r>
            <w:r w:rsidR="00B569FB" w:rsidRPr="005C41C9">
              <w:rPr>
                <w:rFonts w:eastAsia="Times" w:cstheme="minorHAnsi"/>
              </w:rPr>
              <w:t>lokalizuje w czasie</w:t>
            </w:r>
            <w:r w:rsidR="00DD04CA">
              <w:rPr>
                <w:rFonts w:eastAsia="Times" w:cstheme="minorHAnsi"/>
              </w:rPr>
              <w:t>:</w:t>
            </w:r>
            <w:r w:rsidR="00B569FB" w:rsidRPr="005C41C9">
              <w:rPr>
                <w:rFonts w:eastAsia="Times" w:cstheme="minorHAnsi"/>
              </w:rPr>
              <w:t xml:space="preserve"> </w:t>
            </w:r>
            <w:r w:rsidR="00415846" w:rsidRPr="005C41C9">
              <w:rPr>
                <w:rFonts w:eastAsia="Times" w:cstheme="minorHAnsi"/>
              </w:rPr>
              <w:t xml:space="preserve">atak wojsk </w:t>
            </w:r>
            <w:r w:rsidR="002807B8" w:rsidRPr="005C41C9">
              <w:rPr>
                <w:rFonts w:eastAsia="Times" w:cstheme="minorHAnsi"/>
              </w:rPr>
              <w:t>włoskich</w:t>
            </w:r>
            <w:r w:rsidR="00415846" w:rsidRPr="005C41C9">
              <w:rPr>
                <w:rFonts w:eastAsia="Times" w:cstheme="minorHAnsi"/>
              </w:rPr>
              <w:t xml:space="preserve"> na Somali </w:t>
            </w:r>
            <w:r w:rsidR="002807B8" w:rsidRPr="005C41C9">
              <w:rPr>
                <w:rFonts w:eastAsia="Times" w:cstheme="minorHAnsi"/>
              </w:rPr>
              <w:t>Brytyjskie</w:t>
            </w:r>
            <w:r w:rsidR="00415846" w:rsidRPr="005C41C9">
              <w:rPr>
                <w:rFonts w:eastAsia="Times" w:cstheme="minorHAnsi"/>
              </w:rPr>
              <w:t xml:space="preserve">, (VIII 1940), kapitulacja wojsk włoskich w Etiopii (XI 1941), pakt o nieagresji między </w:t>
            </w:r>
            <w:r w:rsidR="002807B8" w:rsidRPr="005C41C9">
              <w:rPr>
                <w:rFonts w:eastAsia="Times" w:cstheme="minorHAnsi"/>
              </w:rPr>
              <w:t>Japonią</w:t>
            </w:r>
            <w:r w:rsidR="00415846" w:rsidRPr="005C41C9">
              <w:rPr>
                <w:rFonts w:eastAsia="Times" w:cstheme="minorHAnsi"/>
              </w:rPr>
              <w:t xml:space="preserve"> i ZSRS (IV 1941), </w:t>
            </w:r>
          </w:p>
          <w:p w14:paraId="55DEC7C4" w14:textId="53D33DC6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B569FB" w:rsidRPr="005C41C9">
              <w:rPr>
                <w:rFonts w:eastAsia="Times" w:cstheme="minorHAnsi"/>
              </w:rPr>
              <w:t xml:space="preserve"> lokalizuje w czasie i przestrzeni</w:t>
            </w:r>
            <w:r w:rsidR="002807B8" w:rsidRPr="005C41C9">
              <w:rPr>
                <w:rFonts w:eastAsia="Times" w:cstheme="minorHAnsi"/>
              </w:rPr>
              <w:t xml:space="preserve"> zajęcie przez Japończyków Indochin francuskich (VII 1941) oraz Birmy, Malajów, Holenderskich </w:t>
            </w:r>
            <w:r w:rsidR="002807B8" w:rsidRPr="005C41C9">
              <w:rPr>
                <w:rFonts w:eastAsia="Times" w:cstheme="minorHAnsi"/>
              </w:rPr>
              <w:lastRenderedPageBreak/>
              <w:t>Indii Wschodnich i Filipin (1942)</w:t>
            </w:r>
          </w:p>
          <w:p w14:paraId="1B03F36E" w14:textId="1388F2DC" w:rsidR="00B569FB" w:rsidRPr="005C41C9" w:rsidRDefault="002A5B10" w:rsidP="00B500E0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eastAsia="Times" w:cstheme="minorHAnsi"/>
              </w:rPr>
              <w:t>–</w:t>
            </w:r>
            <w:r w:rsidR="00B569FB" w:rsidRPr="005C41C9">
              <w:rPr>
                <w:rFonts w:eastAsia="Times" w:cstheme="minorHAnsi"/>
              </w:rPr>
              <w:t xml:space="preserve"> </w:t>
            </w:r>
            <w:r w:rsidR="00B500E0" w:rsidRPr="005C41C9">
              <w:rPr>
                <w:rFonts w:eastAsia="Times" w:cstheme="minorHAnsi"/>
              </w:rPr>
              <w:t>wyjaśnia, co przyczyniło się do zwycięstwa aliantów w bitwie o Atlantyk</w:t>
            </w:r>
          </w:p>
          <w:p w14:paraId="79DFDB90" w14:textId="68D2A359" w:rsidR="00D50DE0" w:rsidRPr="005C41C9" w:rsidRDefault="002A5B10" w:rsidP="002807B8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t>–</w:t>
            </w:r>
            <w:r w:rsidR="00B500E0" w:rsidRPr="005C41C9">
              <w:rPr>
                <w:rFonts w:eastAsia="Calibri" w:cstheme="minorHAnsi"/>
                <w:bCs/>
                <w:color w:val="000000"/>
              </w:rPr>
              <w:t xml:space="preserve"> omawia przebieg walk mi</w:t>
            </w:r>
            <w:r w:rsidR="00A52105">
              <w:rPr>
                <w:rFonts w:eastAsia="Calibri" w:cstheme="minorHAnsi"/>
                <w:bCs/>
                <w:color w:val="000000"/>
              </w:rPr>
              <w:t>ę</w:t>
            </w:r>
            <w:r w:rsidR="00B500E0" w:rsidRPr="005C41C9">
              <w:rPr>
                <w:rFonts w:eastAsia="Calibri" w:cstheme="minorHAnsi"/>
                <w:bCs/>
                <w:color w:val="000000"/>
              </w:rPr>
              <w:t>dzy Włochami i Brytyjczykami w północnej Afryce</w:t>
            </w:r>
          </w:p>
          <w:p w14:paraId="5C9BBFA0" w14:textId="628ABE4C" w:rsidR="002807B8" w:rsidRPr="005C41C9" w:rsidRDefault="002A5B10" w:rsidP="002807B8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t>–</w:t>
            </w:r>
            <w:r w:rsidR="002807B8" w:rsidRPr="005C41C9">
              <w:rPr>
                <w:rFonts w:eastAsia="Calibri" w:cstheme="minorHAnsi"/>
                <w:bCs/>
                <w:color w:val="000000"/>
              </w:rPr>
              <w:t xml:space="preserve"> wyjaśnia, jakie znaczenie podczas walk na Pacyfiku miały lotniskowce</w:t>
            </w:r>
          </w:p>
        </w:tc>
        <w:tc>
          <w:tcPr>
            <w:tcW w:w="2269" w:type="dxa"/>
          </w:tcPr>
          <w:p w14:paraId="5E133AB5" w14:textId="6B0CF593" w:rsidR="00D50DE0" w:rsidRPr="005C41C9" w:rsidRDefault="00DF6D06" w:rsidP="00DF6D06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lastRenderedPageBreak/>
              <w:t>– ocenia wpływ przystąpienia USA do wojny na jej przebieg</w:t>
            </w:r>
          </w:p>
        </w:tc>
      </w:tr>
      <w:bookmarkEnd w:id="4"/>
      <w:tr w:rsidR="00D50DE0" w:rsidRPr="005C41C9" w14:paraId="7C5C39FB" w14:textId="77777777" w:rsidTr="00A00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6"/>
        </w:trPr>
        <w:tc>
          <w:tcPr>
            <w:tcW w:w="1691" w:type="dxa"/>
            <w:gridSpan w:val="2"/>
            <w:tcBorders>
              <w:left w:val="single" w:sz="4" w:space="0" w:color="000000"/>
              <w:right w:val="nil"/>
            </w:tcBorders>
          </w:tcPr>
          <w:p w14:paraId="4188BE57" w14:textId="0F90D7D0" w:rsidR="00D50DE0" w:rsidRPr="005C41C9" w:rsidRDefault="00D50DE0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r w:rsidRPr="005C41C9">
              <w:rPr>
                <w:rFonts w:eastAsia="Calibri" w:cstheme="minorHAnsi"/>
                <w:bCs/>
                <w:lang w:eastAsia="ar-SA"/>
              </w:rPr>
              <w:t>Droga do zwycięstwa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F090" w14:textId="77777777" w:rsidR="00D50DE0" w:rsidRPr="005C41C9" w:rsidRDefault="00D50DE0" w:rsidP="00D50DE0">
            <w:pPr>
              <w:pStyle w:val="Akapitzlist"/>
              <w:numPr>
                <w:ilvl w:val="0"/>
                <w:numId w:val="27"/>
              </w:numPr>
              <w:suppressAutoHyphens/>
              <w:spacing w:after="0" w:line="240" w:lineRule="auto"/>
              <w:ind w:left="217" w:hanging="142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Początki Wielkiej Koalicji</w:t>
            </w:r>
          </w:p>
          <w:p w14:paraId="76EB9FCC" w14:textId="77777777" w:rsidR="00D50DE0" w:rsidRPr="005C41C9" w:rsidRDefault="00D50DE0" w:rsidP="00D50DE0">
            <w:pPr>
              <w:pStyle w:val="Akapitzlist"/>
              <w:numPr>
                <w:ilvl w:val="0"/>
                <w:numId w:val="27"/>
              </w:numPr>
              <w:suppressAutoHyphens/>
              <w:spacing w:after="0" w:line="240" w:lineRule="auto"/>
              <w:ind w:left="217" w:hanging="142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Bitwa na Łuku Kurskim</w:t>
            </w:r>
          </w:p>
          <w:p w14:paraId="485E4CFF" w14:textId="77777777" w:rsidR="00D50DE0" w:rsidRPr="005C41C9" w:rsidRDefault="00D50DE0" w:rsidP="00D50DE0">
            <w:pPr>
              <w:pStyle w:val="Akapitzlist"/>
              <w:numPr>
                <w:ilvl w:val="0"/>
                <w:numId w:val="27"/>
              </w:numPr>
              <w:suppressAutoHyphens/>
              <w:spacing w:after="0" w:line="240" w:lineRule="auto"/>
              <w:ind w:left="217" w:hanging="142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Desant na Sycylię i Włochy</w:t>
            </w:r>
          </w:p>
          <w:p w14:paraId="64BC9E16" w14:textId="77777777" w:rsidR="00D50DE0" w:rsidRPr="005C41C9" w:rsidRDefault="00D50DE0" w:rsidP="00D50DE0">
            <w:pPr>
              <w:pStyle w:val="Akapitzlist"/>
              <w:numPr>
                <w:ilvl w:val="0"/>
                <w:numId w:val="27"/>
              </w:numPr>
              <w:suppressAutoHyphens/>
              <w:spacing w:after="0" w:line="240" w:lineRule="auto"/>
              <w:ind w:left="217" w:hanging="142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Konferencje Wielkiej Trójki</w:t>
            </w:r>
          </w:p>
          <w:p w14:paraId="0869C7A5" w14:textId="11CC4682" w:rsidR="00D50DE0" w:rsidRPr="005C41C9" w:rsidRDefault="00D50DE0" w:rsidP="00D50DE0">
            <w:pPr>
              <w:pStyle w:val="Akapitzlist"/>
              <w:numPr>
                <w:ilvl w:val="0"/>
                <w:numId w:val="27"/>
              </w:numPr>
              <w:suppressAutoHyphens/>
              <w:spacing w:after="0" w:line="240" w:lineRule="auto"/>
              <w:ind w:left="217" w:hanging="142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 xml:space="preserve">Lądowanie </w:t>
            </w:r>
            <w:r w:rsidR="004D6577"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br/>
            </w: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w Normandii i otwarcie drugiego frontu</w:t>
            </w:r>
          </w:p>
          <w:p w14:paraId="3309AED3" w14:textId="16A93D1A" w:rsidR="004D6577" w:rsidRPr="005C41C9" w:rsidRDefault="004D6577" w:rsidP="00D50DE0">
            <w:pPr>
              <w:pStyle w:val="Akapitzlist"/>
              <w:numPr>
                <w:ilvl w:val="0"/>
                <w:numId w:val="27"/>
              </w:numPr>
              <w:suppressAutoHyphens/>
              <w:spacing w:after="0" w:line="240" w:lineRule="auto"/>
              <w:ind w:left="217" w:hanging="142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Ostatnie ofensywy na froncie zachodnim</w:t>
            </w:r>
          </w:p>
        </w:tc>
        <w:tc>
          <w:tcPr>
            <w:tcW w:w="2269" w:type="dxa"/>
          </w:tcPr>
          <w:p w14:paraId="5D8C47C1" w14:textId="05DBE4E7" w:rsidR="00DF6D06" w:rsidRPr="00B207C9" w:rsidRDefault="00DF6D06" w:rsidP="00DF6D06">
            <w:pPr>
              <w:spacing w:after="0" w:line="240" w:lineRule="auto"/>
              <w:contextualSpacing/>
              <w:rPr>
                <w:rFonts w:eastAsia="Times" w:cstheme="minorHAnsi"/>
                <w:bCs/>
                <w:i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 xml:space="preserve">– stosuje pojęcia: </w:t>
            </w:r>
            <w:r w:rsidRPr="00B207C9">
              <w:rPr>
                <w:rFonts w:eastAsia="Times" w:cstheme="minorHAnsi"/>
                <w:bCs/>
                <w:i/>
                <w:color w:val="000000"/>
              </w:rPr>
              <w:t>Wielka Trójka, Wielka Koalicja</w:t>
            </w:r>
            <w:r w:rsidR="00B94B2A" w:rsidRPr="00B207C9">
              <w:rPr>
                <w:rFonts w:eastAsia="Times" w:cstheme="minorHAnsi"/>
                <w:bCs/>
                <w:i/>
                <w:color w:val="000000"/>
              </w:rPr>
              <w:t>,</w:t>
            </w:r>
            <w:r w:rsidR="00B94B2A" w:rsidRPr="00B207C9">
              <w:rPr>
                <w:rFonts w:cstheme="minorHAnsi"/>
                <w:i/>
              </w:rPr>
              <w:t xml:space="preserve"> operacja „</w:t>
            </w:r>
            <w:proofErr w:type="spellStart"/>
            <w:r w:rsidR="00B94B2A" w:rsidRPr="00B207C9">
              <w:rPr>
                <w:rFonts w:cstheme="minorHAnsi"/>
                <w:i/>
              </w:rPr>
              <w:t>Over</w:t>
            </w:r>
            <w:r w:rsidR="00DD04CA" w:rsidRPr="00B207C9">
              <w:rPr>
                <w:rFonts w:cstheme="minorHAnsi"/>
                <w:i/>
              </w:rPr>
              <w:t>lord</w:t>
            </w:r>
            <w:proofErr w:type="spellEnd"/>
            <w:r w:rsidR="00DD04CA" w:rsidRPr="00B207C9">
              <w:rPr>
                <w:rFonts w:cstheme="minorHAnsi"/>
                <w:i/>
              </w:rPr>
              <w:t>”</w:t>
            </w:r>
          </w:p>
          <w:p w14:paraId="69A995F8" w14:textId="57D5F3FF" w:rsidR="00DF6D06" w:rsidRPr="005C41C9" w:rsidRDefault="002A5B10" w:rsidP="00B94B2A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DF6D06" w:rsidRPr="005C41C9">
              <w:rPr>
                <w:rFonts w:cstheme="minorHAnsi"/>
              </w:rPr>
              <w:t xml:space="preserve"> </w:t>
            </w:r>
            <w:r w:rsidR="00DF6D06" w:rsidRPr="005C41C9">
              <w:rPr>
                <w:rFonts w:eastAsia="Times" w:cstheme="minorHAnsi"/>
              </w:rPr>
              <w:t xml:space="preserve">lokalizuje w czasie </w:t>
            </w:r>
            <w:r w:rsidR="00B94B2A" w:rsidRPr="005C41C9">
              <w:rPr>
                <w:rFonts w:cstheme="minorHAnsi"/>
              </w:rPr>
              <w:t>konferencję w Tehera</w:t>
            </w:r>
            <w:r w:rsidR="00DD04CA">
              <w:rPr>
                <w:rFonts w:cstheme="minorHAnsi"/>
              </w:rPr>
              <w:t>nie (XI/XII 1943)</w:t>
            </w:r>
          </w:p>
          <w:p w14:paraId="0C0ECAFF" w14:textId="4BF857C4" w:rsidR="00B94B2A" w:rsidRPr="005C41C9" w:rsidRDefault="002A5B10" w:rsidP="00B94B2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" w:cstheme="minorHAnsi"/>
              </w:rPr>
              <w:t>–</w:t>
            </w:r>
            <w:r w:rsidR="00DF6D06" w:rsidRPr="005C41C9">
              <w:rPr>
                <w:rFonts w:eastAsia="Times" w:cstheme="minorHAnsi"/>
              </w:rPr>
              <w:t xml:space="preserve"> lokalizuje w czasie i przestrzeni</w:t>
            </w:r>
            <w:r w:rsidR="00B94B2A" w:rsidRPr="005C41C9">
              <w:rPr>
                <w:rFonts w:eastAsia="Times" w:cstheme="minorHAnsi"/>
              </w:rPr>
              <w:t xml:space="preserve"> </w:t>
            </w:r>
            <w:r w:rsidR="00B94B2A" w:rsidRPr="005C41C9">
              <w:rPr>
                <w:rFonts w:cstheme="minorHAnsi"/>
              </w:rPr>
              <w:t xml:space="preserve">lądowanie </w:t>
            </w:r>
          </w:p>
          <w:p w14:paraId="2E8E50C2" w14:textId="5E7A8949" w:rsidR="00B94B2A" w:rsidRPr="005C41C9" w:rsidRDefault="00B94B2A" w:rsidP="00B94B2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 xml:space="preserve">aliantów w Normandii (6 VI 1944) </w:t>
            </w:r>
          </w:p>
          <w:p w14:paraId="25D0ADF4" w14:textId="23690ECF" w:rsidR="00DF6D06" w:rsidRPr="005C41C9" w:rsidRDefault="002A5B10" w:rsidP="00DF6D06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F6D06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DF6D06" w:rsidRPr="005C41C9">
              <w:rPr>
                <w:rFonts w:eastAsia="Times" w:cstheme="minorHAnsi"/>
                <w:bCs/>
                <w:color w:val="000000"/>
              </w:rPr>
              <w:t xml:space="preserve"> Franklina Delano Roosevelta, Winstona Churchilla, Józefa </w:t>
            </w:r>
            <w:r w:rsidR="00DF6D06" w:rsidRPr="005C41C9">
              <w:rPr>
                <w:rFonts w:eastAsia="Times" w:cstheme="minorHAnsi"/>
                <w:bCs/>
                <w:color w:val="000000"/>
              </w:rPr>
              <w:lastRenderedPageBreak/>
              <w:t>Stalina</w:t>
            </w:r>
            <w:r w:rsidR="00051167" w:rsidRPr="005C41C9">
              <w:rPr>
                <w:rFonts w:eastAsia="Times" w:cstheme="minorHAnsi"/>
                <w:bCs/>
                <w:color w:val="000000"/>
              </w:rPr>
              <w:t>, Adolfa Hitlera, Benita Mussoliniego</w:t>
            </w:r>
            <w:r w:rsidR="00DF6D06" w:rsidRPr="005C41C9">
              <w:rPr>
                <w:rFonts w:eastAsia="Times" w:cstheme="minorHAnsi"/>
                <w:bCs/>
                <w:color w:val="000000"/>
              </w:rPr>
              <w:t xml:space="preserve"> </w:t>
            </w:r>
          </w:p>
          <w:p w14:paraId="24EB4EF0" w14:textId="5C1893C7" w:rsidR="006958A2" w:rsidRPr="005C41C9" w:rsidRDefault="006958A2" w:rsidP="0005116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cstheme="minorHAnsi"/>
              </w:rPr>
              <w:t xml:space="preserve">– </w:t>
            </w:r>
            <w:r w:rsidR="00051167" w:rsidRPr="005C41C9">
              <w:rPr>
                <w:rFonts w:cstheme="minorHAnsi"/>
              </w:rPr>
              <w:t>wymienia</w:t>
            </w:r>
            <w:r w:rsidRPr="005C41C9">
              <w:rPr>
                <w:rFonts w:cstheme="minorHAnsi"/>
              </w:rPr>
              <w:t xml:space="preserve"> postanowienia konferencji w Tehera</w:t>
            </w:r>
            <w:r w:rsidR="00051167" w:rsidRPr="005C41C9">
              <w:rPr>
                <w:rFonts w:cstheme="minorHAnsi"/>
              </w:rPr>
              <w:t xml:space="preserve">nie </w:t>
            </w:r>
          </w:p>
          <w:p w14:paraId="0B60AD75" w14:textId="5F39932F" w:rsidR="00D50DE0" w:rsidRPr="005C41C9" w:rsidRDefault="00D50DE0" w:rsidP="00D50DE0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 xml:space="preserve">– przedstawia </w:t>
            </w:r>
            <w:r w:rsidR="00051167" w:rsidRPr="005C41C9">
              <w:rPr>
                <w:rFonts w:eastAsia="Times" w:cstheme="minorHAnsi"/>
                <w:bCs/>
                <w:color w:val="000000"/>
              </w:rPr>
              <w:t>strategiczne znaczenie</w:t>
            </w:r>
            <w:r w:rsidRPr="005C41C9">
              <w:rPr>
                <w:rFonts w:eastAsia="Times" w:cstheme="minorHAnsi"/>
                <w:bCs/>
                <w:color w:val="000000"/>
              </w:rPr>
              <w:t xml:space="preserve"> bitwy na Łuku Kurskim oraz powstania drugiego frontu w Normandii</w:t>
            </w:r>
          </w:p>
          <w:p w14:paraId="16EB0BEB" w14:textId="77777777" w:rsidR="00D50DE0" w:rsidRPr="005C41C9" w:rsidRDefault="00D50DE0" w:rsidP="00D50DE0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  <w:tc>
          <w:tcPr>
            <w:tcW w:w="2269" w:type="dxa"/>
          </w:tcPr>
          <w:p w14:paraId="41C21577" w14:textId="6D0D7FB7" w:rsidR="00DF6D06" w:rsidRPr="005C41C9" w:rsidRDefault="00DF6D06" w:rsidP="00B94B2A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lastRenderedPageBreak/>
              <w:t xml:space="preserve">– stosuje pojęcia: </w:t>
            </w:r>
            <w:r w:rsidRPr="005C41C9">
              <w:rPr>
                <w:rFonts w:eastAsia="Times" w:cstheme="minorHAnsi"/>
                <w:bCs/>
                <w:i/>
                <w:color w:val="000000"/>
              </w:rPr>
              <w:t xml:space="preserve">Karta atlantycka, </w:t>
            </w:r>
            <w:r w:rsidR="00B94B2A" w:rsidRPr="005C41C9">
              <w:rPr>
                <w:rFonts w:eastAsia="Times" w:cstheme="minorHAnsi"/>
                <w:bCs/>
                <w:i/>
                <w:color w:val="000000"/>
              </w:rPr>
              <w:t>D</w:t>
            </w:r>
            <w:r w:rsidR="00A52105">
              <w:rPr>
                <w:rFonts w:eastAsia="Times" w:cstheme="minorHAnsi"/>
                <w:bCs/>
                <w:i/>
                <w:color w:val="000000"/>
              </w:rPr>
              <w:t>-</w:t>
            </w:r>
            <w:r w:rsidR="00B94B2A" w:rsidRPr="005C41C9">
              <w:rPr>
                <w:rFonts w:eastAsia="Times" w:cstheme="minorHAnsi"/>
                <w:bCs/>
                <w:i/>
                <w:color w:val="000000"/>
              </w:rPr>
              <w:t>Day</w:t>
            </w:r>
            <w:r w:rsidR="00B94B2A" w:rsidRPr="005C41C9">
              <w:rPr>
                <w:rFonts w:cstheme="minorHAnsi"/>
                <w:i/>
              </w:rPr>
              <w:t>, operacja „Market</w:t>
            </w:r>
            <w:r w:rsidR="00A52105">
              <w:rPr>
                <w:rFonts w:cstheme="minorHAnsi"/>
                <w:i/>
              </w:rPr>
              <w:t xml:space="preserve"> </w:t>
            </w:r>
            <w:r w:rsidR="00B94B2A" w:rsidRPr="005C41C9">
              <w:rPr>
                <w:rFonts w:cstheme="minorHAnsi"/>
                <w:i/>
              </w:rPr>
              <w:t>Garden”</w:t>
            </w:r>
          </w:p>
          <w:p w14:paraId="4DBE5025" w14:textId="39E9850B" w:rsidR="00DF6D06" w:rsidRPr="005C41C9" w:rsidRDefault="002A5B10" w:rsidP="00DF6D06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DF6D06" w:rsidRPr="005C41C9">
              <w:rPr>
                <w:rFonts w:cstheme="minorHAnsi"/>
              </w:rPr>
              <w:t xml:space="preserve"> </w:t>
            </w:r>
            <w:r w:rsidR="00DF6D06" w:rsidRPr="005C41C9">
              <w:rPr>
                <w:rFonts w:eastAsia="Times" w:cstheme="minorHAnsi"/>
              </w:rPr>
              <w:t>lokalizuje w czasie</w:t>
            </w:r>
            <w:r w:rsidR="00DF6D06" w:rsidRPr="005C41C9">
              <w:t xml:space="preserve"> </w:t>
            </w:r>
            <w:r w:rsidR="00B94B2A" w:rsidRPr="005C41C9">
              <w:rPr>
                <w:rFonts w:cstheme="minorHAnsi"/>
              </w:rPr>
              <w:t xml:space="preserve">podpisanie </w:t>
            </w:r>
            <w:r w:rsidR="00B94B2A" w:rsidRPr="001B004B">
              <w:rPr>
                <w:rFonts w:cstheme="minorHAnsi"/>
              </w:rPr>
              <w:t xml:space="preserve">Karty </w:t>
            </w:r>
            <w:r w:rsidR="00A01C65">
              <w:rPr>
                <w:rFonts w:cstheme="minorHAnsi"/>
              </w:rPr>
              <w:t>a</w:t>
            </w:r>
            <w:r w:rsidR="00B94B2A" w:rsidRPr="001B004B">
              <w:rPr>
                <w:rFonts w:cstheme="minorHAnsi"/>
              </w:rPr>
              <w:t>tlantyckiej</w:t>
            </w:r>
            <w:r w:rsidR="004B44A4" w:rsidRPr="00A52105">
              <w:rPr>
                <w:rFonts w:cstheme="minorHAnsi"/>
              </w:rPr>
              <w:t xml:space="preserve"> </w:t>
            </w:r>
            <w:r w:rsidR="004B44A4">
              <w:rPr>
                <w:rFonts w:cstheme="minorHAnsi"/>
              </w:rPr>
              <w:t>(14 VIII 1941)</w:t>
            </w:r>
          </w:p>
          <w:p w14:paraId="19157416" w14:textId="30CFB3AD" w:rsidR="00DF6D06" w:rsidRPr="005C41C9" w:rsidRDefault="002A5B10" w:rsidP="00DF6D06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DF6D06" w:rsidRPr="005C41C9">
              <w:rPr>
                <w:rFonts w:eastAsia="Times" w:cstheme="minorHAnsi"/>
              </w:rPr>
              <w:t xml:space="preserve"> lokalizuje w czasie i przestrzeni</w:t>
            </w:r>
            <w:r w:rsidR="00B207C9">
              <w:rPr>
                <w:rFonts w:eastAsia="Times" w:cstheme="minorHAnsi"/>
              </w:rPr>
              <w:t>:</w:t>
            </w:r>
            <w:r w:rsidR="00DF6D06" w:rsidRPr="005C41C9">
              <w:t xml:space="preserve"> </w:t>
            </w:r>
            <w:r w:rsidR="00B94B2A" w:rsidRPr="005C41C9">
              <w:rPr>
                <w:rFonts w:eastAsia="Times" w:cstheme="minorHAnsi"/>
              </w:rPr>
              <w:t xml:space="preserve">lądowanie aliantów na Sycylii (10 VII 1943), </w:t>
            </w:r>
            <w:r w:rsidR="00DF6D06" w:rsidRPr="005C41C9">
              <w:rPr>
                <w:rFonts w:eastAsia="Times" w:cstheme="minorHAnsi"/>
              </w:rPr>
              <w:t>bitwę na Łuku Kurskim (VII–VIII 1943),</w:t>
            </w:r>
            <w:r w:rsidR="00B94B2A" w:rsidRPr="005C41C9">
              <w:rPr>
                <w:rFonts w:eastAsia="Times" w:cstheme="minorHAnsi"/>
              </w:rPr>
              <w:t xml:space="preserve"> bitwę o Monte Casino (V 1944),</w:t>
            </w:r>
            <w:r w:rsidR="00B94B2A" w:rsidRPr="005C41C9">
              <w:rPr>
                <w:rFonts w:cstheme="minorHAnsi"/>
              </w:rPr>
              <w:t xml:space="preserve"> operację „Market Garde</w:t>
            </w:r>
            <w:r w:rsidR="00B207C9">
              <w:rPr>
                <w:rFonts w:cstheme="minorHAnsi"/>
              </w:rPr>
              <w:t>n</w:t>
            </w:r>
            <w:r w:rsidR="00B94B2A" w:rsidRPr="005C41C9">
              <w:rPr>
                <w:rFonts w:cstheme="minorHAnsi"/>
              </w:rPr>
              <w:t>” (IX 1944)</w:t>
            </w:r>
          </w:p>
          <w:p w14:paraId="63952C27" w14:textId="15471CCD" w:rsidR="00DF6D06" w:rsidRPr="005C41C9" w:rsidRDefault="002A5B10" w:rsidP="00DF6D06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DF6D06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DF6D06" w:rsidRPr="005C41C9">
              <w:rPr>
                <w:rFonts w:cstheme="minorHAnsi"/>
              </w:rPr>
              <w:t xml:space="preserve"> Dwighta </w:t>
            </w:r>
            <w:proofErr w:type="spellStart"/>
            <w:r w:rsidR="00DF6D06" w:rsidRPr="005C41C9">
              <w:rPr>
                <w:rFonts w:cstheme="minorHAnsi"/>
              </w:rPr>
              <w:t>Eisehowera</w:t>
            </w:r>
            <w:proofErr w:type="spellEnd"/>
            <w:r w:rsidR="00DF6D06" w:rsidRPr="005C41C9">
              <w:rPr>
                <w:rFonts w:cstheme="minorHAnsi"/>
              </w:rPr>
              <w:t>,</w:t>
            </w:r>
            <w:r w:rsidR="00B94B2A" w:rsidRPr="005C41C9">
              <w:t xml:space="preserve"> </w:t>
            </w:r>
            <w:r w:rsidR="00B94B2A" w:rsidRPr="005C41C9">
              <w:rPr>
                <w:rFonts w:cstheme="minorHAnsi"/>
              </w:rPr>
              <w:t>Charles’a de Gaulle’a</w:t>
            </w:r>
          </w:p>
          <w:p w14:paraId="02E1DFDF" w14:textId="2B2CAF1E" w:rsidR="006958A2" w:rsidRPr="005C41C9" w:rsidRDefault="006958A2" w:rsidP="006958A2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 xml:space="preserve">– przedstawia okoliczności podpisania Karty </w:t>
            </w:r>
            <w:r w:rsidR="00A52105">
              <w:rPr>
                <w:rFonts w:cstheme="minorHAnsi"/>
              </w:rPr>
              <w:t>a</w:t>
            </w:r>
            <w:r w:rsidRPr="005C41C9">
              <w:rPr>
                <w:rFonts w:cstheme="minorHAnsi"/>
              </w:rPr>
              <w:t>tlantyckiej i jej postanowienia</w:t>
            </w:r>
          </w:p>
          <w:p w14:paraId="7CE11E7A" w14:textId="2CEF8E7E" w:rsidR="006958A2" w:rsidRPr="005C41C9" w:rsidRDefault="006958A2" w:rsidP="006958A2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>– omawia</w:t>
            </w:r>
            <w:r w:rsidR="002A5B10">
              <w:rPr>
                <w:rFonts w:cstheme="minorHAnsi"/>
              </w:rPr>
              <w:t xml:space="preserve"> </w:t>
            </w:r>
            <w:r w:rsidRPr="005C41C9">
              <w:rPr>
                <w:rFonts w:cstheme="minorHAnsi"/>
              </w:rPr>
              <w:t xml:space="preserve">proces powstawania koalicji antyhitlerowskiej </w:t>
            </w:r>
          </w:p>
          <w:p w14:paraId="55919451" w14:textId="058AC93F" w:rsidR="00051167" w:rsidRPr="005C41C9" w:rsidRDefault="002A5B10" w:rsidP="006958A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051167" w:rsidRPr="005C41C9">
              <w:rPr>
                <w:rFonts w:cstheme="minorHAnsi"/>
              </w:rPr>
              <w:t xml:space="preserve"> przedstawia przebieg działań wojennych na froncie wschodnim w 1943 r.</w:t>
            </w:r>
          </w:p>
          <w:p w14:paraId="7DAB15D8" w14:textId="3D51D423" w:rsidR="00D50DE0" w:rsidRPr="005C41C9" w:rsidRDefault="006958A2" w:rsidP="00051167">
            <w:pPr>
              <w:spacing w:after="0" w:line="240" w:lineRule="auto"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cstheme="minorHAnsi"/>
              </w:rPr>
              <w:t xml:space="preserve">– opisuje </w:t>
            </w:r>
            <w:r w:rsidR="00051167" w:rsidRPr="005C41C9">
              <w:rPr>
                <w:rFonts w:cstheme="minorHAnsi"/>
              </w:rPr>
              <w:t>cele i skutki</w:t>
            </w:r>
            <w:r w:rsidRPr="005C41C9">
              <w:rPr>
                <w:rFonts w:cstheme="minorHAnsi"/>
              </w:rPr>
              <w:t xml:space="preserve"> lądowania aliantów w Normandii</w:t>
            </w:r>
            <w:r w:rsidR="002A5B10">
              <w:rPr>
                <w:rFonts w:cstheme="minorHAnsi"/>
              </w:rPr>
              <w:t xml:space="preserve"> </w:t>
            </w:r>
          </w:p>
        </w:tc>
        <w:tc>
          <w:tcPr>
            <w:tcW w:w="2269" w:type="dxa"/>
          </w:tcPr>
          <w:p w14:paraId="77AB5A40" w14:textId="009040D8" w:rsidR="00DF6D06" w:rsidRPr="005C41C9" w:rsidRDefault="002A5B10" w:rsidP="00B207C9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DF6D06" w:rsidRPr="005C41C9">
              <w:rPr>
                <w:rFonts w:cstheme="minorHAnsi"/>
              </w:rPr>
              <w:t xml:space="preserve"> </w:t>
            </w:r>
            <w:r w:rsidR="00DF6D06" w:rsidRPr="005C41C9">
              <w:rPr>
                <w:rFonts w:eastAsia="Times" w:cstheme="minorHAnsi"/>
              </w:rPr>
              <w:t>lokalizuje w czasie</w:t>
            </w:r>
            <w:r w:rsidR="004B44A4">
              <w:rPr>
                <w:rFonts w:eastAsia="Times" w:cstheme="minorHAnsi"/>
              </w:rPr>
              <w:t>:</w:t>
            </w:r>
            <w:r w:rsidR="00DF6D06" w:rsidRPr="005C41C9">
              <w:rPr>
                <w:rFonts w:eastAsia="Times" w:cstheme="minorHAnsi"/>
              </w:rPr>
              <w:t xml:space="preserve"> </w:t>
            </w:r>
            <w:r w:rsidR="00B207C9">
              <w:rPr>
                <w:rFonts w:cstheme="minorHAnsi"/>
              </w:rPr>
              <w:t xml:space="preserve">konferencję w </w:t>
            </w:r>
            <w:r w:rsidR="00DF6D06" w:rsidRPr="005C41C9">
              <w:rPr>
                <w:rFonts w:cstheme="minorHAnsi"/>
              </w:rPr>
              <w:t xml:space="preserve">Casablance (I 1943), bitwę pod </w:t>
            </w:r>
            <w:proofErr w:type="spellStart"/>
            <w:r w:rsidR="00DF6D06" w:rsidRPr="005C41C9">
              <w:rPr>
                <w:rFonts w:cstheme="minorHAnsi"/>
              </w:rPr>
              <w:t>Prochorowką</w:t>
            </w:r>
            <w:proofErr w:type="spellEnd"/>
            <w:r w:rsidR="00DF6D06" w:rsidRPr="005C41C9">
              <w:rPr>
                <w:rFonts w:cstheme="minorHAnsi"/>
              </w:rPr>
              <w:t xml:space="preserve"> (VII 1943)</w:t>
            </w:r>
            <w:r w:rsidR="00B94B2A" w:rsidRPr="005C41C9">
              <w:rPr>
                <w:rFonts w:cstheme="minorHAnsi"/>
              </w:rPr>
              <w:t>,</w:t>
            </w:r>
            <w:r w:rsidR="00B94B2A" w:rsidRPr="005C41C9">
              <w:t xml:space="preserve"> </w:t>
            </w:r>
            <w:r w:rsidR="00B94B2A" w:rsidRPr="005C41C9">
              <w:rPr>
                <w:rFonts w:cstheme="minorHAnsi"/>
              </w:rPr>
              <w:t>wypowiedzenie wojny Niemcom przez Włochy (X 1943), powstanie w Paryżu (VIII 1944),</w:t>
            </w:r>
          </w:p>
          <w:p w14:paraId="225D193D" w14:textId="5B08C90D" w:rsidR="00DF6D06" w:rsidRPr="005C41C9" w:rsidRDefault="002A5B10" w:rsidP="00DF6D0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DF6D06" w:rsidRPr="005C41C9">
              <w:rPr>
                <w:rFonts w:eastAsia="Times" w:cstheme="minorHAnsi"/>
              </w:rPr>
              <w:t xml:space="preserve"> lokalizuje w czasie </w:t>
            </w:r>
          </w:p>
          <w:p w14:paraId="03B242F0" w14:textId="09A24D29" w:rsidR="00DF6D06" w:rsidRPr="005C41C9" w:rsidRDefault="00DF6D06" w:rsidP="00B94B2A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</w:rPr>
            </w:pPr>
            <w:r w:rsidRPr="005C41C9">
              <w:rPr>
                <w:rFonts w:eastAsia="Times" w:cstheme="minorHAnsi"/>
              </w:rPr>
              <w:t>i przestrzeni</w:t>
            </w:r>
            <w:r w:rsidR="00B207C9">
              <w:rPr>
                <w:rFonts w:eastAsia="Times" w:cstheme="minorHAnsi"/>
              </w:rPr>
              <w:t>:</w:t>
            </w:r>
            <w:r w:rsidR="00B94B2A" w:rsidRPr="005C41C9">
              <w:rPr>
                <w:rFonts w:cstheme="minorHAnsi"/>
              </w:rPr>
              <w:t xml:space="preserve"> bitwę pod Falaise (VII 1944), kontrofensywę</w:t>
            </w:r>
            <w:r w:rsidR="00B207C9">
              <w:rPr>
                <w:rFonts w:cstheme="minorHAnsi"/>
              </w:rPr>
              <w:t xml:space="preserve"> </w:t>
            </w:r>
            <w:r w:rsidR="00B94B2A" w:rsidRPr="005C41C9">
              <w:rPr>
                <w:rFonts w:cstheme="minorHAnsi"/>
              </w:rPr>
              <w:t>niemiecką w Ardenach (XII 1944)</w:t>
            </w:r>
          </w:p>
          <w:p w14:paraId="43E18B75" w14:textId="12DE0768" w:rsidR="004B44A4" w:rsidRPr="005C41C9" w:rsidRDefault="002A5B10" w:rsidP="004B44A4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lastRenderedPageBreak/>
              <w:t>–</w:t>
            </w:r>
            <w:r w:rsidR="004B44A4" w:rsidRPr="005C41C9">
              <w:rPr>
                <w:rFonts w:eastAsia="Times" w:cstheme="minorHAnsi"/>
              </w:rPr>
              <w:t xml:space="preserve"> lokalizuje w przestrzeni obszary zajęte przez aliantów w 1944 r.</w:t>
            </w:r>
          </w:p>
          <w:p w14:paraId="34DCA099" w14:textId="77777777" w:rsidR="00051167" w:rsidRPr="005C41C9" w:rsidRDefault="00051167" w:rsidP="00051167">
            <w:pPr>
              <w:spacing w:after="0" w:line="240" w:lineRule="auto"/>
              <w:rPr>
                <w:rFonts w:cstheme="minorHAnsi"/>
              </w:rPr>
            </w:pPr>
            <w:r w:rsidRPr="005C41C9">
              <w:rPr>
                <w:rFonts w:cstheme="minorHAnsi"/>
              </w:rPr>
              <w:t xml:space="preserve">– omawia postanowienia konferencji w Casablance </w:t>
            </w:r>
          </w:p>
          <w:p w14:paraId="013C516A" w14:textId="0B5ABDD2" w:rsidR="00051167" w:rsidRPr="005C41C9" w:rsidRDefault="00051167" w:rsidP="00051167">
            <w:pPr>
              <w:spacing w:after="0" w:line="240" w:lineRule="auto"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cstheme="minorHAnsi"/>
              </w:rPr>
              <w:t>– opisuje przebieg walk we Włoszech i w Europie Zachodniej</w:t>
            </w:r>
            <w:r w:rsidRPr="005C41C9">
              <w:rPr>
                <w:rFonts w:eastAsia="Times" w:cstheme="minorHAnsi"/>
                <w:bCs/>
                <w:color w:val="000000"/>
              </w:rPr>
              <w:t xml:space="preserve"> w 1944 r.</w:t>
            </w:r>
          </w:p>
          <w:p w14:paraId="59595307" w14:textId="677F1A92" w:rsidR="00D50DE0" w:rsidRPr="005C41C9" w:rsidRDefault="00D50DE0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Calibri" w:cstheme="minorHAnsi"/>
                <w:bCs/>
                <w:color w:val="000000"/>
              </w:rPr>
              <w:t xml:space="preserve">– </w:t>
            </w:r>
            <w:r w:rsidR="00051167" w:rsidRPr="005C41C9">
              <w:rPr>
                <w:rFonts w:eastAsia="Calibri" w:cstheme="minorHAnsi"/>
                <w:bCs/>
                <w:color w:val="000000"/>
              </w:rPr>
              <w:t>określa cele polityczne i strategiczne</w:t>
            </w:r>
            <w:r w:rsidRPr="005C41C9">
              <w:rPr>
                <w:rFonts w:eastAsia="Calibri" w:cstheme="minorHAnsi"/>
                <w:bCs/>
                <w:color w:val="000000"/>
              </w:rPr>
              <w:t xml:space="preserve"> wielkich mocarstw w </w:t>
            </w:r>
            <w:r w:rsidR="00051167" w:rsidRPr="005C41C9">
              <w:rPr>
                <w:rFonts w:eastAsia="Calibri" w:cstheme="minorHAnsi"/>
                <w:bCs/>
                <w:color w:val="000000"/>
              </w:rPr>
              <w:t>końcowej fazie</w:t>
            </w:r>
            <w:r w:rsidRPr="005C41C9">
              <w:rPr>
                <w:rFonts w:eastAsia="Calibri" w:cstheme="minorHAnsi"/>
                <w:bCs/>
                <w:color w:val="000000"/>
              </w:rPr>
              <w:t xml:space="preserve"> II wojny światowej</w:t>
            </w:r>
          </w:p>
          <w:p w14:paraId="52D30AE9" w14:textId="77777777" w:rsidR="00D50DE0" w:rsidRPr="005C41C9" w:rsidRDefault="00D50DE0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2269" w:type="dxa"/>
          </w:tcPr>
          <w:p w14:paraId="4BAF737F" w14:textId="4BD61D79" w:rsidR="00DF6D06" w:rsidRPr="005C41C9" w:rsidRDefault="00DF6D06" w:rsidP="00DF6D06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Calibri" w:cstheme="minorHAnsi"/>
                <w:bCs/>
                <w:color w:val="000000"/>
              </w:rPr>
              <w:lastRenderedPageBreak/>
              <w:t>– stosuje pojęci</w:t>
            </w:r>
            <w:r w:rsidR="00051167" w:rsidRPr="005C41C9">
              <w:rPr>
                <w:rFonts w:eastAsia="Calibri" w:cstheme="minorHAnsi"/>
                <w:bCs/>
                <w:color w:val="000000"/>
              </w:rPr>
              <w:t>e</w:t>
            </w:r>
            <w:r w:rsidRPr="005C41C9">
              <w:rPr>
                <w:rFonts w:eastAsia="Calibri" w:cstheme="minorHAnsi"/>
                <w:bCs/>
                <w:color w:val="000000"/>
              </w:rPr>
              <w:t xml:space="preserve"> </w:t>
            </w:r>
            <w:r w:rsidRPr="005C41C9">
              <w:rPr>
                <w:rFonts w:eastAsia="Calibri" w:cstheme="minorHAnsi"/>
                <w:bCs/>
                <w:i/>
                <w:color w:val="000000"/>
              </w:rPr>
              <w:t>Włoska Republika Socjalna</w:t>
            </w:r>
          </w:p>
          <w:p w14:paraId="24EE9F63" w14:textId="6C46DF5F" w:rsidR="00DF6D06" w:rsidRPr="005C41C9" w:rsidRDefault="002A5B10" w:rsidP="00DF6D06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DF6D06" w:rsidRPr="005C41C9">
              <w:rPr>
                <w:rFonts w:cstheme="minorHAnsi"/>
              </w:rPr>
              <w:t xml:space="preserve"> </w:t>
            </w:r>
            <w:r w:rsidR="00DF6D06" w:rsidRPr="005C41C9">
              <w:rPr>
                <w:rFonts w:eastAsia="Times" w:cstheme="minorHAnsi"/>
              </w:rPr>
              <w:t xml:space="preserve">lokalizuje w czasie </w:t>
            </w:r>
            <w:r w:rsidR="00B94B2A" w:rsidRPr="005C41C9">
              <w:rPr>
                <w:rFonts w:eastAsia="Times" w:cstheme="minorHAnsi"/>
              </w:rPr>
              <w:t>zawieszenie broni mi</w:t>
            </w:r>
            <w:r w:rsidR="00A52105">
              <w:rPr>
                <w:rFonts w:eastAsia="Times" w:cstheme="minorHAnsi"/>
              </w:rPr>
              <w:t>ę</w:t>
            </w:r>
            <w:r w:rsidR="00B94B2A" w:rsidRPr="005C41C9">
              <w:rPr>
                <w:rFonts w:eastAsia="Times" w:cstheme="minorHAnsi"/>
              </w:rPr>
              <w:t>dzy Włochami i alian</w:t>
            </w:r>
            <w:r w:rsidR="004B44A4">
              <w:rPr>
                <w:rFonts w:eastAsia="Times" w:cstheme="minorHAnsi"/>
              </w:rPr>
              <w:t>tami (IX 1943)</w:t>
            </w:r>
            <w:r w:rsidR="00B94B2A" w:rsidRPr="005C41C9">
              <w:rPr>
                <w:rFonts w:eastAsia="Times" w:cstheme="minorHAnsi"/>
              </w:rPr>
              <w:t xml:space="preserve"> </w:t>
            </w:r>
          </w:p>
          <w:p w14:paraId="09000971" w14:textId="2844DABC" w:rsidR="00DF6D06" w:rsidRPr="005C41C9" w:rsidRDefault="002A5B10" w:rsidP="00B94B2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F6D06" w:rsidRPr="005C41C9">
              <w:rPr>
                <w:rFonts w:cstheme="minorHAnsi"/>
              </w:rPr>
              <w:t xml:space="preserve"> identyfikuje </w:t>
            </w:r>
            <w:r w:rsidR="004B44A4">
              <w:rPr>
                <w:rFonts w:cstheme="minorHAnsi"/>
              </w:rPr>
              <w:t>postać</w:t>
            </w:r>
            <w:r w:rsidR="00B207C9">
              <w:rPr>
                <w:rFonts w:cstheme="minorHAnsi"/>
              </w:rPr>
              <w:t xml:space="preserve"> </w:t>
            </w:r>
            <w:r w:rsidR="00B94B2A" w:rsidRPr="005C41C9">
              <w:rPr>
                <w:rFonts w:cstheme="minorHAnsi"/>
              </w:rPr>
              <w:t>Pietra Badoglia</w:t>
            </w:r>
          </w:p>
          <w:p w14:paraId="60F05E78" w14:textId="0A0A8D9A" w:rsidR="00B94B2A" w:rsidRPr="005C41C9" w:rsidRDefault="00B94B2A" w:rsidP="00B94B2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5C41C9">
              <w:rPr>
                <w:rFonts w:cstheme="minorHAnsi"/>
              </w:rPr>
              <w:t>– przedstawia skutki polityczne i militarne utworzenia frontu na Sycylii i we Włoszech</w:t>
            </w:r>
          </w:p>
          <w:p w14:paraId="2E00B0D2" w14:textId="2507549E" w:rsidR="00D50DE0" w:rsidRPr="005C41C9" w:rsidRDefault="002A5B10" w:rsidP="00DE5CC4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cstheme="minorHAnsi"/>
              </w:rPr>
              <w:t>–</w:t>
            </w:r>
            <w:r w:rsidR="00051167" w:rsidRPr="005C41C9">
              <w:rPr>
                <w:rFonts w:cstheme="minorHAnsi"/>
              </w:rPr>
              <w:t xml:space="preserve"> wyjaśnia, jakie znaczenie da przebiegu działań wojennych miały wojska pancerne</w:t>
            </w:r>
          </w:p>
        </w:tc>
        <w:tc>
          <w:tcPr>
            <w:tcW w:w="2269" w:type="dxa"/>
          </w:tcPr>
          <w:p w14:paraId="6B8C31B7" w14:textId="75F438AB" w:rsidR="00D50DE0" w:rsidRPr="005C41C9" w:rsidRDefault="006958A2" w:rsidP="00DE5CC4">
            <w:pPr>
              <w:spacing w:after="0" w:line="240" w:lineRule="auto"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cstheme="minorHAnsi"/>
              </w:rPr>
              <w:t xml:space="preserve">– </w:t>
            </w:r>
            <w:r w:rsidRPr="005C41C9">
              <w:rPr>
                <w:rFonts w:cstheme="minorHAnsi"/>
                <w:color w:val="000000"/>
              </w:rPr>
              <w:t xml:space="preserve">ocenia politykę </w:t>
            </w:r>
            <w:r w:rsidR="00051167" w:rsidRPr="005C41C9">
              <w:rPr>
                <w:rFonts w:cstheme="minorHAnsi"/>
                <w:color w:val="000000"/>
              </w:rPr>
              <w:t>aliantów</w:t>
            </w:r>
            <w:r w:rsidRPr="005C41C9">
              <w:rPr>
                <w:rFonts w:cstheme="minorHAnsi"/>
                <w:color w:val="000000"/>
              </w:rPr>
              <w:t xml:space="preserve"> wobec krajów </w:t>
            </w:r>
            <w:r w:rsidR="00051167" w:rsidRPr="005C41C9">
              <w:rPr>
                <w:rFonts w:cstheme="minorHAnsi"/>
                <w:color w:val="000000"/>
              </w:rPr>
              <w:t>Europy Środkowo</w:t>
            </w:r>
            <w:r w:rsidR="00A52105">
              <w:rPr>
                <w:rFonts w:cstheme="minorHAnsi"/>
                <w:color w:val="000000"/>
              </w:rPr>
              <w:t>-</w:t>
            </w:r>
            <w:r w:rsidR="00051167" w:rsidRPr="005C41C9">
              <w:rPr>
                <w:rFonts w:cstheme="minorHAnsi"/>
                <w:color w:val="000000"/>
              </w:rPr>
              <w:t>Wschodniej</w:t>
            </w:r>
            <w:r w:rsidR="005F193C" w:rsidRPr="005C41C9">
              <w:rPr>
                <w:rFonts w:cstheme="minorHAnsi"/>
                <w:color w:val="000000"/>
              </w:rPr>
              <w:t xml:space="preserve"> </w:t>
            </w:r>
            <w:r w:rsidR="005F193C" w:rsidRPr="005C41C9">
              <w:rPr>
                <w:rFonts w:eastAsia="Calibri" w:cstheme="minorHAnsi"/>
                <w:bCs/>
                <w:color w:val="000000"/>
              </w:rPr>
              <w:t>w świetle postanowień konferencji Wielkiej Trójki</w:t>
            </w:r>
          </w:p>
        </w:tc>
      </w:tr>
      <w:tr w:rsidR="00D50DE0" w:rsidRPr="005C41C9" w14:paraId="794BB48A" w14:textId="77777777" w:rsidTr="00A00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6"/>
        </w:trPr>
        <w:tc>
          <w:tcPr>
            <w:tcW w:w="1691" w:type="dxa"/>
            <w:gridSpan w:val="2"/>
            <w:tcBorders>
              <w:left w:val="single" w:sz="4" w:space="0" w:color="000000"/>
              <w:right w:val="nil"/>
            </w:tcBorders>
          </w:tcPr>
          <w:p w14:paraId="79293FCD" w14:textId="29E52DC1" w:rsidR="00D50DE0" w:rsidRPr="005C41C9" w:rsidRDefault="00D50DE0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r w:rsidRPr="005C41C9">
              <w:rPr>
                <w:rFonts w:eastAsia="Calibri" w:cstheme="minorHAnsi"/>
                <w:bCs/>
                <w:lang w:eastAsia="ar-SA"/>
              </w:rPr>
              <w:t>Koniec II wojny światowej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91C9" w14:textId="352EED63" w:rsidR="00D50DE0" w:rsidRPr="005C41C9" w:rsidRDefault="00D50DE0" w:rsidP="00D50DE0">
            <w:pPr>
              <w:pStyle w:val="Akapitzlist"/>
              <w:numPr>
                <w:ilvl w:val="0"/>
                <w:numId w:val="28"/>
              </w:numPr>
              <w:suppressAutoHyphens/>
              <w:spacing w:after="0" w:line="240" w:lineRule="auto"/>
              <w:ind w:left="217" w:hanging="142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Wyzwolenie Europy Środkowo</w:t>
            </w:r>
            <w:r w:rsidR="00A52105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-</w:t>
            </w:r>
            <w:r w:rsidR="004D6577"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W</w:t>
            </w: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schodniej</w:t>
            </w:r>
          </w:p>
          <w:p w14:paraId="0BC29EAB" w14:textId="77777777" w:rsidR="00D50DE0" w:rsidRPr="005C41C9" w:rsidRDefault="00D50DE0" w:rsidP="00D50DE0">
            <w:pPr>
              <w:pStyle w:val="Akapitzlist"/>
              <w:numPr>
                <w:ilvl w:val="0"/>
                <w:numId w:val="28"/>
              </w:numPr>
              <w:suppressAutoHyphens/>
              <w:spacing w:after="0" w:line="240" w:lineRule="auto"/>
              <w:ind w:left="217" w:hanging="142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 xml:space="preserve">Konferencja </w:t>
            </w: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br/>
              <w:t>w Jałcie</w:t>
            </w:r>
          </w:p>
          <w:p w14:paraId="444DC702" w14:textId="380ACFA2" w:rsidR="00D50DE0" w:rsidRPr="005C41C9" w:rsidRDefault="00D50DE0" w:rsidP="00D50DE0">
            <w:pPr>
              <w:pStyle w:val="Akapitzlist"/>
              <w:numPr>
                <w:ilvl w:val="0"/>
                <w:numId w:val="28"/>
              </w:numPr>
              <w:suppressAutoHyphens/>
              <w:spacing w:after="0" w:line="240" w:lineRule="auto"/>
              <w:ind w:left="217" w:hanging="142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 xml:space="preserve">Zajęcie Niemiec </w:t>
            </w:r>
            <w:r w:rsidR="004D6577"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br/>
            </w: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i Austrii</w:t>
            </w:r>
          </w:p>
          <w:p w14:paraId="76D87D1A" w14:textId="77777777" w:rsidR="00D50DE0" w:rsidRPr="005C41C9" w:rsidRDefault="00D50DE0" w:rsidP="00D50DE0">
            <w:pPr>
              <w:pStyle w:val="Akapitzlist"/>
              <w:numPr>
                <w:ilvl w:val="0"/>
                <w:numId w:val="28"/>
              </w:numPr>
              <w:suppressAutoHyphens/>
              <w:spacing w:after="0" w:line="240" w:lineRule="auto"/>
              <w:ind w:left="217" w:hanging="142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 xml:space="preserve">Konferencja </w:t>
            </w: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br/>
              <w:t>w Poczdamie</w:t>
            </w:r>
          </w:p>
          <w:p w14:paraId="6A44456E" w14:textId="77777777" w:rsidR="00D50DE0" w:rsidRPr="005C41C9" w:rsidRDefault="00D50DE0" w:rsidP="00D50DE0">
            <w:pPr>
              <w:pStyle w:val="Akapitzlist"/>
              <w:numPr>
                <w:ilvl w:val="0"/>
                <w:numId w:val="28"/>
              </w:numPr>
              <w:suppressAutoHyphens/>
              <w:spacing w:after="0" w:line="240" w:lineRule="auto"/>
              <w:ind w:left="217" w:hanging="142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Zakończenie walk na Pacyfiku</w:t>
            </w:r>
          </w:p>
        </w:tc>
        <w:tc>
          <w:tcPr>
            <w:tcW w:w="2269" w:type="dxa"/>
          </w:tcPr>
          <w:p w14:paraId="582877E2" w14:textId="4A9936E1" w:rsidR="00D50DE0" w:rsidRPr="005C41C9" w:rsidRDefault="00D50DE0" w:rsidP="00D50DE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>– stosuje pojęci</w:t>
            </w:r>
            <w:r w:rsidR="008A722A" w:rsidRPr="005C41C9">
              <w:rPr>
                <w:rFonts w:eastAsia="Times" w:cstheme="minorHAnsi"/>
                <w:bCs/>
                <w:color w:val="000000"/>
              </w:rPr>
              <w:t>e</w:t>
            </w:r>
            <w:r w:rsidRPr="005C41C9"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5C41C9">
              <w:rPr>
                <w:rFonts w:eastAsia="Times" w:cstheme="minorHAnsi"/>
                <w:bCs/>
                <w:i/>
                <w:color w:val="000000"/>
              </w:rPr>
              <w:t>porządek jałtański</w:t>
            </w:r>
          </w:p>
          <w:p w14:paraId="4ED30BF0" w14:textId="2F429982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</w:t>
            </w:r>
            <w:r w:rsidR="00B569FB" w:rsidRPr="005C41C9">
              <w:rPr>
                <w:rFonts w:eastAsia="Times" w:cstheme="minorHAnsi"/>
              </w:rPr>
              <w:t>lokalizuje w czasie</w:t>
            </w:r>
            <w:r w:rsidR="004B44A4">
              <w:rPr>
                <w:rFonts w:eastAsia="Times" w:cstheme="minorHAnsi"/>
              </w:rPr>
              <w:t>:</w:t>
            </w:r>
            <w:r w:rsidR="00B569FB" w:rsidRPr="005C41C9">
              <w:rPr>
                <w:rFonts w:eastAsia="Times" w:cstheme="minorHAnsi"/>
              </w:rPr>
              <w:t xml:space="preserve"> </w:t>
            </w:r>
            <w:r w:rsidR="00E753F2" w:rsidRPr="005C41C9">
              <w:rPr>
                <w:rFonts w:eastAsia="Times" w:cstheme="minorHAnsi"/>
              </w:rPr>
              <w:t>konferencję w Jałcie (4</w:t>
            </w:r>
            <w:r>
              <w:rPr>
                <w:rFonts w:eastAsia="Times" w:cstheme="minorHAnsi"/>
              </w:rPr>
              <w:t>–</w:t>
            </w:r>
            <w:r w:rsidR="00E753F2" w:rsidRPr="005C41C9">
              <w:rPr>
                <w:rFonts w:eastAsia="Times" w:cstheme="minorHAnsi"/>
              </w:rPr>
              <w:t xml:space="preserve">11 II 1945), </w:t>
            </w:r>
            <w:r w:rsidR="00E811FE" w:rsidRPr="005C41C9">
              <w:rPr>
                <w:rFonts w:eastAsia="Times" w:cstheme="minorHAnsi"/>
              </w:rPr>
              <w:t xml:space="preserve">konferencję w Poczdamie (17 VII–2 VIII 1945), </w:t>
            </w:r>
            <w:r w:rsidR="00E753F2" w:rsidRPr="005C41C9">
              <w:rPr>
                <w:rFonts w:eastAsia="Times" w:cstheme="minorHAnsi"/>
              </w:rPr>
              <w:t>zrzuceni</w:t>
            </w:r>
            <w:r w:rsidR="00A52105">
              <w:rPr>
                <w:rFonts w:eastAsia="Times" w:cstheme="minorHAnsi"/>
              </w:rPr>
              <w:t>e</w:t>
            </w:r>
            <w:r w:rsidR="00E753F2" w:rsidRPr="005C41C9">
              <w:rPr>
                <w:rFonts w:eastAsia="Times" w:cstheme="minorHAnsi"/>
              </w:rPr>
              <w:t xml:space="preserve"> bomby atomowej na Hiroszimę (6 VIII 1945) i Nagasaki (9 VIII 1945)</w:t>
            </w:r>
          </w:p>
          <w:p w14:paraId="2CDB8842" w14:textId="5878E2BE" w:rsidR="00E753F2" w:rsidRPr="005C41C9" w:rsidRDefault="002A5B10" w:rsidP="00E753F2">
            <w:pPr>
              <w:spacing w:after="0" w:line="240" w:lineRule="auto"/>
              <w:rPr>
                <w:rFonts w:cs="HelveticaNeueLTPro-Roman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E753F2" w:rsidRPr="005C41C9">
              <w:rPr>
                <w:rFonts w:cs="HelveticaNeueLTPro-Roman"/>
              </w:rPr>
              <w:t xml:space="preserve"> </w:t>
            </w:r>
            <w:r w:rsidR="00E811FE" w:rsidRPr="005C41C9">
              <w:rPr>
                <w:rFonts w:eastAsia="Times" w:cstheme="minorHAnsi"/>
                <w:bCs/>
                <w:color w:val="000000"/>
              </w:rPr>
              <w:t xml:space="preserve">Józefa Stalina, Franklina Delano Roosevelta, Winstona </w:t>
            </w:r>
            <w:r w:rsidR="00E811FE" w:rsidRPr="005C41C9">
              <w:rPr>
                <w:rFonts w:eastAsia="Times" w:cstheme="minorHAnsi"/>
                <w:bCs/>
                <w:color w:val="000000"/>
              </w:rPr>
              <w:lastRenderedPageBreak/>
              <w:t xml:space="preserve">Churchilla, </w:t>
            </w:r>
            <w:r w:rsidR="00E753F2" w:rsidRPr="005C41C9">
              <w:rPr>
                <w:rFonts w:cs="HelveticaNeueLTPro-Roman"/>
              </w:rPr>
              <w:t>Harry’ego</w:t>
            </w:r>
            <w:r>
              <w:rPr>
                <w:rFonts w:cs="HelveticaNeueLTPro-Roman"/>
              </w:rPr>
              <w:t xml:space="preserve"> </w:t>
            </w:r>
            <w:r w:rsidR="00E753F2" w:rsidRPr="005C41C9">
              <w:rPr>
                <w:rFonts w:cs="HelveticaNeueLTPro-Roman"/>
              </w:rPr>
              <w:t>Trumana</w:t>
            </w:r>
          </w:p>
          <w:p w14:paraId="54069DA0" w14:textId="22C02223" w:rsidR="00B569FB" w:rsidRPr="005C41C9" w:rsidRDefault="00E753F2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5C41C9">
              <w:rPr>
                <w:rFonts w:cstheme="minorHAnsi"/>
              </w:rPr>
              <w:t>– omawia postanowienia konferencji w Jałcie</w:t>
            </w:r>
            <w:r w:rsidR="00E811FE" w:rsidRPr="005C41C9">
              <w:rPr>
                <w:rFonts w:cstheme="minorHAnsi"/>
              </w:rPr>
              <w:t xml:space="preserve"> i Poczdamie</w:t>
            </w:r>
          </w:p>
          <w:p w14:paraId="0DAB4376" w14:textId="3330E88C" w:rsidR="00D50DE0" w:rsidRPr="005C41C9" w:rsidRDefault="00D50DE0" w:rsidP="00DE5CC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 xml:space="preserve">– </w:t>
            </w:r>
            <w:r w:rsidR="008A722A" w:rsidRPr="005C41C9">
              <w:rPr>
                <w:rFonts w:eastAsia="Times" w:cstheme="minorHAnsi"/>
                <w:bCs/>
                <w:color w:val="000000"/>
              </w:rPr>
              <w:t>przedstawia</w:t>
            </w:r>
            <w:r w:rsidRPr="005C41C9">
              <w:rPr>
                <w:rFonts w:eastAsia="Times" w:cstheme="minorHAnsi"/>
                <w:bCs/>
                <w:color w:val="000000"/>
              </w:rPr>
              <w:t xml:space="preserve"> skutki wynalezienia oraz </w:t>
            </w:r>
            <w:r w:rsidR="008A722A" w:rsidRPr="005C41C9">
              <w:rPr>
                <w:rFonts w:eastAsia="Times" w:cstheme="minorHAnsi"/>
                <w:bCs/>
                <w:color w:val="000000"/>
              </w:rPr>
              <w:t>p</w:t>
            </w:r>
            <w:r w:rsidRPr="005C41C9">
              <w:rPr>
                <w:rFonts w:eastAsia="Times" w:cstheme="minorHAnsi"/>
                <w:bCs/>
                <w:color w:val="000000"/>
              </w:rPr>
              <w:t xml:space="preserve">ierwszego użycia broni atomowej </w:t>
            </w:r>
          </w:p>
        </w:tc>
        <w:tc>
          <w:tcPr>
            <w:tcW w:w="2269" w:type="dxa"/>
          </w:tcPr>
          <w:p w14:paraId="7E47C57A" w14:textId="0235AC5E" w:rsidR="00D50DE0" w:rsidRPr="005C41C9" w:rsidRDefault="00D50DE0" w:rsidP="00D50DE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lastRenderedPageBreak/>
              <w:t xml:space="preserve">– stosuje pojęcia: </w:t>
            </w:r>
            <w:r w:rsidR="00E753F2" w:rsidRPr="005C41C9">
              <w:rPr>
                <w:rFonts w:eastAsia="Times" w:cstheme="minorHAnsi"/>
                <w:bCs/>
                <w:i/>
                <w:color w:val="000000"/>
              </w:rPr>
              <w:t>operacja berlińska,</w:t>
            </w:r>
            <w:r w:rsidRPr="005C41C9">
              <w:rPr>
                <w:rFonts w:eastAsia="Times" w:cstheme="minorHAnsi"/>
                <w:bCs/>
                <w:color w:val="000000"/>
              </w:rPr>
              <w:t xml:space="preserve"> </w:t>
            </w:r>
            <w:r w:rsidR="008A722A" w:rsidRPr="005C41C9">
              <w:rPr>
                <w:rFonts w:eastAsia="Times" w:cstheme="minorHAnsi"/>
                <w:bCs/>
                <w:i/>
                <w:color w:val="000000"/>
              </w:rPr>
              <w:t>taktyka „żabich skoków”</w:t>
            </w:r>
          </w:p>
          <w:p w14:paraId="1CD9E0F0" w14:textId="13522598" w:rsidR="00B569FB" w:rsidRPr="005C41C9" w:rsidRDefault="002A5B10" w:rsidP="00E753F2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</w:t>
            </w:r>
            <w:r w:rsidR="00B569FB" w:rsidRPr="005C41C9">
              <w:rPr>
                <w:rFonts w:eastAsia="Times" w:cstheme="minorHAnsi"/>
              </w:rPr>
              <w:t>lokalizuje w czasie</w:t>
            </w:r>
            <w:r w:rsidR="004B44A4">
              <w:rPr>
                <w:rFonts w:eastAsia="Times" w:cstheme="minorHAnsi"/>
              </w:rPr>
              <w:t>:</w:t>
            </w:r>
            <w:r w:rsidR="00B569FB" w:rsidRPr="005C41C9">
              <w:rPr>
                <w:rFonts w:eastAsia="Times" w:cstheme="minorHAnsi"/>
              </w:rPr>
              <w:t xml:space="preserve"> </w:t>
            </w:r>
            <w:r w:rsidR="00E753F2" w:rsidRPr="005C41C9">
              <w:rPr>
                <w:rFonts w:eastAsia="Times" w:cstheme="minorHAnsi"/>
              </w:rPr>
              <w:t>operacj</w:t>
            </w:r>
            <w:r w:rsidR="00E811FE" w:rsidRPr="005C41C9">
              <w:rPr>
                <w:rFonts w:eastAsia="Times" w:cstheme="minorHAnsi"/>
              </w:rPr>
              <w:t>ę</w:t>
            </w:r>
            <w:r w:rsidR="00E753F2" w:rsidRPr="005C41C9">
              <w:rPr>
                <w:rFonts w:eastAsia="Times" w:cstheme="minorHAnsi"/>
              </w:rPr>
              <w:t xml:space="preserve"> berlińsk</w:t>
            </w:r>
            <w:r w:rsidR="00A01C65">
              <w:rPr>
                <w:rFonts w:eastAsia="Times" w:cstheme="minorHAnsi"/>
              </w:rPr>
              <w:t>ą</w:t>
            </w:r>
            <w:r w:rsidR="00E753F2" w:rsidRPr="005C41C9">
              <w:rPr>
                <w:rFonts w:eastAsia="Times" w:cstheme="minorHAnsi"/>
              </w:rPr>
              <w:t xml:space="preserve"> (16 IV–2 V 1945</w:t>
            </w:r>
            <w:commentRangeStart w:id="5"/>
            <w:r w:rsidR="00E753F2" w:rsidRPr="001B004B">
              <w:rPr>
                <w:rFonts w:eastAsia="Times" w:cstheme="minorHAnsi"/>
                <w:highlight w:val="magenta"/>
              </w:rPr>
              <w:t>), podpisani</w:t>
            </w:r>
            <w:r w:rsidR="00A01C65" w:rsidRPr="001B004B">
              <w:rPr>
                <w:rFonts w:eastAsia="Times" w:cstheme="minorHAnsi"/>
                <w:highlight w:val="magenta"/>
              </w:rPr>
              <w:t>e</w:t>
            </w:r>
            <w:r w:rsidR="00E753F2" w:rsidRPr="001B004B">
              <w:rPr>
                <w:rFonts w:eastAsia="Times" w:cstheme="minorHAnsi"/>
                <w:highlight w:val="magenta"/>
              </w:rPr>
              <w:t xml:space="preserve"> przez Niemcy kapitulacji w Reims (7 V 1945</w:t>
            </w:r>
            <w:commentRangeEnd w:id="5"/>
            <w:r w:rsidR="00A01C65">
              <w:rPr>
                <w:rStyle w:val="Odwoaniedokomentarza"/>
              </w:rPr>
              <w:commentReference w:id="5"/>
            </w:r>
            <w:r w:rsidR="00E753F2" w:rsidRPr="001B004B">
              <w:rPr>
                <w:rFonts w:eastAsia="Times" w:cstheme="minorHAnsi"/>
                <w:highlight w:val="magenta"/>
              </w:rPr>
              <w:t>)</w:t>
            </w:r>
            <w:r w:rsidR="00E753F2" w:rsidRPr="005C41C9">
              <w:rPr>
                <w:rFonts w:eastAsia="Times" w:cstheme="minorHAnsi"/>
              </w:rPr>
              <w:t>, podpisani</w:t>
            </w:r>
            <w:r w:rsidR="00A01C65">
              <w:rPr>
                <w:rFonts w:eastAsia="Times" w:cstheme="minorHAnsi"/>
              </w:rPr>
              <w:t>e</w:t>
            </w:r>
            <w:r w:rsidR="00E753F2" w:rsidRPr="005C41C9">
              <w:rPr>
                <w:rFonts w:eastAsia="Times" w:cstheme="minorHAnsi"/>
              </w:rPr>
              <w:t xml:space="preserve"> przez Niemcy kapitulacji w Berlinie (8 V 1945), kapitulacj</w:t>
            </w:r>
            <w:r w:rsidR="00E811FE" w:rsidRPr="005C41C9">
              <w:rPr>
                <w:rFonts w:eastAsia="Times" w:cstheme="minorHAnsi"/>
              </w:rPr>
              <w:t>ę</w:t>
            </w:r>
            <w:r w:rsidR="00E753F2" w:rsidRPr="005C41C9">
              <w:rPr>
                <w:rFonts w:eastAsia="Times" w:cstheme="minorHAnsi"/>
              </w:rPr>
              <w:t xml:space="preserve"> Japonii (2 IX 1945)</w:t>
            </w:r>
          </w:p>
          <w:p w14:paraId="0D7FE3F1" w14:textId="264496F4" w:rsidR="00E811FE" w:rsidRPr="005C41C9" w:rsidRDefault="002A5B10" w:rsidP="00E811F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E811FE" w:rsidRPr="005C41C9">
              <w:rPr>
                <w:rFonts w:cstheme="minorHAnsi"/>
              </w:rPr>
              <w:t xml:space="preserve"> Gieorgija Żukowa,</w:t>
            </w:r>
            <w:r w:rsidR="00E811FE" w:rsidRPr="005C41C9">
              <w:rPr>
                <w:rFonts w:eastAsia="Times" w:cstheme="minorHAnsi"/>
                <w:bCs/>
                <w:color w:val="000000"/>
              </w:rPr>
              <w:t xml:space="preserve"> </w:t>
            </w:r>
            <w:r w:rsidR="00E811FE" w:rsidRPr="005C41C9">
              <w:rPr>
                <w:rFonts w:eastAsia="Times" w:cstheme="minorHAnsi"/>
                <w:bCs/>
                <w:color w:val="000000"/>
              </w:rPr>
              <w:lastRenderedPageBreak/>
              <w:t>Wilhelma Keitela</w:t>
            </w:r>
            <w:r w:rsidR="00E811FE" w:rsidRPr="005C41C9">
              <w:rPr>
                <w:rFonts w:cs="HelveticaNeueLTPro-Roman"/>
              </w:rPr>
              <w:t xml:space="preserve">, Douglasa </w:t>
            </w:r>
            <w:proofErr w:type="spellStart"/>
            <w:r w:rsidR="00E811FE" w:rsidRPr="005C41C9">
              <w:rPr>
                <w:rFonts w:cs="HelveticaNeueLTPro-Roman"/>
              </w:rPr>
              <w:t>MacArt</w:t>
            </w:r>
            <w:r w:rsidR="00B207C9">
              <w:rPr>
                <w:rFonts w:cs="HelveticaNeueLTPro-Roman"/>
              </w:rPr>
              <w:t>hura</w:t>
            </w:r>
            <w:proofErr w:type="spellEnd"/>
          </w:p>
          <w:p w14:paraId="41B5EB41" w14:textId="2A97A989" w:rsidR="008A722A" w:rsidRPr="005C41C9" w:rsidRDefault="008A722A" w:rsidP="008A722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5C41C9">
              <w:rPr>
                <w:rFonts w:cstheme="minorHAnsi"/>
              </w:rPr>
              <w:t>– omawia przebieg działań wojennych na froncie wschodnim i zachodnim w latach 1944</w:t>
            </w:r>
            <w:r w:rsidR="002A5B10">
              <w:rPr>
                <w:rFonts w:cstheme="minorHAnsi"/>
              </w:rPr>
              <w:t>–</w:t>
            </w:r>
            <w:r w:rsidR="00A52105">
              <w:rPr>
                <w:rFonts w:cstheme="minorHAnsi"/>
              </w:rPr>
              <w:t>19</w:t>
            </w:r>
            <w:r w:rsidRPr="005C41C9">
              <w:rPr>
                <w:rFonts w:cstheme="minorHAnsi"/>
              </w:rPr>
              <w:t>45</w:t>
            </w:r>
          </w:p>
          <w:p w14:paraId="267CEAAE" w14:textId="71E34C24" w:rsidR="008A722A" w:rsidRPr="005C41C9" w:rsidRDefault="008A722A" w:rsidP="008A722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>– przedstawia</w:t>
            </w:r>
            <w:r w:rsidR="002A5B10"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5C41C9">
              <w:rPr>
                <w:rFonts w:eastAsia="Times" w:cstheme="minorHAnsi"/>
                <w:bCs/>
                <w:color w:val="000000"/>
              </w:rPr>
              <w:t>znaczenie konferencji Wielkiej Trójki w Jałcie oraz Poczdamie</w:t>
            </w:r>
          </w:p>
          <w:p w14:paraId="14658252" w14:textId="0F600673" w:rsidR="00D50DE0" w:rsidRPr="005C41C9" w:rsidRDefault="002A5B10" w:rsidP="005F19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>–</w:t>
            </w:r>
            <w:r w:rsidR="008A722A" w:rsidRPr="005C41C9">
              <w:rPr>
                <w:rFonts w:eastAsia="Times" w:cstheme="minorHAnsi"/>
                <w:bCs/>
                <w:color w:val="000000"/>
              </w:rPr>
              <w:t xml:space="preserve"> wskazuje wydarzenia, które zdecydowały o klęsce Niemiec i Japonii w II wojnie światowej</w:t>
            </w:r>
          </w:p>
        </w:tc>
        <w:tc>
          <w:tcPr>
            <w:tcW w:w="2269" w:type="dxa"/>
          </w:tcPr>
          <w:p w14:paraId="15453ADD" w14:textId="14AA7743" w:rsidR="00D50DE0" w:rsidRPr="005C41C9" w:rsidRDefault="008A722A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i/>
                <w:color w:val="000000"/>
              </w:rPr>
            </w:pPr>
            <w:r w:rsidRPr="005C41C9">
              <w:rPr>
                <w:rFonts w:eastAsia="Calibri" w:cstheme="minorHAnsi"/>
                <w:bCs/>
                <w:color w:val="000000"/>
              </w:rPr>
              <w:lastRenderedPageBreak/>
              <w:t xml:space="preserve">– stosuje pojęcie </w:t>
            </w:r>
            <w:r w:rsidR="00D50DE0" w:rsidRPr="005C41C9">
              <w:rPr>
                <w:rFonts w:eastAsia="Calibri" w:cstheme="minorHAnsi"/>
                <w:bCs/>
                <w:i/>
                <w:color w:val="000000"/>
              </w:rPr>
              <w:t>kamikadze</w:t>
            </w:r>
          </w:p>
          <w:p w14:paraId="77CB6BA5" w14:textId="28BA2909" w:rsidR="00B569FB" w:rsidRPr="005C41C9" w:rsidRDefault="002A5B10" w:rsidP="00E753F2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</w:t>
            </w:r>
            <w:r w:rsidR="00B569FB" w:rsidRPr="005C41C9">
              <w:rPr>
                <w:rFonts w:eastAsia="Times" w:cstheme="minorHAnsi"/>
              </w:rPr>
              <w:t>lokalizuje w czasie</w:t>
            </w:r>
            <w:r w:rsidR="004B44A4">
              <w:rPr>
                <w:rFonts w:eastAsia="Times" w:cstheme="minorHAnsi"/>
              </w:rPr>
              <w:t>:</w:t>
            </w:r>
            <w:r w:rsidR="00B569FB" w:rsidRPr="005C41C9">
              <w:rPr>
                <w:rFonts w:eastAsia="Times" w:cstheme="minorHAnsi"/>
              </w:rPr>
              <w:t xml:space="preserve"> </w:t>
            </w:r>
            <w:r w:rsidR="00E753F2" w:rsidRPr="005C41C9">
              <w:rPr>
                <w:rFonts w:eastAsia="Times" w:cstheme="minorHAnsi"/>
              </w:rPr>
              <w:t xml:space="preserve">operację </w:t>
            </w:r>
            <w:proofErr w:type="spellStart"/>
            <w:r w:rsidR="00E753F2" w:rsidRPr="005C41C9">
              <w:rPr>
                <w:rFonts w:eastAsia="Times" w:cstheme="minorHAnsi"/>
              </w:rPr>
              <w:t>Bagration</w:t>
            </w:r>
            <w:proofErr w:type="spellEnd"/>
            <w:r w:rsidR="00E753F2" w:rsidRPr="005C41C9">
              <w:rPr>
                <w:rFonts w:eastAsia="Times" w:cstheme="minorHAnsi"/>
              </w:rPr>
              <w:t xml:space="preserve"> (VI–VIII 1944), sforsowanie Wału Pomorskiego (II 1945), </w:t>
            </w:r>
            <w:r w:rsidR="005F193C" w:rsidRPr="005C41C9">
              <w:rPr>
                <w:rFonts w:eastAsia="Times" w:cstheme="minorHAnsi"/>
              </w:rPr>
              <w:t xml:space="preserve">śmierć </w:t>
            </w:r>
            <w:r w:rsidR="00E753F2" w:rsidRPr="005C41C9">
              <w:rPr>
                <w:rFonts w:eastAsia="Times" w:cstheme="minorHAnsi"/>
              </w:rPr>
              <w:t>A</w:t>
            </w:r>
            <w:r w:rsidR="00E811FE" w:rsidRPr="005C41C9">
              <w:rPr>
                <w:rFonts w:eastAsia="Times" w:cstheme="minorHAnsi"/>
              </w:rPr>
              <w:t>.</w:t>
            </w:r>
            <w:r w:rsidR="00E753F2" w:rsidRPr="005C41C9">
              <w:rPr>
                <w:rFonts w:eastAsia="Times" w:cstheme="minorHAnsi"/>
              </w:rPr>
              <w:t xml:space="preserve"> Hitlera (30 IV 1945</w:t>
            </w:r>
            <w:r w:rsidR="005F193C" w:rsidRPr="005C41C9">
              <w:rPr>
                <w:rFonts w:eastAsia="Times" w:cstheme="minorHAnsi"/>
              </w:rPr>
              <w:t>)</w:t>
            </w:r>
          </w:p>
          <w:p w14:paraId="51ED97A5" w14:textId="0AE37FB7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B569FB" w:rsidRPr="005C41C9">
              <w:rPr>
                <w:rFonts w:eastAsia="Times" w:cstheme="minorHAnsi"/>
              </w:rPr>
              <w:t xml:space="preserve"> lokalizuje w czasie i przestrzeni</w:t>
            </w:r>
            <w:r w:rsidR="00E753F2" w:rsidRPr="005C41C9">
              <w:rPr>
                <w:rFonts w:eastAsia="Times" w:cstheme="minorHAnsi"/>
              </w:rPr>
              <w:t xml:space="preserve"> </w:t>
            </w:r>
            <w:r w:rsidR="00E811FE" w:rsidRPr="005C41C9">
              <w:rPr>
                <w:rFonts w:eastAsia="Times" w:cstheme="minorHAnsi"/>
              </w:rPr>
              <w:t xml:space="preserve">bitwę o Iwo </w:t>
            </w:r>
            <w:proofErr w:type="spellStart"/>
            <w:r w:rsidR="00E811FE" w:rsidRPr="005C41C9">
              <w:rPr>
                <w:rFonts w:eastAsia="Times" w:cstheme="minorHAnsi"/>
              </w:rPr>
              <w:t>Jimę</w:t>
            </w:r>
            <w:proofErr w:type="spellEnd"/>
            <w:r w:rsidR="00E811FE" w:rsidRPr="005C41C9">
              <w:rPr>
                <w:rFonts w:eastAsia="Times" w:cstheme="minorHAnsi"/>
              </w:rPr>
              <w:t xml:space="preserve"> (III 1945), zajęcie Okinawy (IV 1945)</w:t>
            </w:r>
          </w:p>
          <w:p w14:paraId="22DF74C7" w14:textId="31A92CB1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B569FB" w:rsidRPr="005C41C9">
              <w:rPr>
                <w:rFonts w:eastAsia="Times" w:cstheme="minorHAnsi"/>
              </w:rPr>
              <w:t xml:space="preserve"> lokalizuje w przestrzeni</w:t>
            </w:r>
            <w:r w:rsidR="00E811FE" w:rsidRPr="005C41C9">
              <w:rPr>
                <w:rFonts w:eastAsia="Times" w:cstheme="minorHAnsi"/>
              </w:rPr>
              <w:t xml:space="preserve"> postępy wojsk sowieckich w 1944 r.</w:t>
            </w:r>
          </w:p>
          <w:p w14:paraId="50EB64F3" w14:textId="17D315E0" w:rsidR="004B44A4" w:rsidRPr="005C41C9" w:rsidRDefault="002A5B10" w:rsidP="004B44A4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lastRenderedPageBreak/>
              <w:t>–</w:t>
            </w:r>
            <w:r w:rsidR="004B44A4" w:rsidRPr="005C41C9">
              <w:rPr>
                <w:rFonts w:eastAsia="Times" w:cstheme="minorHAnsi"/>
              </w:rPr>
              <w:t xml:space="preserve"> lokalizuje w przestrzeni kierunki ofensywy Armii Czerwonej i</w:t>
            </w:r>
            <w:r>
              <w:rPr>
                <w:rFonts w:eastAsia="Times" w:cstheme="minorHAnsi"/>
              </w:rPr>
              <w:t xml:space="preserve"> </w:t>
            </w:r>
            <w:r w:rsidR="004B44A4" w:rsidRPr="005C41C9">
              <w:rPr>
                <w:rFonts w:eastAsia="Times" w:cstheme="minorHAnsi"/>
              </w:rPr>
              <w:t xml:space="preserve">kierunki ataków aliantów </w:t>
            </w:r>
          </w:p>
          <w:p w14:paraId="718FB5FB" w14:textId="60BAD1A4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E753F2" w:rsidRPr="005C41C9">
              <w:t xml:space="preserve"> </w:t>
            </w:r>
            <w:r w:rsidR="00E811FE" w:rsidRPr="005C41C9">
              <w:rPr>
                <w:rFonts w:eastAsia="Times" w:cstheme="minorHAnsi"/>
                <w:bCs/>
                <w:color w:val="000000"/>
              </w:rPr>
              <w:t>Georg</w:t>
            </w:r>
            <w:r w:rsidR="00A52105">
              <w:rPr>
                <w:rFonts w:eastAsia="Times" w:cstheme="minorHAnsi"/>
                <w:bCs/>
                <w:color w:val="000000"/>
              </w:rPr>
              <w:t>e’</w:t>
            </w:r>
            <w:r w:rsidR="00E811FE" w:rsidRPr="005C41C9">
              <w:rPr>
                <w:rFonts w:eastAsia="Times" w:cstheme="minorHAnsi"/>
                <w:bCs/>
                <w:color w:val="000000"/>
              </w:rPr>
              <w:t xml:space="preserve">a Pattona, </w:t>
            </w:r>
            <w:r w:rsidR="00E753F2" w:rsidRPr="005C41C9">
              <w:rPr>
                <w:rFonts w:cstheme="minorHAnsi"/>
              </w:rPr>
              <w:t>Hirohito</w:t>
            </w:r>
          </w:p>
          <w:p w14:paraId="5704BA68" w14:textId="35AAD109" w:rsidR="008A722A" w:rsidRPr="005C41C9" w:rsidRDefault="008A722A" w:rsidP="008A722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>– omawia strategiczne znaczenie operacji „</w:t>
            </w:r>
            <w:proofErr w:type="spellStart"/>
            <w:r w:rsidRPr="005C41C9">
              <w:rPr>
                <w:rFonts w:eastAsia="Times" w:cstheme="minorHAnsi"/>
                <w:bCs/>
                <w:color w:val="000000"/>
              </w:rPr>
              <w:t>Bagration</w:t>
            </w:r>
            <w:proofErr w:type="spellEnd"/>
            <w:r w:rsidRPr="005C41C9">
              <w:rPr>
                <w:rFonts w:eastAsia="Times" w:cstheme="minorHAnsi"/>
                <w:bCs/>
                <w:color w:val="000000"/>
              </w:rPr>
              <w:t>”</w:t>
            </w:r>
          </w:p>
          <w:p w14:paraId="7CC5AA00" w14:textId="73CBAABE" w:rsidR="008A722A" w:rsidRPr="005C41C9" w:rsidRDefault="008A722A" w:rsidP="008A722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5C41C9">
              <w:rPr>
                <w:rFonts w:cstheme="minorHAnsi"/>
              </w:rPr>
              <w:t xml:space="preserve">– opisuje okoliczności kapitulacji Niemiec </w:t>
            </w:r>
          </w:p>
          <w:p w14:paraId="5F559A61" w14:textId="765612BB" w:rsidR="00E753F2" w:rsidRPr="005C41C9" w:rsidRDefault="00E753F2" w:rsidP="00E753F2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5C41C9">
              <w:rPr>
                <w:rFonts w:cstheme="minorHAnsi"/>
              </w:rPr>
              <w:t>– przedstawia przebieg działań wojennych na Dalekim Wschodzie w 1945 r.</w:t>
            </w:r>
          </w:p>
          <w:p w14:paraId="2F0F79AA" w14:textId="3FEB6856" w:rsidR="00D50DE0" w:rsidRPr="005C41C9" w:rsidRDefault="008A722A" w:rsidP="004B44A4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cstheme="minorHAnsi"/>
              </w:rPr>
              <w:t>– przedstawia okoliczności kapitulacji Japonii</w:t>
            </w:r>
          </w:p>
        </w:tc>
        <w:tc>
          <w:tcPr>
            <w:tcW w:w="2269" w:type="dxa"/>
          </w:tcPr>
          <w:p w14:paraId="7FBB2AEC" w14:textId="502457ED" w:rsidR="00D50DE0" w:rsidRPr="005C41C9" w:rsidRDefault="00D50DE0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Calibri" w:cstheme="minorHAnsi"/>
                <w:bCs/>
                <w:color w:val="000000"/>
              </w:rPr>
              <w:lastRenderedPageBreak/>
              <w:t xml:space="preserve">– stosuje pojęcia: </w:t>
            </w:r>
            <w:proofErr w:type="spellStart"/>
            <w:r w:rsidR="00E811FE" w:rsidRPr="005C41C9">
              <w:rPr>
                <w:rFonts w:eastAsia="Calibri" w:cstheme="minorHAnsi"/>
                <w:bCs/>
                <w:i/>
                <w:color w:val="000000"/>
              </w:rPr>
              <w:t>Volkssturm</w:t>
            </w:r>
            <w:proofErr w:type="spellEnd"/>
            <w:r w:rsidR="00E811FE" w:rsidRPr="005C41C9">
              <w:rPr>
                <w:rFonts w:eastAsia="Calibri" w:cstheme="minorHAnsi"/>
                <w:bCs/>
                <w:color w:val="000000"/>
              </w:rPr>
              <w:t xml:space="preserve">, </w:t>
            </w:r>
            <w:r w:rsidR="008A722A" w:rsidRPr="005C41C9">
              <w:rPr>
                <w:rFonts w:eastAsia="Calibri" w:cstheme="minorHAnsi"/>
                <w:bCs/>
                <w:i/>
                <w:color w:val="000000"/>
              </w:rPr>
              <w:t>projekt „Manhattan”</w:t>
            </w:r>
          </w:p>
          <w:p w14:paraId="31454729" w14:textId="793B1B6E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</w:t>
            </w:r>
            <w:r w:rsidR="00B569FB" w:rsidRPr="005C41C9">
              <w:rPr>
                <w:rFonts w:eastAsia="Times" w:cstheme="minorHAnsi"/>
              </w:rPr>
              <w:t>lokalizuje w czasie</w:t>
            </w:r>
            <w:r w:rsidR="004B44A4">
              <w:rPr>
                <w:rFonts w:eastAsia="Times" w:cstheme="minorHAnsi"/>
              </w:rPr>
              <w:t>:</w:t>
            </w:r>
            <w:r w:rsidR="00B569FB" w:rsidRPr="005C41C9">
              <w:rPr>
                <w:rFonts w:eastAsia="Times" w:cstheme="minorHAnsi"/>
              </w:rPr>
              <w:t xml:space="preserve"> </w:t>
            </w:r>
            <w:r w:rsidR="00E811FE" w:rsidRPr="005C41C9">
              <w:rPr>
                <w:rFonts w:eastAsia="Times" w:cstheme="minorHAnsi"/>
              </w:rPr>
              <w:t xml:space="preserve">sforsowanie Renu przez wojska aliantów (III 1945), </w:t>
            </w:r>
            <w:r w:rsidR="00E753F2" w:rsidRPr="005C41C9">
              <w:rPr>
                <w:rFonts w:eastAsia="Times" w:cstheme="minorHAnsi"/>
              </w:rPr>
              <w:t>spotkani</w:t>
            </w:r>
            <w:r w:rsidR="00E811FE" w:rsidRPr="005C41C9">
              <w:rPr>
                <w:rFonts w:eastAsia="Times" w:cstheme="minorHAnsi"/>
              </w:rPr>
              <w:t>e</w:t>
            </w:r>
            <w:r w:rsidR="00E753F2" w:rsidRPr="005C41C9">
              <w:rPr>
                <w:rFonts w:eastAsia="Times" w:cstheme="minorHAnsi"/>
              </w:rPr>
              <w:t xml:space="preserve"> w </w:t>
            </w:r>
            <w:proofErr w:type="spellStart"/>
            <w:r w:rsidR="00E753F2" w:rsidRPr="005C41C9">
              <w:rPr>
                <w:rFonts w:eastAsia="Times" w:cstheme="minorHAnsi"/>
              </w:rPr>
              <w:t>Torgau</w:t>
            </w:r>
            <w:proofErr w:type="spellEnd"/>
            <w:r w:rsidR="00E753F2" w:rsidRPr="005C41C9">
              <w:rPr>
                <w:rFonts w:eastAsia="Times" w:cstheme="minorHAnsi"/>
              </w:rPr>
              <w:t xml:space="preserve"> (IV 1945)</w:t>
            </w:r>
          </w:p>
          <w:p w14:paraId="5DBBB691" w14:textId="48C84733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identyfikuje </w:t>
            </w:r>
            <w:r w:rsidR="004B44A4">
              <w:rPr>
                <w:rFonts w:cstheme="minorHAnsi"/>
              </w:rPr>
              <w:t xml:space="preserve">postać </w:t>
            </w:r>
            <w:r w:rsidR="00E811FE" w:rsidRPr="005C41C9">
              <w:rPr>
                <w:rFonts w:cstheme="minorHAnsi"/>
              </w:rPr>
              <w:t>Roberta Oppenheimera</w:t>
            </w:r>
          </w:p>
          <w:p w14:paraId="22F7244E" w14:textId="77362974" w:rsidR="008A722A" w:rsidRPr="005C41C9" w:rsidRDefault="002A5B10" w:rsidP="00E753F2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8A722A" w:rsidRPr="005C41C9">
              <w:rPr>
                <w:rFonts w:cstheme="minorHAnsi"/>
              </w:rPr>
              <w:t xml:space="preserve"> charakteryzuje strategie i nowe metody walki zastosowane przez strony konfliktu na Dalekim Wschodzie </w:t>
            </w:r>
          </w:p>
          <w:p w14:paraId="15CFD06B" w14:textId="38618815" w:rsidR="00D50DE0" w:rsidRPr="005C41C9" w:rsidRDefault="00D50DE0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2269" w:type="dxa"/>
          </w:tcPr>
          <w:p w14:paraId="63629582" w14:textId="77777777" w:rsidR="00E753F2" w:rsidRPr="005C41C9" w:rsidRDefault="00E753F2" w:rsidP="00E753F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Calibri" w:cstheme="minorHAnsi"/>
                <w:bCs/>
                <w:color w:val="000000"/>
              </w:rPr>
              <w:t xml:space="preserve">– ocenia decyzję o zrzuceniu bomby atomowej </w:t>
            </w:r>
          </w:p>
          <w:p w14:paraId="607B67D8" w14:textId="08C4F678" w:rsidR="00D50DE0" w:rsidRPr="005C41C9" w:rsidRDefault="00E753F2" w:rsidP="008A722A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Calibri" w:cstheme="minorHAnsi"/>
                <w:bCs/>
                <w:color w:val="000000"/>
              </w:rPr>
              <w:t xml:space="preserve">– ocenia politykę </w:t>
            </w:r>
            <w:r w:rsidR="008A722A" w:rsidRPr="005C41C9">
              <w:rPr>
                <w:rFonts w:eastAsia="Calibri" w:cstheme="minorHAnsi"/>
                <w:bCs/>
                <w:color w:val="000000"/>
              </w:rPr>
              <w:t>aliantów</w:t>
            </w:r>
            <w:r w:rsidRPr="005C41C9">
              <w:rPr>
                <w:rFonts w:eastAsia="Calibri" w:cstheme="minorHAnsi"/>
                <w:bCs/>
                <w:color w:val="000000"/>
              </w:rPr>
              <w:t xml:space="preserve"> wobec krajów </w:t>
            </w:r>
            <w:r w:rsidR="008A722A" w:rsidRPr="005C41C9">
              <w:rPr>
                <w:rFonts w:eastAsia="Calibri" w:cstheme="minorHAnsi"/>
                <w:bCs/>
                <w:color w:val="000000"/>
              </w:rPr>
              <w:t>Europy Środkowo</w:t>
            </w:r>
            <w:r w:rsidR="00A52105">
              <w:rPr>
                <w:rFonts w:eastAsia="Calibri" w:cstheme="minorHAnsi"/>
                <w:bCs/>
                <w:color w:val="000000"/>
              </w:rPr>
              <w:t>-</w:t>
            </w:r>
            <w:r w:rsidR="008A722A" w:rsidRPr="005C41C9">
              <w:rPr>
                <w:rFonts w:eastAsia="Calibri" w:cstheme="minorHAnsi"/>
                <w:bCs/>
                <w:color w:val="000000"/>
              </w:rPr>
              <w:t>Wschodniej</w:t>
            </w:r>
            <w:r w:rsidR="005F193C" w:rsidRPr="005C41C9">
              <w:rPr>
                <w:rFonts w:eastAsia="Calibri" w:cstheme="minorHAnsi"/>
                <w:bCs/>
                <w:color w:val="000000"/>
              </w:rPr>
              <w:t xml:space="preserve"> w świetle postanowień konferencji Wielkiej Trójki</w:t>
            </w:r>
          </w:p>
        </w:tc>
      </w:tr>
      <w:tr w:rsidR="00D50DE0" w:rsidRPr="005C41C9" w14:paraId="03AAEA11" w14:textId="77777777" w:rsidTr="00B56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15309" w:type="dxa"/>
            <w:gridSpan w:val="9"/>
            <w:tcBorders>
              <w:left w:val="single" w:sz="4" w:space="0" w:color="000000"/>
            </w:tcBorders>
            <w:shd w:val="clear" w:color="auto" w:fill="D0CECE" w:themeFill="background2" w:themeFillShade="E6"/>
          </w:tcPr>
          <w:p w14:paraId="10EA32C8" w14:textId="7B0EF8EC" w:rsidR="00D50DE0" w:rsidRPr="005C41C9" w:rsidRDefault="00D50DE0" w:rsidP="00D50DE0">
            <w:pPr>
              <w:spacing w:after="0" w:line="240" w:lineRule="auto"/>
              <w:contextualSpacing/>
              <w:jc w:val="center"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Calibri" w:cstheme="minorHAnsi"/>
                <w:b/>
                <w:bCs/>
                <w:color w:val="000000"/>
              </w:rPr>
              <w:t>Rozdział VII. Polacy podczas II wojny światowej</w:t>
            </w:r>
          </w:p>
        </w:tc>
      </w:tr>
      <w:tr w:rsidR="00D50DE0" w:rsidRPr="005C41C9" w14:paraId="06872E3E" w14:textId="77777777" w:rsidTr="00A00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6"/>
        </w:trPr>
        <w:tc>
          <w:tcPr>
            <w:tcW w:w="1697" w:type="dxa"/>
            <w:gridSpan w:val="3"/>
            <w:tcBorders>
              <w:left w:val="single" w:sz="4" w:space="0" w:color="000000"/>
              <w:right w:val="nil"/>
            </w:tcBorders>
          </w:tcPr>
          <w:p w14:paraId="4EE2459F" w14:textId="31CFE82A" w:rsidR="00D50DE0" w:rsidRPr="005C41C9" w:rsidRDefault="00D50DE0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r w:rsidRPr="005C41C9">
              <w:rPr>
                <w:rFonts w:eastAsia="Calibri" w:cstheme="minorHAnsi"/>
                <w:bCs/>
                <w:lang w:eastAsia="ar-SA"/>
              </w:rPr>
              <w:t xml:space="preserve">Polska pod okupacją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CE7C" w14:textId="35DCC842" w:rsidR="00D50DE0" w:rsidRPr="005C41C9" w:rsidRDefault="004D6577" w:rsidP="00D50DE0">
            <w:pPr>
              <w:pStyle w:val="Akapitzlist"/>
              <w:numPr>
                <w:ilvl w:val="0"/>
                <w:numId w:val="29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Podział ziem polskich</w:t>
            </w:r>
          </w:p>
          <w:p w14:paraId="4354969C" w14:textId="77777777" w:rsidR="00D50DE0" w:rsidRPr="005C41C9" w:rsidRDefault="00D50DE0" w:rsidP="00D50DE0">
            <w:pPr>
              <w:pStyle w:val="Akapitzlist"/>
              <w:numPr>
                <w:ilvl w:val="0"/>
                <w:numId w:val="29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Polityka III Rzeszy wobec Polaków</w:t>
            </w:r>
          </w:p>
          <w:p w14:paraId="1F22AF99" w14:textId="77777777" w:rsidR="00D50DE0" w:rsidRPr="005C41C9" w:rsidRDefault="00D50DE0" w:rsidP="00D50DE0">
            <w:pPr>
              <w:pStyle w:val="Akapitzlist"/>
              <w:numPr>
                <w:ilvl w:val="0"/>
                <w:numId w:val="29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Niemieckie zbrodnie w Polsce</w:t>
            </w:r>
          </w:p>
          <w:p w14:paraId="10B73AA8" w14:textId="77777777" w:rsidR="00D50DE0" w:rsidRPr="005C41C9" w:rsidRDefault="00D50DE0" w:rsidP="00D50DE0">
            <w:pPr>
              <w:pStyle w:val="Akapitzlist"/>
              <w:numPr>
                <w:ilvl w:val="0"/>
                <w:numId w:val="29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Polityka ZSRS wobec Polaków</w:t>
            </w:r>
          </w:p>
          <w:p w14:paraId="6051E9BD" w14:textId="77777777" w:rsidR="00D50DE0" w:rsidRPr="005C41C9" w:rsidRDefault="00D50DE0" w:rsidP="00D50DE0">
            <w:pPr>
              <w:pStyle w:val="Akapitzlist"/>
              <w:numPr>
                <w:ilvl w:val="0"/>
                <w:numId w:val="29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Deportacje w głąb ZSRS</w:t>
            </w:r>
          </w:p>
          <w:p w14:paraId="4180E608" w14:textId="77777777" w:rsidR="00D50DE0" w:rsidRPr="005C41C9" w:rsidRDefault="00D50DE0" w:rsidP="00D50DE0">
            <w:pPr>
              <w:pStyle w:val="Akapitzlist"/>
              <w:numPr>
                <w:ilvl w:val="0"/>
                <w:numId w:val="29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Zbrodnia katyńska</w:t>
            </w:r>
          </w:p>
          <w:p w14:paraId="090589BD" w14:textId="77777777" w:rsidR="00D50DE0" w:rsidRPr="005C41C9" w:rsidRDefault="00D50DE0" w:rsidP="00D50DE0">
            <w:pPr>
              <w:pStyle w:val="Akapitzlist"/>
              <w:numPr>
                <w:ilvl w:val="0"/>
                <w:numId w:val="29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Wobec sowieckiej okupacji</w:t>
            </w:r>
          </w:p>
        </w:tc>
        <w:tc>
          <w:tcPr>
            <w:tcW w:w="2269" w:type="dxa"/>
          </w:tcPr>
          <w:p w14:paraId="19107D0C" w14:textId="4A04395C" w:rsidR="005B553E" w:rsidRPr="005C41C9" w:rsidRDefault="005B553E" w:rsidP="005B553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 xml:space="preserve">– stosuje pojęcia: </w:t>
            </w:r>
            <w:r w:rsidRPr="005C41C9">
              <w:rPr>
                <w:rFonts w:eastAsia="Times" w:cstheme="minorHAnsi"/>
                <w:bCs/>
                <w:i/>
                <w:color w:val="000000"/>
              </w:rPr>
              <w:t>Generalne Gubernatorstwo, kolaboracja, łapanka, deportacja, obóz koncentracyjny, obóz zagłady</w:t>
            </w:r>
          </w:p>
          <w:p w14:paraId="2899ED7C" w14:textId="5AC56DF3" w:rsidR="005B553E" w:rsidRPr="005C41C9" w:rsidRDefault="002A5B10" w:rsidP="00DE5CC4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5B553E" w:rsidRPr="005C41C9">
              <w:rPr>
                <w:rFonts w:cstheme="minorHAnsi"/>
              </w:rPr>
              <w:t xml:space="preserve"> </w:t>
            </w:r>
            <w:r w:rsidR="005B553E" w:rsidRPr="005C41C9">
              <w:rPr>
                <w:rFonts w:eastAsia="Times" w:cstheme="minorHAnsi"/>
              </w:rPr>
              <w:t>lokalizuje w czasie</w:t>
            </w:r>
            <w:r w:rsidR="004B44A4">
              <w:rPr>
                <w:rFonts w:eastAsia="Times" w:cstheme="minorHAnsi"/>
              </w:rPr>
              <w:t>:</w:t>
            </w:r>
            <w:r w:rsidR="005B553E" w:rsidRPr="005C41C9">
              <w:rPr>
                <w:rFonts w:eastAsia="Times" w:cstheme="minorHAnsi"/>
              </w:rPr>
              <w:t xml:space="preserve"> </w:t>
            </w:r>
            <w:r w:rsidR="00A52105">
              <w:rPr>
                <w:rFonts w:cstheme="minorHAnsi"/>
              </w:rPr>
              <w:t>sow</w:t>
            </w:r>
            <w:r w:rsidR="005B553E" w:rsidRPr="005C41C9">
              <w:rPr>
                <w:rFonts w:cstheme="minorHAnsi"/>
              </w:rPr>
              <w:t>iecko</w:t>
            </w:r>
            <w:r w:rsidR="00A52105">
              <w:rPr>
                <w:rFonts w:cstheme="minorHAnsi"/>
              </w:rPr>
              <w:t>-</w:t>
            </w:r>
            <w:r w:rsidR="005B553E" w:rsidRPr="005C41C9">
              <w:rPr>
                <w:rFonts w:cstheme="minorHAnsi"/>
              </w:rPr>
              <w:t>niemiecki traktat o granicach i przyjaźni (28 IX 1939),</w:t>
            </w:r>
            <w:r w:rsidR="00716F20" w:rsidRPr="005C41C9">
              <w:rPr>
                <w:rFonts w:cstheme="minorHAnsi"/>
              </w:rPr>
              <w:t xml:space="preserve"> zbrodnię katyńską (IV–V 1940)</w:t>
            </w:r>
          </w:p>
          <w:p w14:paraId="64E31175" w14:textId="3A09BEFF" w:rsidR="00716F20" w:rsidRPr="005C41C9" w:rsidRDefault="002A5B10" w:rsidP="00716F20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eastAsia="Times" w:cstheme="minorHAnsi"/>
              </w:rPr>
              <w:lastRenderedPageBreak/>
              <w:t>–</w:t>
            </w:r>
            <w:r w:rsidR="005B553E" w:rsidRPr="005C41C9">
              <w:rPr>
                <w:rFonts w:eastAsia="Times" w:cstheme="minorHAnsi"/>
              </w:rPr>
              <w:t xml:space="preserve"> lokalizuje w przestrzeni</w:t>
            </w:r>
            <w:r w:rsidR="00716F20" w:rsidRPr="005C41C9">
              <w:rPr>
                <w:rFonts w:cstheme="minorHAnsi"/>
              </w:rPr>
              <w:t xml:space="preserve"> podział ziem polskich pod okupacją w 1939 r. i zmiany terytorialne po 1941 r.</w:t>
            </w:r>
          </w:p>
          <w:p w14:paraId="586277EE" w14:textId="77777777" w:rsidR="00473D45" w:rsidRPr="005C41C9" w:rsidRDefault="006958A2" w:rsidP="00473D45">
            <w:pPr>
              <w:spacing w:after="0" w:line="240" w:lineRule="auto"/>
              <w:contextualSpacing/>
              <w:rPr>
                <w:rFonts w:cstheme="minorHAnsi"/>
              </w:rPr>
            </w:pPr>
            <w:r w:rsidRPr="005C41C9">
              <w:rPr>
                <w:rFonts w:cstheme="minorHAnsi"/>
              </w:rPr>
              <w:t>– przedstawia sposoby represji stosowane przez okupanta niemieckiego</w:t>
            </w:r>
            <w:r w:rsidR="00716F20" w:rsidRPr="005C41C9">
              <w:rPr>
                <w:rFonts w:cstheme="minorHAnsi"/>
              </w:rPr>
              <w:t xml:space="preserve"> i sowieckiego</w:t>
            </w:r>
          </w:p>
          <w:p w14:paraId="2C65CC7C" w14:textId="549FB8DB" w:rsidR="00473D45" w:rsidRPr="005C41C9" w:rsidRDefault="00473D45" w:rsidP="00473D45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>– podaje przykłady zbrodni niemieckich dokonanych na ludności polskiej</w:t>
            </w:r>
          </w:p>
          <w:p w14:paraId="4F580803" w14:textId="24DA017D" w:rsidR="00D50DE0" w:rsidRPr="005C41C9" w:rsidRDefault="00473D45" w:rsidP="00473D45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>– omawia znaczenie zbrodni katyńskiej</w:t>
            </w:r>
          </w:p>
        </w:tc>
        <w:tc>
          <w:tcPr>
            <w:tcW w:w="2269" w:type="dxa"/>
          </w:tcPr>
          <w:p w14:paraId="2D52CD17" w14:textId="275684E1" w:rsidR="005B553E" w:rsidRPr="005C41C9" w:rsidRDefault="005B553E" w:rsidP="005B553E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lastRenderedPageBreak/>
              <w:t xml:space="preserve">– stosuje pojęcia: </w:t>
            </w:r>
            <w:r w:rsidRPr="005C41C9">
              <w:rPr>
                <w:rFonts w:eastAsia="Times" w:cstheme="minorHAnsi"/>
                <w:bCs/>
                <w:i/>
                <w:color w:val="000000"/>
              </w:rPr>
              <w:t xml:space="preserve">volkslista, kontyngent, „gadzinówka”, </w:t>
            </w:r>
            <w:r w:rsidR="00A01C65">
              <w:rPr>
                <w:rFonts w:eastAsia="Times" w:cstheme="minorHAnsi"/>
                <w:bCs/>
                <w:i/>
                <w:color w:val="000000"/>
              </w:rPr>
              <w:t>a</w:t>
            </w:r>
            <w:r w:rsidRPr="005C41C9">
              <w:rPr>
                <w:rFonts w:eastAsia="Times" w:cstheme="minorHAnsi"/>
                <w:bCs/>
                <w:i/>
                <w:color w:val="000000"/>
              </w:rPr>
              <w:t xml:space="preserve">kcja Inteligencja, </w:t>
            </w:r>
            <w:r w:rsidRPr="005C41C9">
              <w:rPr>
                <w:rFonts w:cstheme="minorHAnsi"/>
                <w:i/>
              </w:rPr>
              <w:t>Akcja Specjalna „Kraków”,</w:t>
            </w:r>
            <w:r w:rsidRPr="005C41C9">
              <w:rPr>
                <w:rFonts w:eastAsia="Times" w:cstheme="minorHAnsi"/>
                <w:bCs/>
                <w:i/>
                <w:color w:val="000000"/>
              </w:rPr>
              <w:t xml:space="preserve"> </w:t>
            </w:r>
            <w:r w:rsidR="00A01C65">
              <w:rPr>
                <w:rFonts w:eastAsia="Times" w:cstheme="minorHAnsi"/>
                <w:bCs/>
                <w:i/>
                <w:color w:val="000000"/>
              </w:rPr>
              <w:t>a</w:t>
            </w:r>
            <w:r w:rsidRPr="005C41C9">
              <w:rPr>
                <w:rFonts w:eastAsia="Times" w:cstheme="minorHAnsi"/>
                <w:bCs/>
                <w:i/>
                <w:color w:val="000000"/>
              </w:rPr>
              <w:t>kcja AB,</w:t>
            </w:r>
            <w:r w:rsidR="00716F20" w:rsidRPr="005C41C9">
              <w:rPr>
                <w:rFonts w:eastAsia="Calibri" w:cstheme="minorHAnsi"/>
                <w:bCs/>
                <w:color w:val="000000"/>
              </w:rPr>
              <w:t xml:space="preserve"> </w:t>
            </w:r>
            <w:r w:rsidR="00716F20" w:rsidRPr="005C41C9">
              <w:rPr>
                <w:rFonts w:eastAsia="Calibri" w:cstheme="minorHAnsi"/>
                <w:bCs/>
                <w:i/>
                <w:color w:val="000000"/>
              </w:rPr>
              <w:t>paszportyzacja</w:t>
            </w:r>
          </w:p>
          <w:p w14:paraId="5C92A8B8" w14:textId="21D01DA2" w:rsidR="005B553E" w:rsidRPr="005C41C9" w:rsidRDefault="002A5B10" w:rsidP="00716F20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5B553E" w:rsidRPr="005C41C9">
              <w:rPr>
                <w:rFonts w:cstheme="minorHAnsi"/>
              </w:rPr>
              <w:t xml:space="preserve"> </w:t>
            </w:r>
            <w:r w:rsidR="005B553E" w:rsidRPr="005C41C9">
              <w:rPr>
                <w:rFonts w:eastAsia="Times" w:cstheme="minorHAnsi"/>
              </w:rPr>
              <w:t>lokalizuje w czasie</w:t>
            </w:r>
            <w:r w:rsidR="004B44A4">
              <w:rPr>
                <w:rFonts w:eastAsia="Times" w:cstheme="minorHAnsi"/>
              </w:rPr>
              <w:t>:</w:t>
            </w:r>
            <w:r w:rsidR="005B553E" w:rsidRPr="005C41C9">
              <w:rPr>
                <w:rFonts w:eastAsia="Times" w:cstheme="minorHAnsi"/>
              </w:rPr>
              <w:t xml:space="preserve"> </w:t>
            </w:r>
            <w:r w:rsidR="00A01C65">
              <w:rPr>
                <w:rFonts w:eastAsia="Times" w:cstheme="minorHAnsi"/>
              </w:rPr>
              <w:t>a</w:t>
            </w:r>
            <w:r w:rsidR="00716F20" w:rsidRPr="005C41C9">
              <w:rPr>
                <w:rFonts w:eastAsia="Times" w:cstheme="minorHAnsi"/>
              </w:rPr>
              <w:t>kcję Inteligencja (1939</w:t>
            </w:r>
            <w:r>
              <w:rPr>
                <w:rFonts w:eastAsia="Times" w:cstheme="minorHAnsi"/>
              </w:rPr>
              <w:t>–</w:t>
            </w:r>
            <w:r w:rsidR="00716F20" w:rsidRPr="005C41C9">
              <w:rPr>
                <w:rFonts w:eastAsia="Times" w:cstheme="minorHAnsi"/>
              </w:rPr>
              <w:t xml:space="preserve">1940), </w:t>
            </w:r>
            <w:r w:rsidR="005B553E" w:rsidRPr="005C41C9">
              <w:rPr>
                <w:rFonts w:cstheme="minorHAnsi"/>
              </w:rPr>
              <w:t>Akcję Specjaln</w:t>
            </w:r>
            <w:r w:rsidR="00716F20" w:rsidRPr="005C41C9">
              <w:rPr>
                <w:rFonts w:cstheme="minorHAnsi"/>
              </w:rPr>
              <w:t xml:space="preserve">ą </w:t>
            </w:r>
            <w:r w:rsidR="005B553E" w:rsidRPr="005C41C9">
              <w:rPr>
                <w:rFonts w:cstheme="minorHAnsi"/>
              </w:rPr>
              <w:t xml:space="preserve">Kraków (XI 1939), </w:t>
            </w:r>
            <w:r w:rsidR="00A01C65">
              <w:rPr>
                <w:rFonts w:cstheme="minorHAnsi"/>
              </w:rPr>
              <w:t>a</w:t>
            </w:r>
            <w:r w:rsidR="005B553E" w:rsidRPr="005C41C9">
              <w:rPr>
                <w:rFonts w:cstheme="minorHAnsi"/>
              </w:rPr>
              <w:t>kcj</w:t>
            </w:r>
            <w:r w:rsidR="00716F20" w:rsidRPr="005C41C9">
              <w:rPr>
                <w:rFonts w:cstheme="minorHAnsi"/>
              </w:rPr>
              <w:t>ę</w:t>
            </w:r>
            <w:r w:rsidR="00473D45" w:rsidRPr="005C41C9">
              <w:rPr>
                <w:rFonts w:cstheme="minorHAnsi"/>
              </w:rPr>
              <w:t xml:space="preserve"> AB (1940)</w:t>
            </w:r>
          </w:p>
          <w:p w14:paraId="111E7BDE" w14:textId="44CD6D81" w:rsidR="005B553E" w:rsidRPr="005C41C9" w:rsidRDefault="002A5B10" w:rsidP="00716F2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" w:cstheme="minorHAnsi"/>
              </w:rPr>
              <w:t>–</w:t>
            </w:r>
            <w:r w:rsidR="005B553E" w:rsidRPr="005C41C9">
              <w:rPr>
                <w:rFonts w:eastAsia="Times" w:cstheme="minorHAnsi"/>
              </w:rPr>
              <w:t xml:space="preserve"> lokalizuje w przestrzeni</w:t>
            </w:r>
            <w:r w:rsidR="00716F20" w:rsidRPr="005C41C9">
              <w:rPr>
                <w:rFonts w:eastAsia="Times" w:cstheme="minorHAnsi"/>
              </w:rPr>
              <w:t xml:space="preserve"> miejsca </w:t>
            </w:r>
            <w:r w:rsidR="00716F20" w:rsidRPr="005C41C9">
              <w:rPr>
                <w:rFonts w:eastAsia="Times" w:cstheme="minorHAnsi"/>
              </w:rPr>
              <w:lastRenderedPageBreak/>
              <w:t>masowych egzekucji i pochówku</w:t>
            </w:r>
            <w:r w:rsidR="004B44A4">
              <w:rPr>
                <w:rFonts w:eastAsia="Times" w:cstheme="minorHAnsi"/>
              </w:rPr>
              <w:t xml:space="preserve"> </w:t>
            </w:r>
            <w:r w:rsidR="00716F20" w:rsidRPr="005C41C9">
              <w:rPr>
                <w:rFonts w:eastAsia="Times" w:cstheme="minorHAnsi"/>
              </w:rPr>
              <w:t>polskich oficerów w 1940 r.</w:t>
            </w:r>
            <w:r w:rsidR="005B553E" w:rsidRPr="005C41C9">
              <w:rPr>
                <w:rFonts w:cstheme="minorHAnsi"/>
              </w:rPr>
              <w:t xml:space="preserve"> </w:t>
            </w:r>
          </w:p>
          <w:p w14:paraId="4A091887" w14:textId="40530056" w:rsidR="005B553E" w:rsidRPr="005C41C9" w:rsidRDefault="002A5B10" w:rsidP="005B553E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5B553E" w:rsidRPr="005C41C9">
              <w:rPr>
                <w:rFonts w:cstheme="minorHAnsi"/>
              </w:rPr>
              <w:t xml:space="preserve"> identyfikuje </w:t>
            </w:r>
            <w:r w:rsidR="004B44A4">
              <w:rPr>
                <w:rFonts w:cstheme="minorHAnsi"/>
              </w:rPr>
              <w:t xml:space="preserve">postać </w:t>
            </w:r>
            <w:r w:rsidR="005B553E" w:rsidRPr="005C41C9">
              <w:rPr>
                <w:rFonts w:cstheme="minorHAnsi"/>
              </w:rPr>
              <w:t>Hansa Franka</w:t>
            </w:r>
          </w:p>
          <w:p w14:paraId="59FEC5C3" w14:textId="0D4C642F" w:rsidR="005B553E" w:rsidRPr="005C41C9" w:rsidRDefault="002A5B10" w:rsidP="005B553E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5B553E" w:rsidRPr="005C41C9">
              <w:rPr>
                <w:rFonts w:cstheme="minorHAnsi"/>
              </w:rPr>
              <w:t xml:space="preserve"> opisuje, w jaki sposób Niemcy pozbywali się ludności polskiej z terenów włączonych do Rzeszy</w:t>
            </w:r>
          </w:p>
          <w:p w14:paraId="73258A27" w14:textId="77777777" w:rsidR="00716F20" w:rsidRPr="005C41C9" w:rsidRDefault="00716F20" w:rsidP="00716F20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>– omawia podział ziem polskich okupowanych przez ZSRS i III Rzeszę oraz zmiany wprowadzone po 1941 r.</w:t>
            </w:r>
          </w:p>
          <w:p w14:paraId="674906BB" w14:textId="77777777" w:rsidR="00473D45" w:rsidRPr="005C41C9" w:rsidRDefault="00716F20" w:rsidP="00473D45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5C41C9">
              <w:rPr>
                <w:rFonts w:cstheme="minorHAnsi"/>
              </w:rPr>
              <w:t>– omawia metody eksterminacji stosowane przez niemieckie okupacyjne władze</w:t>
            </w:r>
          </w:p>
          <w:p w14:paraId="3B14EE69" w14:textId="480D813B" w:rsidR="00473D45" w:rsidRPr="005C41C9" w:rsidRDefault="002A5B10" w:rsidP="00473D45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6958A2" w:rsidRPr="005C41C9">
              <w:rPr>
                <w:rFonts w:cstheme="minorHAnsi"/>
              </w:rPr>
              <w:t xml:space="preserve"> przedstawia politykę</w:t>
            </w:r>
            <w:r w:rsidR="00716F20" w:rsidRPr="005C41C9">
              <w:rPr>
                <w:rFonts w:cstheme="minorHAnsi"/>
              </w:rPr>
              <w:t xml:space="preserve"> </w:t>
            </w:r>
            <w:r w:rsidR="006958A2" w:rsidRPr="005C41C9">
              <w:rPr>
                <w:rFonts w:cstheme="minorHAnsi"/>
              </w:rPr>
              <w:t xml:space="preserve">okupacyjnych władz </w:t>
            </w:r>
            <w:r w:rsidR="00A52105">
              <w:rPr>
                <w:rFonts w:cstheme="minorHAnsi"/>
              </w:rPr>
              <w:t>sow</w:t>
            </w:r>
            <w:r w:rsidR="006958A2" w:rsidRPr="005C41C9">
              <w:rPr>
                <w:rFonts w:cstheme="minorHAnsi"/>
              </w:rPr>
              <w:t>ieckich wobec Polaków na Kresach Wschodnich</w:t>
            </w:r>
          </w:p>
          <w:p w14:paraId="46FB42EC" w14:textId="236BA7F5" w:rsidR="00D50DE0" w:rsidRPr="005C41C9" w:rsidRDefault="00473D45" w:rsidP="00473D45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Calibri" w:cstheme="minorHAnsi"/>
                <w:bCs/>
                <w:color w:val="000000"/>
              </w:rPr>
              <w:t>– wskazuje grupy społeczne najbardziej narażone na prześladowania niemieckie i sowieckie</w:t>
            </w:r>
          </w:p>
        </w:tc>
        <w:tc>
          <w:tcPr>
            <w:tcW w:w="2269" w:type="dxa"/>
          </w:tcPr>
          <w:p w14:paraId="302ED103" w14:textId="7FBB9229" w:rsidR="005B553E" w:rsidRPr="005C41C9" w:rsidRDefault="005B553E" w:rsidP="005B553E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Calibri" w:cstheme="minorHAnsi"/>
                <w:bCs/>
                <w:color w:val="000000"/>
              </w:rPr>
              <w:lastRenderedPageBreak/>
              <w:t>– stosuje pojęcia:</w:t>
            </w:r>
            <w:r w:rsidRPr="005C41C9">
              <w:rPr>
                <w:rFonts w:eastAsia="Calibri" w:cstheme="minorHAnsi"/>
                <w:bCs/>
                <w:i/>
                <w:color w:val="000000"/>
              </w:rPr>
              <w:t xml:space="preserve"> listy proskrypcyjne, </w:t>
            </w:r>
            <w:r w:rsidRPr="005C41C9">
              <w:rPr>
                <w:rFonts w:eastAsia="Times" w:cstheme="minorHAnsi"/>
                <w:bCs/>
                <w:i/>
                <w:color w:val="000000"/>
              </w:rPr>
              <w:t>sowietyzacja</w:t>
            </w:r>
          </w:p>
          <w:p w14:paraId="3FEDC36D" w14:textId="70709640" w:rsidR="005B553E" w:rsidRPr="005C41C9" w:rsidRDefault="002A5B10" w:rsidP="005B553E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5B553E" w:rsidRPr="005C41C9">
              <w:rPr>
                <w:rFonts w:eastAsia="Times" w:cstheme="minorHAnsi"/>
              </w:rPr>
              <w:t xml:space="preserve"> lokalizuje w przestrzeni</w:t>
            </w:r>
            <w:r w:rsidR="00473D45" w:rsidRPr="005C41C9">
              <w:rPr>
                <w:rFonts w:cstheme="minorHAnsi"/>
              </w:rPr>
              <w:t xml:space="preserve"> kierunki deportacji ludności polskiej w głąb ZSRS</w:t>
            </w:r>
          </w:p>
          <w:p w14:paraId="5CFD1AC1" w14:textId="1C42E783" w:rsidR="00716F20" w:rsidRPr="005C41C9" w:rsidRDefault="002A5B10" w:rsidP="00716F20">
            <w:pPr>
              <w:spacing w:after="0" w:line="240" w:lineRule="auto"/>
              <w:ind w:left="29"/>
              <w:rPr>
                <w:rFonts w:cstheme="minorHAnsi"/>
                <w:bCs/>
              </w:rPr>
            </w:pPr>
            <w:r>
              <w:rPr>
                <w:rFonts w:cstheme="minorHAnsi"/>
              </w:rPr>
              <w:t>–</w:t>
            </w:r>
            <w:r w:rsidR="005B553E" w:rsidRPr="005C41C9">
              <w:rPr>
                <w:rFonts w:cstheme="minorHAnsi"/>
              </w:rPr>
              <w:t xml:space="preserve"> identyfikuje </w:t>
            </w:r>
            <w:r w:rsidR="00473D45" w:rsidRPr="005C41C9">
              <w:rPr>
                <w:rFonts w:cstheme="minorHAnsi"/>
              </w:rPr>
              <w:t>postać</w:t>
            </w:r>
            <w:r w:rsidR="00716F20" w:rsidRPr="005C41C9">
              <w:rPr>
                <w:rFonts w:cstheme="minorHAnsi"/>
              </w:rPr>
              <w:t xml:space="preserve"> Wandy Wasilewskiej</w:t>
            </w:r>
          </w:p>
          <w:p w14:paraId="58EFCB58" w14:textId="10A6BE7B" w:rsidR="00473D45" w:rsidRPr="005C41C9" w:rsidRDefault="00473D45" w:rsidP="00473D45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5C41C9">
              <w:rPr>
                <w:rFonts w:cstheme="minorHAnsi"/>
              </w:rPr>
              <w:t>– charakteryzuje sytuację Polaków na ziemiach</w:t>
            </w:r>
            <w:r w:rsidR="002A5B10">
              <w:rPr>
                <w:rFonts w:cstheme="minorHAnsi"/>
              </w:rPr>
              <w:t xml:space="preserve"> </w:t>
            </w:r>
            <w:r w:rsidRPr="005C41C9">
              <w:rPr>
                <w:rFonts w:cstheme="minorHAnsi"/>
              </w:rPr>
              <w:t>wcielonych do III Rzeszy</w:t>
            </w:r>
          </w:p>
          <w:p w14:paraId="0258D447" w14:textId="77777777" w:rsidR="00473D45" w:rsidRPr="005C41C9" w:rsidRDefault="00473D45" w:rsidP="00473D45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5C41C9">
              <w:rPr>
                <w:rFonts w:cstheme="minorHAnsi"/>
              </w:rPr>
              <w:lastRenderedPageBreak/>
              <w:t>– omawia warunki życia Polaków w Generalnym Gubernatorstwie</w:t>
            </w:r>
          </w:p>
          <w:p w14:paraId="100006EC" w14:textId="77777777" w:rsidR="00716F20" w:rsidRPr="005C41C9" w:rsidRDefault="00716F20" w:rsidP="00716F20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5C41C9">
              <w:rPr>
                <w:rFonts w:cstheme="minorHAnsi"/>
              </w:rPr>
              <w:t xml:space="preserve">– wyjaśnia, na czym polegał proces sowietyzacji </w:t>
            </w:r>
          </w:p>
          <w:p w14:paraId="6839DE47" w14:textId="77777777" w:rsidR="00473D45" w:rsidRPr="005C41C9" w:rsidRDefault="00473D45" w:rsidP="00473D45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5C41C9">
              <w:rPr>
                <w:rFonts w:cstheme="minorHAnsi"/>
              </w:rPr>
              <w:t>– opisuje deportacje polskiej ludności z Kresów Wschodnich i warunki życia na zesłaniu</w:t>
            </w:r>
          </w:p>
          <w:p w14:paraId="06DBA6CB" w14:textId="492382CF" w:rsidR="00473D45" w:rsidRPr="005C41C9" w:rsidRDefault="006958A2" w:rsidP="00473D45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5C41C9">
              <w:rPr>
                <w:rFonts w:cstheme="minorHAnsi"/>
              </w:rPr>
              <w:t xml:space="preserve">– opisuje politykę władz </w:t>
            </w:r>
            <w:r w:rsidR="00A52105">
              <w:rPr>
                <w:rFonts w:cstheme="minorHAnsi"/>
              </w:rPr>
              <w:t>sow</w:t>
            </w:r>
            <w:r w:rsidRPr="005C41C9">
              <w:rPr>
                <w:rFonts w:cstheme="minorHAnsi"/>
              </w:rPr>
              <w:t>ieckich wobec polskich jeńców wojennych</w:t>
            </w:r>
          </w:p>
          <w:p w14:paraId="4A48C317" w14:textId="77777777" w:rsidR="00473D45" w:rsidRPr="005C41C9" w:rsidRDefault="006958A2" w:rsidP="00473D45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5C41C9">
              <w:rPr>
                <w:rFonts w:cstheme="minorHAnsi"/>
              </w:rPr>
              <w:t>– przedstawia politykę okupacyjnych władz niemieckich wobec inteligencji polskiej</w:t>
            </w:r>
          </w:p>
          <w:p w14:paraId="2673A7E9" w14:textId="16C447A7" w:rsidR="00D50DE0" w:rsidRPr="005C41C9" w:rsidRDefault="006958A2" w:rsidP="00DE5CC4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cstheme="minorHAnsi"/>
              </w:rPr>
              <w:t>– określa, jakie miały być zasady hitlerowskiej polityki okupacyjnej wobec Polaków w Generalnym Gubernatorstwie i jakich sfer życia miały dotyczyć</w:t>
            </w:r>
            <w:r w:rsidR="00D50DE0" w:rsidRPr="005C41C9">
              <w:rPr>
                <w:rFonts w:eastAsia="Calibri" w:cstheme="minorHAnsi"/>
                <w:bCs/>
                <w:color w:val="000000"/>
              </w:rPr>
              <w:t xml:space="preserve"> </w:t>
            </w:r>
          </w:p>
        </w:tc>
        <w:tc>
          <w:tcPr>
            <w:tcW w:w="2269" w:type="dxa"/>
          </w:tcPr>
          <w:p w14:paraId="0F684E29" w14:textId="77777777" w:rsidR="00473D45" w:rsidRPr="005C41C9" w:rsidRDefault="00473D45" w:rsidP="00473D45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Calibri" w:cstheme="minorHAnsi"/>
                <w:bCs/>
                <w:i/>
                <w:color w:val="000000"/>
              </w:rPr>
            </w:pPr>
            <w:r w:rsidRPr="005C41C9">
              <w:rPr>
                <w:rFonts w:eastAsia="Calibri" w:cstheme="minorHAnsi"/>
                <w:bCs/>
                <w:color w:val="000000"/>
              </w:rPr>
              <w:lastRenderedPageBreak/>
              <w:t>– stosuje pojęcie</w:t>
            </w:r>
            <w:r w:rsidR="005B553E" w:rsidRPr="005C41C9">
              <w:t xml:space="preserve"> </w:t>
            </w:r>
            <w:r w:rsidR="005B553E" w:rsidRPr="005C41C9">
              <w:rPr>
                <w:rFonts w:eastAsia="Calibri" w:cstheme="minorHAnsi"/>
                <w:bCs/>
                <w:i/>
                <w:color w:val="000000"/>
              </w:rPr>
              <w:t>gra</w:t>
            </w:r>
            <w:r w:rsidRPr="005C41C9">
              <w:rPr>
                <w:rFonts w:eastAsia="Calibri" w:cstheme="minorHAnsi"/>
                <w:bCs/>
                <w:i/>
                <w:color w:val="000000"/>
              </w:rPr>
              <w:t>natowa policja</w:t>
            </w:r>
          </w:p>
          <w:p w14:paraId="15E740C3" w14:textId="77777777" w:rsidR="00473D45" w:rsidRPr="005C41C9" w:rsidRDefault="006958A2" w:rsidP="00473D45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5C41C9">
              <w:rPr>
                <w:rFonts w:cstheme="minorHAnsi"/>
              </w:rPr>
              <w:t>– wyjaśnia, jakie znaczenie dla Polaków na</w:t>
            </w:r>
            <w:r w:rsidR="00473D45" w:rsidRPr="005C41C9">
              <w:rPr>
                <w:rFonts w:cstheme="minorHAnsi"/>
              </w:rPr>
              <w:t xml:space="preserve"> </w:t>
            </w:r>
            <w:r w:rsidRPr="005C41C9">
              <w:rPr>
                <w:rFonts w:cstheme="minorHAnsi"/>
              </w:rPr>
              <w:t>ziemiach wcielonych do III Rzeszy miało wprowadzenie niemieckiej listy narodowościowej</w:t>
            </w:r>
          </w:p>
          <w:p w14:paraId="1ACD1CCB" w14:textId="77777777" w:rsidR="00473D45" w:rsidRPr="005C41C9" w:rsidRDefault="006958A2" w:rsidP="00473D45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5C41C9">
              <w:rPr>
                <w:rFonts w:cstheme="minorHAnsi"/>
              </w:rPr>
              <w:t>– porównuje okupację niemiecką w Polsce i innych krajach euro</w:t>
            </w:r>
            <w:r w:rsidR="00473D45" w:rsidRPr="005C41C9">
              <w:rPr>
                <w:rFonts w:cstheme="minorHAnsi"/>
              </w:rPr>
              <w:t>pejskich</w:t>
            </w:r>
          </w:p>
          <w:p w14:paraId="3E94E82F" w14:textId="725E18E3" w:rsidR="00473D45" w:rsidRPr="005C41C9" w:rsidRDefault="00473D45" w:rsidP="00473D45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 w:rsidRPr="005C41C9">
              <w:rPr>
                <w:rFonts w:cstheme="minorHAnsi"/>
              </w:rPr>
              <w:lastRenderedPageBreak/>
              <w:t xml:space="preserve">– charakteryzuje represje gospodarcze okupacyjnych władz </w:t>
            </w:r>
            <w:r w:rsidR="00850DA9">
              <w:rPr>
                <w:rFonts w:cstheme="minorHAnsi"/>
              </w:rPr>
              <w:t>sow</w:t>
            </w:r>
            <w:r w:rsidRPr="005C41C9">
              <w:rPr>
                <w:rFonts w:cstheme="minorHAnsi"/>
              </w:rPr>
              <w:t>ieckich</w:t>
            </w:r>
          </w:p>
          <w:p w14:paraId="3C4C3502" w14:textId="342A938F" w:rsidR="00D50DE0" w:rsidRPr="005C41C9" w:rsidRDefault="002A5B10" w:rsidP="00473D45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t>–</w:t>
            </w:r>
            <w:r w:rsidR="00473D45" w:rsidRPr="005C41C9">
              <w:rPr>
                <w:rFonts w:eastAsia="Calibri" w:cstheme="minorHAnsi"/>
                <w:bCs/>
                <w:color w:val="000000"/>
              </w:rPr>
              <w:t xml:space="preserve"> omawia postawy Polaków wobec sowieckiej okupacji</w:t>
            </w:r>
          </w:p>
        </w:tc>
        <w:tc>
          <w:tcPr>
            <w:tcW w:w="2269" w:type="dxa"/>
          </w:tcPr>
          <w:p w14:paraId="62B0DF33" w14:textId="2856C260" w:rsidR="00AF1BF2" w:rsidRPr="005C41C9" w:rsidRDefault="00AF1BF2" w:rsidP="00473D45">
            <w:pPr>
              <w:pStyle w:val="Tekstpodstawowy"/>
              <w:ind w:right="81"/>
              <w:rPr>
                <w:rFonts w:cstheme="minorHAnsi"/>
              </w:rPr>
            </w:pPr>
            <w:r w:rsidRPr="005C41C9">
              <w:rPr>
                <w:rFonts w:cstheme="minorHAnsi"/>
              </w:rPr>
              <w:lastRenderedPageBreak/>
              <w:t>– ocenia postawy Polaków, któ</w:t>
            </w:r>
            <w:r w:rsidR="00473D45" w:rsidRPr="005C41C9">
              <w:rPr>
                <w:rFonts w:cstheme="minorHAnsi"/>
              </w:rPr>
              <w:t>rzy wpisywali się na volkslistę</w:t>
            </w:r>
          </w:p>
          <w:p w14:paraId="529A5A4D" w14:textId="4112CD36" w:rsidR="00D50DE0" w:rsidRPr="005C41C9" w:rsidRDefault="00D50DE0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</w:tr>
      <w:tr w:rsidR="00D50DE0" w:rsidRPr="005C41C9" w14:paraId="63E34A8B" w14:textId="77777777" w:rsidTr="00A00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6"/>
        </w:trPr>
        <w:tc>
          <w:tcPr>
            <w:tcW w:w="1697" w:type="dxa"/>
            <w:gridSpan w:val="3"/>
            <w:tcBorders>
              <w:left w:val="single" w:sz="4" w:space="0" w:color="000000"/>
              <w:right w:val="nil"/>
            </w:tcBorders>
          </w:tcPr>
          <w:p w14:paraId="0B05B414" w14:textId="6A5DF890" w:rsidR="00D50DE0" w:rsidRPr="005C41C9" w:rsidRDefault="00D50DE0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r w:rsidRPr="005C41C9">
              <w:rPr>
                <w:rFonts w:eastAsia="Calibri" w:cstheme="minorHAnsi"/>
                <w:bCs/>
                <w:lang w:eastAsia="ar-SA"/>
              </w:rPr>
              <w:lastRenderedPageBreak/>
              <w:t>Polskie władze na uchodźstwie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158A" w14:textId="77777777" w:rsidR="00D50DE0" w:rsidRPr="005C41C9" w:rsidRDefault="00D50DE0" w:rsidP="00D50DE0">
            <w:pPr>
              <w:pStyle w:val="Akapitzlist"/>
              <w:numPr>
                <w:ilvl w:val="0"/>
                <w:numId w:val="30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Polski rząd na uchodźstwie</w:t>
            </w:r>
          </w:p>
          <w:p w14:paraId="6D794AC3" w14:textId="77777777" w:rsidR="00D50DE0" w:rsidRPr="005C41C9" w:rsidRDefault="00D50DE0" w:rsidP="00D50DE0">
            <w:pPr>
              <w:pStyle w:val="Akapitzlist"/>
              <w:numPr>
                <w:ilvl w:val="0"/>
                <w:numId w:val="30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Polskie siły zbrojne na Zachodzie</w:t>
            </w:r>
          </w:p>
          <w:p w14:paraId="61360FF3" w14:textId="77777777" w:rsidR="00D50DE0" w:rsidRPr="005C41C9" w:rsidRDefault="00D50DE0" w:rsidP="00D50DE0">
            <w:pPr>
              <w:pStyle w:val="Akapitzlist"/>
              <w:numPr>
                <w:ilvl w:val="0"/>
                <w:numId w:val="30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Układ Sikorski–</w:t>
            </w:r>
            <w:proofErr w:type="spellStart"/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Majski</w:t>
            </w:r>
            <w:proofErr w:type="spellEnd"/>
          </w:p>
          <w:p w14:paraId="720ED9E1" w14:textId="1EEDA691" w:rsidR="00D50DE0" w:rsidRPr="005C41C9" w:rsidRDefault="00D50DE0" w:rsidP="00D50DE0">
            <w:pPr>
              <w:pStyle w:val="Akapitzlist"/>
              <w:numPr>
                <w:ilvl w:val="0"/>
                <w:numId w:val="30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Zerwanie stosunków polsko</w:t>
            </w:r>
            <w:r w:rsidR="00A52105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-</w:t>
            </w: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sowieckich</w:t>
            </w:r>
          </w:p>
          <w:p w14:paraId="3EC98F90" w14:textId="77777777" w:rsidR="00D50DE0" w:rsidRPr="005C41C9" w:rsidRDefault="00D50DE0" w:rsidP="00D50DE0">
            <w:pPr>
              <w:pStyle w:val="Akapitzlist"/>
              <w:numPr>
                <w:ilvl w:val="0"/>
                <w:numId w:val="30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Katastrofa gibraltarska</w:t>
            </w:r>
          </w:p>
          <w:p w14:paraId="559566D8" w14:textId="743FC788" w:rsidR="00D50DE0" w:rsidRPr="005C41C9" w:rsidRDefault="004D6577" w:rsidP="00D50DE0">
            <w:pPr>
              <w:pStyle w:val="Akapitzlist"/>
              <w:numPr>
                <w:ilvl w:val="0"/>
                <w:numId w:val="30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Polscy komuniści</w:t>
            </w:r>
            <w:r w:rsidR="00D50DE0"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 xml:space="preserve"> </w:t>
            </w:r>
            <w:r w:rsidR="00D50DE0"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br/>
              <w:t>w ZSRS</w:t>
            </w: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 xml:space="preserve"> i kraju</w:t>
            </w:r>
          </w:p>
        </w:tc>
        <w:tc>
          <w:tcPr>
            <w:tcW w:w="2269" w:type="dxa"/>
          </w:tcPr>
          <w:p w14:paraId="568D0E9D" w14:textId="070AC59E" w:rsidR="00473D45" w:rsidRPr="005C41C9" w:rsidRDefault="00473D45" w:rsidP="00473D45">
            <w:pPr>
              <w:spacing w:after="0" w:line="240" w:lineRule="auto"/>
              <w:contextualSpacing/>
              <w:rPr>
                <w:rFonts w:eastAsia="Times" w:cstheme="minorHAnsi"/>
                <w:bCs/>
                <w:i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 xml:space="preserve">– stosuje pojęcia: </w:t>
            </w:r>
            <w:r w:rsidRPr="005C41C9">
              <w:rPr>
                <w:rFonts w:eastAsia="Times" w:cstheme="minorHAnsi"/>
                <w:bCs/>
                <w:i/>
                <w:color w:val="000000"/>
              </w:rPr>
              <w:t>rząd emigracyjny, armia Ander</w:t>
            </w:r>
            <w:r w:rsidR="00D64AA2" w:rsidRPr="005C41C9">
              <w:rPr>
                <w:rFonts w:eastAsia="Times" w:cstheme="minorHAnsi"/>
                <w:bCs/>
                <w:i/>
                <w:color w:val="000000"/>
              </w:rPr>
              <w:t>sa</w:t>
            </w:r>
          </w:p>
          <w:p w14:paraId="7C7688EE" w14:textId="77293725" w:rsidR="00473D45" w:rsidRPr="005C41C9" w:rsidRDefault="002A5B10" w:rsidP="00200789">
            <w:pPr>
              <w:spacing w:after="0"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473D45" w:rsidRPr="005C41C9">
              <w:rPr>
                <w:rFonts w:cstheme="minorHAnsi"/>
              </w:rPr>
              <w:t xml:space="preserve"> </w:t>
            </w:r>
            <w:r w:rsidR="00473D45" w:rsidRPr="005C41C9">
              <w:rPr>
                <w:rFonts w:eastAsia="Times" w:cstheme="minorHAnsi"/>
              </w:rPr>
              <w:t>lokalizuje w czasie</w:t>
            </w:r>
            <w:r w:rsidR="004B44A4">
              <w:rPr>
                <w:rFonts w:eastAsia="Times" w:cstheme="minorHAnsi"/>
              </w:rPr>
              <w:t>:</w:t>
            </w:r>
            <w:r w:rsidR="00473D45" w:rsidRPr="005C41C9">
              <w:rPr>
                <w:rFonts w:eastAsia="Times" w:cstheme="minorHAnsi"/>
              </w:rPr>
              <w:t xml:space="preserve"> powstanie rządu polskiego na emigracji (IX 1939), </w:t>
            </w:r>
            <w:r w:rsidR="00200789" w:rsidRPr="005C41C9">
              <w:rPr>
                <w:rFonts w:eastAsia="Times" w:cstheme="minorHAnsi"/>
                <w:bCs/>
                <w:color w:val="000000"/>
              </w:rPr>
              <w:t>zerwanie stosunków dyplomatycznych między rządem polskim na emigracji a ZSRS (25 IV 1943</w:t>
            </w:r>
            <w:r w:rsidR="00D64AA2" w:rsidRPr="005C41C9">
              <w:rPr>
                <w:rFonts w:eastAsia="Times" w:cstheme="minorHAnsi"/>
                <w:bCs/>
                <w:color w:val="000000"/>
              </w:rPr>
              <w:t>)</w:t>
            </w:r>
          </w:p>
          <w:p w14:paraId="1A2E98A8" w14:textId="04CD50FE" w:rsidR="00473D45" w:rsidRPr="005C41C9" w:rsidRDefault="002A5B10" w:rsidP="0020078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cstheme="minorHAnsi"/>
              </w:rPr>
              <w:t>–</w:t>
            </w:r>
            <w:r w:rsidR="00473D45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473D45" w:rsidRPr="005C41C9">
              <w:rPr>
                <w:rFonts w:eastAsia="Times" w:cstheme="minorHAnsi"/>
                <w:bCs/>
                <w:color w:val="000000"/>
              </w:rPr>
              <w:t xml:space="preserve"> Władysława Sikorskiego</w:t>
            </w:r>
            <w:r w:rsidR="00200789" w:rsidRPr="005C41C9">
              <w:rPr>
                <w:rFonts w:eastAsia="Times" w:cstheme="minorHAnsi"/>
                <w:bCs/>
                <w:color w:val="000000"/>
              </w:rPr>
              <w:t>,</w:t>
            </w:r>
            <w:r>
              <w:rPr>
                <w:rFonts w:eastAsia="Times" w:cstheme="minorHAnsi"/>
                <w:bCs/>
                <w:color w:val="000000"/>
              </w:rPr>
              <w:t xml:space="preserve"> </w:t>
            </w:r>
            <w:r w:rsidR="00200789" w:rsidRPr="005C41C9">
              <w:rPr>
                <w:rFonts w:eastAsia="Times" w:cstheme="minorHAnsi"/>
                <w:bCs/>
                <w:color w:val="000000"/>
              </w:rPr>
              <w:t>Władysława Andersa</w:t>
            </w:r>
          </w:p>
          <w:p w14:paraId="36D2B5C7" w14:textId="6B5CFB70" w:rsidR="00D64AA2" w:rsidRPr="005C41C9" w:rsidRDefault="002A5B10" w:rsidP="00D64AA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>–</w:t>
            </w:r>
            <w:r w:rsidR="00D64AA2" w:rsidRPr="005C41C9">
              <w:rPr>
                <w:rFonts w:eastAsia="Times" w:cstheme="minorHAnsi"/>
                <w:bCs/>
                <w:color w:val="000000"/>
              </w:rPr>
              <w:t xml:space="preserve"> wyjaśnia, w jaki sposób po klęsce Polski we wrześniu 1939 r. została zachowana ciągłość władz na emigracji</w:t>
            </w:r>
          </w:p>
          <w:p w14:paraId="717F4094" w14:textId="1A3E7726" w:rsidR="00D50DE0" w:rsidRPr="005C41C9" w:rsidRDefault="00D50DE0" w:rsidP="00D50DE0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>– wyjaśnia okoliczności zerwania przez ZSRS stosunków dyploma</w:t>
            </w:r>
            <w:r w:rsidR="00DE5CC4">
              <w:rPr>
                <w:rFonts w:eastAsia="Times" w:cstheme="minorHAnsi"/>
                <w:bCs/>
                <w:color w:val="000000"/>
              </w:rPr>
              <w:t xml:space="preserve">tycznych z polskim rządem </w:t>
            </w:r>
          </w:p>
        </w:tc>
        <w:tc>
          <w:tcPr>
            <w:tcW w:w="2269" w:type="dxa"/>
          </w:tcPr>
          <w:p w14:paraId="05C35338" w14:textId="31616778" w:rsidR="00473D45" w:rsidRPr="005C41C9" w:rsidRDefault="00473D45" w:rsidP="00473D45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 xml:space="preserve">– stosuje pojęcia: </w:t>
            </w:r>
            <w:r w:rsidR="00200789" w:rsidRPr="005C41C9">
              <w:rPr>
                <w:rFonts w:eastAsia="Times" w:cstheme="minorHAnsi"/>
                <w:bCs/>
                <w:i/>
                <w:color w:val="000000"/>
              </w:rPr>
              <w:t xml:space="preserve">Polskie Siły Zbrojne, </w:t>
            </w:r>
            <w:r w:rsidRPr="005C41C9">
              <w:rPr>
                <w:rFonts w:eastAsia="Times" w:cstheme="minorHAnsi"/>
                <w:bCs/>
                <w:i/>
                <w:color w:val="000000"/>
              </w:rPr>
              <w:t>układ Sikor</w:t>
            </w:r>
            <w:r w:rsidR="00D64AA2" w:rsidRPr="005C41C9">
              <w:rPr>
                <w:rFonts w:eastAsia="Times" w:cstheme="minorHAnsi"/>
                <w:bCs/>
                <w:i/>
                <w:color w:val="000000"/>
              </w:rPr>
              <w:t>ski–</w:t>
            </w:r>
            <w:proofErr w:type="spellStart"/>
            <w:r w:rsidR="00D64AA2" w:rsidRPr="005C41C9">
              <w:rPr>
                <w:rFonts w:eastAsia="Times" w:cstheme="minorHAnsi"/>
                <w:bCs/>
                <w:i/>
                <w:color w:val="000000"/>
              </w:rPr>
              <w:t>Majski</w:t>
            </w:r>
            <w:proofErr w:type="spellEnd"/>
          </w:p>
          <w:p w14:paraId="7C58530F" w14:textId="0D23F1B2" w:rsidR="00200789" w:rsidRPr="005C41C9" w:rsidRDefault="002A5B10" w:rsidP="0020078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cstheme="minorHAnsi"/>
              </w:rPr>
              <w:t>–</w:t>
            </w:r>
            <w:r w:rsidR="00473D45" w:rsidRPr="005C41C9">
              <w:rPr>
                <w:rFonts w:cstheme="minorHAnsi"/>
              </w:rPr>
              <w:t xml:space="preserve"> </w:t>
            </w:r>
            <w:r w:rsidR="00473D45" w:rsidRPr="005C41C9">
              <w:rPr>
                <w:rFonts w:eastAsia="Times" w:cstheme="minorHAnsi"/>
              </w:rPr>
              <w:t>lokalizuje w czasie</w:t>
            </w:r>
            <w:r w:rsidR="004B44A4">
              <w:rPr>
                <w:rFonts w:eastAsia="Times" w:cstheme="minorHAnsi"/>
              </w:rPr>
              <w:t>:</w:t>
            </w:r>
            <w:r w:rsidR="00200789" w:rsidRPr="005C41C9">
              <w:rPr>
                <w:rFonts w:eastAsia="Times" w:cstheme="minorHAnsi"/>
              </w:rPr>
              <w:t xml:space="preserve"> powstanie Polskich Sił Zbrojnych (jesień 1939),</w:t>
            </w:r>
            <w:r>
              <w:rPr>
                <w:rFonts w:eastAsia="Times" w:cstheme="minorHAnsi"/>
              </w:rPr>
              <w:t xml:space="preserve"> </w:t>
            </w:r>
            <w:r w:rsidR="00200789" w:rsidRPr="005C41C9">
              <w:rPr>
                <w:rFonts w:eastAsia="Times" w:cstheme="minorHAnsi"/>
                <w:bCs/>
                <w:color w:val="000000"/>
              </w:rPr>
              <w:t>układ Sikorski</w:t>
            </w:r>
            <w:r>
              <w:rPr>
                <w:rFonts w:eastAsia="Times" w:cstheme="minorHAnsi"/>
                <w:bCs/>
                <w:color w:val="000000"/>
              </w:rPr>
              <w:t>–</w:t>
            </w:r>
            <w:proofErr w:type="spellStart"/>
            <w:r w:rsidR="00200789" w:rsidRPr="005C41C9">
              <w:rPr>
                <w:rFonts w:eastAsia="Times" w:cstheme="minorHAnsi"/>
                <w:bCs/>
                <w:color w:val="000000"/>
              </w:rPr>
              <w:t>Majski</w:t>
            </w:r>
            <w:proofErr w:type="spellEnd"/>
            <w:r w:rsidR="00200789" w:rsidRPr="005C41C9">
              <w:rPr>
                <w:rFonts w:eastAsia="Times" w:cstheme="minorHAnsi"/>
                <w:bCs/>
                <w:color w:val="000000"/>
              </w:rPr>
              <w:t xml:space="preserve"> (30 VII 1941), utworzenie polskiej Partii Robotniczej (I 1942)</w:t>
            </w:r>
          </w:p>
          <w:p w14:paraId="6F807BD0" w14:textId="72A9D2A2" w:rsidR="00200789" w:rsidRPr="005C41C9" w:rsidRDefault="002A5B10" w:rsidP="0020078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cstheme="minorHAnsi"/>
              </w:rPr>
              <w:t>–</w:t>
            </w:r>
            <w:r w:rsidR="00473D45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473D45" w:rsidRPr="005C41C9">
              <w:rPr>
                <w:rFonts w:eastAsia="Times" w:cstheme="minorHAnsi"/>
                <w:bCs/>
                <w:color w:val="000000"/>
              </w:rPr>
              <w:t xml:space="preserve"> Władysława Raczkiewicza, </w:t>
            </w:r>
            <w:r w:rsidR="00200789" w:rsidRPr="005C41C9">
              <w:rPr>
                <w:rFonts w:eastAsia="Times" w:cstheme="minorHAnsi"/>
                <w:bCs/>
                <w:color w:val="000000"/>
              </w:rPr>
              <w:t>Stanisława Mikołajczyka, Bolesława Bieruta</w:t>
            </w:r>
          </w:p>
          <w:p w14:paraId="55872600" w14:textId="14A641DE" w:rsidR="00D64AA2" w:rsidRPr="005C41C9" w:rsidRDefault="002A5B10" w:rsidP="00AF1BF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>–</w:t>
            </w:r>
            <w:r w:rsidR="00D64AA2" w:rsidRPr="005C41C9">
              <w:rPr>
                <w:rFonts w:eastAsia="Times" w:cstheme="minorHAnsi"/>
                <w:bCs/>
                <w:color w:val="000000"/>
              </w:rPr>
              <w:t xml:space="preserve"> przedstawia proces budowania Polskich Sił Zbrojnych na Zachodzie</w:t>
            </w:r>
          </w:p>
          <w:p w14:paraId="5555F0E2" w14:textId="44B294EA" w:rsidR="00AF1BF2" w:rsidRPr="005C41C9" w:rsidRDefault="00AF1BF2" w:rsidP="00AF1BF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>– przedstawia postanowienia układu Sikorski</w:t>
            </w:r>
            <w:r w:rsidR="002A5B10">
              <w:rPr>
                <w:rFonts w:eastAsia="Times" w:cstheme="minorHAnsi"/>
                <w:bCs/>
                <w:color w:val="000000"/>
              </w:rPr>
              <w:t>–</w:t>
            </w:r>
            <w:proofErr w:type="spellStart"/>
            <w:r w:rsidRPr="005C41C9">
              <w:rPr>
                <w:rFonts w:eastAsia="Times" w:cstheme="minorHAnsi"/>
                <w:bCs/>
                <w:color w:val="000000"/>
              </w:rPr>
              <w:t>Majski</w:t>
            </w:r>
            <w:proofErr w:type="spellEnd"/>
            <w:r w:rsidRPr="005C41C9">
              <w:rPr>
                <w:rFonts w:eastAsia="Times" w:cstheme="minorHAnsi"/>
                <w:bCs/>
                <w:color w:val="000000"/>
              </w:rPr>
              <w:t xml:space="preserve"> i skutki jego podpisania</w:t>
            </w:r>
          </w:p>
          <w:p w14:paraId="0E8A0100" w14:textId="79BCB022" w:rsidR="00D50DE0" w:rsidRPr="005C41C9" w:rsidRDefault="00D50DE0" w:rsidP="000F5548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 xml:space="preserve">– opisuje okoliczności </w:t>
            </w:r>
            <w:r w:rsidR="00D64AA2" w:rsidRPr="005C41C9">
              <w:rPr>
                <w:rFonts w:eastAsia="Times" w:cstheme="minorHAnsi"/>
                <w:bCs/>
                <w:color w:val="000000"/>
              </w:rPr>
              <w:t>utworzenia</w:t>
            </w:r>
            <w:r w:rsidR="002A5B10"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5C41C9">
              <w:rPr>
                <w:rFonts w:eastAsia="Times" w:cstheme="minorHAnsi"/>
                <w:bCs/>
                <w:color w:val="000000"/>
              </w:rPr>
              <w:t>armii gen. W</w:t>
            </w:r>
            <w:r w:rsidR="000F5548">
              <w:rPr>
                <w:rFonts w:eastAsia="Times" w:cstheme="minorHAnsi"/>
                <w:bCs/>
                <w:color w:val="000000"/>
              </w:rPr>
              <w:t>ładysława</w:t>
            </w:r>
            <w:r w:rsidRPr="005C41C9">
              <w:rPr>
                <w:rFonts w:eastAsia="Times" w:cstheme="minorHAnsi"/>
                <w:bCs/>
                <w:color w:val="000000"/>
              </w:rPr>
              <w:t xml:space="preserve"> Andersa</w:t>
            </w:r>
          </w:p>
        </w:tc>
        <w:tc>
          <w:tcPr>
            <w:tcW w:w="2269" w:type="dxa"/>
          </w:tcPr>
          <w:p w14:paraId="21AEEA55" w14:textId="629A2FED" w:rsidR="00473D45" w:rsidRPr="005C41C9" w:rsidRDefault="00473D45" w:rsidP="00473D45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>– stosuje pojęci</w:t>
            </w:r>
            <w:r w:rsidR="00D64AA2" w:rsidRPr="005C41C9">
              <w:rPr>
                <w:rFonts w:eastAsia="Times" w:cstheme="minorHAnsi"/>
                <w:bCs/>
                <w:color w:val="000000"/>
              </w:rPr>
              <w:t>e</w:t>
            </w:r>
            <w:r w:rsidRPr="005C41C9">
              <w:rPr>
                <w:rFonts w:eastAsia="Times" w:cstheme="minorHAnsi"/>
                <w:bCs/>
                <w:color w:val="000000"/>
              </w:rPr>
              <w:t xml:space="preserve"> </w:t>
            </w:r>
            <w:r w:rsidR="00200789" w:rsidRPr="005C41C9">
              <w:rPr>
                <w:rFonts w:eastAsia="Times" w:cstheme="minorHAnsi"/>
                <w:bCs/>
                <w:i/>
                <w:color w:val="000000"/>
              </w:rPr>
              <w:t>katastrofa gibraltarska</w:t>
            </w:r>
            <w:r w:rsidR="00200789" w:rsidRPr="005C41C9">
              <w:rPr>
                <w:rFonts w:eastAsia="Times" w:cstheme="minorHAnsi"/>
                <w:bCs/>
                <w:color w:val="000000"/>
              </w:rPr>
              <w:t xml:space="preserve"> </w:t>
            </w:r>
          </w:p>
          <w:p w14:paraId="7E962436" w14:textId="55240CD8" w:rsidR="00200789" w:rsidRPr="005C41C9" w:rsidRDefault="002A5B10" w:rsidP="00200789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cstheme="minorHAnsi"/>
              </w:rPr>
              <w:t>–</w:t>
            </w:r>
            <w:r w:rsidR="00473D45" w:rsidRPr="005C41C9">
              <w:rPr>
                <w:rFonts w:cstheme="minorHAnsi"/>
              </w:rPr>
              <w:t xml:space="preserve"> </w:t>
            </w:r>
            <w:r w:rsidR="00473D45" w:rsidRPr="005C41C9">
              <w:rPr>
                <w:rFonts w:eastAsia="Times" w:cstheme="minorHAnsi"/>
              </w:rPr>
              <w:t>lokalizuje w czasie</w:t>
            </w:r>
            <w:r w:rsidR="004B44A4">
              <w:rPr>
                <w:rFonts w:eastAsia="Times" w:cstheme="minorHAnsi"/>
              </w:rPr>
              <w:t>:</w:t>
            </w:r>
            <w:r w:rsidR="00473D45" w:rsidRPr="005C41C9">
              <w:rPr>
                <w:rFonts w:eastAsia="Times" w:cstheme="minorHAnsi"/>
              </w:rPr>
              <w:t xml:space="preserve"> umowę paryską (XI 1939), </w:t>
            </w:r>
            <w:r w:rsidR="00200789" w:rsidRPr="005C41C9">
              <w:rPr>
                <w:rFonts w:eastAsia="Calibri" w:cstheme="minorHAnsi"/>
                <w:bCs/>
                <w:color w:val="000000"/>
              </w:rPr>
              <w:t>przeniesienie rządu emigracyjnego do Londynu (VI 1940),</w:t>
            </w:r>
            <w:r w:rsidR="00200789" w:rsidRPr="005C41C9">
              <w:rPr>
                <w:rFonts w:eastAsia="Times" w:cstheme="minorHAnsi"/>
                <w:bCs/>
                <w:color w:val="000000"/>
              </w:rPr>
              <w:t xml:space="preserve"> katastrofę gibraltarską (VII 1943),</w:t>
            </w:r>
            <w:r w:rsidR="00200789" w:rsidRPr="005C41C9">
              <w:rPr>
                <w:rFonts w:eastAsia="Calibri" w:cstheme="minorHAnsi"/>
                <w:bCs/>
                <w:color w:val="000000"/>
              </w:rPr>
              <w:t xml:space="preserve"> powstanie</w:t>
            </w:r>
            <w:r>
              <w:rPr>
                <w:rFonts w:eastAsia="Calibri" w:cstheme="minorHAnsi"/>
                <w:bCs/>
                <w:color w:val="000000"/>
              </w:rPr>
              <w:t xml:space="preserve"> </w:t>
            </w:r>
          </w:p>
          <w:p w14:paraId="28BC2B62" w14:textId="792E157F" w:rsidR="00200789" w:rsidRPr="005C41C9" w:rsidRDefault="00200789" w:rsidP="00200789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Calibri" w:cstheme="minorHAnsi"/>
                <w:bCs/>
                <w:color w:val="000000"/>
              </w:rPr>
              <w:t xml:space="preserve">Krajowej Rady Narodowej (XII 1943) </w:t>
            </w:r>
          </w:p>
          <w:p w14:paraId="653BC1A0" w14:textId="6CC225B0" w:rsidR="00473D45" w:rsidRPr="005C41C9" w:rsidRDefault="002A5B10" w:rsidP="00473D45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473D45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200789" w:rsidRPr="005C41C9">
              <w:rPr>
                <w:rFonts w:cstheme="minorHAnsi"/>
              </w:rPr>
              <w:t xml:space="preserve"> Kazimierza Sosnkowskiego, Władysława Gomułki</w:t>
            </w:r>
          </w:p>
          <w:p w14:paraId="344A34F0" w14:textId="1E1BC3F2" w:rsidR="00D64AA2" w:rsidRPr="005C41C9" w:rsidRDefault="00D64AA2" w:rsidP="00D64AA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>– opisuje okoliczności wyjścia z ZSRS armii gen. Andersa</w:t>
            </w:r>
          </w:p>
          <w:p w14:paraId="129B0C41" w14:textId="77777777" w:rsidR="00AF1BF2" w:rsidRPr="005C41C9" w:rsidRDefault="00AF1BF2" w:rsidP="00AF1BF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Calibri" w:cstheme="minorHAnsi"/>
                <w:bCs/>
                <w:color w:val="000000"/>
              </w:rPr>
              <w:t>– opisuje proces kształtowania się komunistycznego ośrodka władzy w Polsce</w:t>
            </w:r>
          </w:p>
          <w:p w14:paraId="377A91DB" w14:textId="44A18232" w:rsidR="00D50DE0" w:rsidRPr="005C41C9" w:rsidRDefault="00AF1BF2" w:rsidP="00D64AA2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Calibri" w:cstheme="minorHAnsi"/>
                <w:bCs/>
                <w:color w:val="000000"/>
              </w:rPr>
              <w:t>– wyjaśnia wpływ katastrofy gibraltarskiej na politykę rządu emigracyjnego</w:t>
            </w:r>
          </w:p>
        </w:tc>
        <w:tc>
          <w:tcPr>
            <w:tcW w:w="2269" w:type="dxa"/>
          </w:tcPr>
          <w:p w14:paraId="7A2A3AAB" w14:textId="5C896BE2" w:rsidR="00D64AA2" w:rsidRPr="005C41C9" w:rsidRDefault="00D64AA2" w:rsidP="00D64AA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 xml:space="preserve">– stosuje pojęcie </w:t>
            </w:r>
            <w:r w:rsidRPr="005C41C9">
              <w:rPr>
                <w:rFonts w:eastAsia="Times" w:cstheme="minorHAnsi"/>
                <w:bCs/>
                <w:i/>
                <w:color w:val="000000"/>
              </w:rPr>
              <w:t>Grupa Inicjatywna</w:t>
            </w:r>
            <w:r w:rsidRPr="005C41C9">
              <w:rPr>
                <w:rFonts w:eastAsia="Times" w:cstheme="minorHAnsi"/>
                <w:bCs/>
                <w:color w:val="000000"/>
              </w:rPr>
              <w:t xml:space="preserve"> </w:t>
            </w:r>
          </w:p>
          <w:p w14:paraId="20DFDDBA" w14:textId="6438171F" w:rsidR="00D64AA2" w:rsidRPr="005C41C9" w:rsidRDefault="002A5B10" w:rsidP="00AF1BF2">
            <w:pPr>
              <w:spacing w:after="0"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D64AA2" w:rsidRPr="005C41C9">
              <w:rPr>
                <w:rFonts w:cstheme="minorHAnsi"/>
              </w:rPr>
              <w:t xml:space="preserve"> </w:t>
            </w:r>
            <w:r w:rsidR="00D64AA2" w:rsidRPr="005C41C9">
              <w:rPr>
                <w:rFonts w:eastAsia="Times" w:cstheme="minorHAnsi"/>
              </w:rPr>
              <w:t xml:space="preserve">lokalizuje w czasie przerzucenie członków </w:t>
            </w:r>
            <w:r w:rsidR="00A01C65">
              <w:rPr>
                <w:rFonts w:eastAsia="Times" w:cstheme="minorHAnsi"/>
              </w:rPr>
              <w:t>G</w:t>
            </w:r>
            <w:r w:rsidR="00D64AA2" w:rsidRPr="005C41C9">
              <w:rPr>
                <w:rFonts w:eastAsia="Times" w:cstheme="minorHAnsi"/>
              </w:rPr>
              <w:t xml:space="preserve">rupy </w:t>
            </w:r>
            <w:r w:rsidR="00A01C65">
              <w:rPr>
                <w:rFonts w:eastAsia="Times" w:cstheme="minorHAnsi"/>
              </w:rPr>
              <w:t>I</w:t>
            </w:r>
            <w:r w:rsidR="00D64AA2" w:rsidRPr="005C41C9">
              <w:rPr>
                <w:rFonts w:eastAsia="Times" w:cstheme="minorHAnsi"/>
              </w:rPr>
              <w:t>nicjatywnej z ZSRS do Warszawy (XII 1941)</w:t>
            </w:r>
          </w:p>
          <w:p w14:paraId="78AAFD18" w14:textId="41300732" w:rsidR="00D64AA2" w:rsidRPr="005C41C9" w:rsidRDefault="002A5B10" w:rsidP="00D64AA2">
            <w:pPr>
              <w:spacing w:after="0"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D64AA2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D64AA2" w:rsidRPr="005C41C9">
              <w:rPr>
                <w:rFonts w:cstheme="minorHAnsi"/>
              </w:rPr>
              <w:t xml:space="preserve"> Marcelego Nowotki, Bolesława Mołojca</w:t>
            </w:r>
          </w:p>
          <w:p w14:paraId="360DB2BF" w14:textId="4749E38A" w:rsidR="00AF1BF2" w:rsidRPr="005C41C9" w:rsidRDefault="00AF1BF2" w:rsidP="00AF1BF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 xml:space="preserve">– wyjaśnia wpływ sprawy katyńskiej na sytuację Polski na arenie międzynarodowej </w:t>
            </w:r>
          </w:p>
          <w:p w14:paraId="1F9B60AD" w14:textId="777A8D37" w:rsidR="00D50DE0" w:rsidRPr="005C41C9" w:rsidRDefault="00AF1BF2" w:rsidP="00DE5CC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>– porównuje politykę rządu emigracyjnego i komunisty</w:t>
            </w:r>
            <w:r w:rsidR="00D64AA2" w:rsidRPr="005C41C9">
              <w:rPr>
                <w:rFonts w:eastAsia="Times" w:cstheme="minorHAnsi"/>
                <w:bCs/>
                <w:color w:val="000000"/>
              </w:rPr>
              <w:t>cznych ośrodków władzy w Polsce</w:t>
            </w:r>
          </w:p>
        </w:tc>
        <w:tc>
          <w:tcPr>
            <w:tcW w:w="2269" w:type="dxa"/>
          </w:tcPr>
          <w:p w14:paraId="5BD3B568" w14:textId="61768A37" w:rsidR="00D50DE0" w:rsidRPr="005C41C9" w:rsidRDefault="00AF1BF2" w:rsidP="00DE5CC4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>– ocenia działalność polskiego rządu emigracyjnego podczas II wojny świa</w:t>
            </w:r>
            <w:r w:rsidR="00D64AA2" w:rsidRPr="005C41C9">
              <w:rPr>
                <w:rFonts w:eastAsia="Times" w:cstheme="minorHAnsi"/>
                <w:bCs/>
                <w:color w:val="000000"/>
              </w:rPr>
              <w:t>towej</w:t>
            </w:r>
          </w:p>
        </w:tc>
      </w:tr>
      <w:tr w:rsidR="00D50DE0" w:rsidRPr="005C41C9" w14:paraId="564829E4" w14:textId="77777777" w:rsidTr="004B4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697" w:type="dxa"/>
            <w:gridSpan w:val="3"/>
            <w:tcBorders>
              <w:left w:val="single" w:sz="4" w:space="0" w:color="000000"/>
              <w:right w:val="nil"/>
            </w:tcBorders>
          </w:tcPr>
          <w:p w14:paraId="21AFA8B0" w14:textId="3CC9BFBE" w:rsidR="00D50DE0" w:rsidRPr="005C41C9" w:rsidRDefault="00D50DE0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r w:rsidRPr="005C41C9">
              <w:rPr>
                <w:rFonts w:eastAsia="Calibri" w:cstheme="minorHAnsi"/>
                <w:bCs/>
                <w:lang w:eastAsia="ar-SA"/>
              </w:rPr>
              <w:t>Polskie Państwo Podziemne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3AE1" w14:textId="77777777" w:rsidR="00D50DE0" w:rsidRPr="005C41C9" w:rsidRDefault="00D50DE0" w:rsidP="00D50DE0">
            <w:pPr>
              <w:pStyle w:val="Akapitzlist"/>
              <w:numPr>
                <w:ilvl w:val="0"/>
                <w:numId w:val="21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Struktury Polskiego Państwa Podziemnego</w:t>
            </w:r>
          </w:p>
          <w:p w14:paraId="43CACCDD" w14:textId="77777777" w:rsidR="00D50DE0" w:rsidRPr="005C41C9" w:rsidRDefault="00D50DE0" w:rsidP="00D50DE0">
            <w:pPr>
              <w:pStyle w:val="Akapitzlist"/>
              <w:numPr>
                <w:ilvl w:val="0"/>
                <w:numId w:val="21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 xml:space="preserve">Konspiracja wojskowa </w:t>
            </w:r>
          </w:p>
          <w:p w14:paraId="56220F54" w14:textId="4DD6A231" w:rsidR="00D50DE0" w:rsidRPr="005C41C9" w:rsidRDefault="00D50DE0" w:rsidP="00D50DE0">
            <w:pPr>
              <w:pStyle w:val="Akapitzlist"/>
              <w:numPr>
                <w:ilvl w:val="0"/>
                <w:numId w:val="21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 xml:space="preserve">Działalność </w:t>
            </w:r>
            <w:r w:rsidR="004D6577"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Armii Krajowej</w:t>
            </w:r>
          </w:p>
          <w:p w14:paraId="1C64638A" w14:textId="77777777" w:rsidR="004D6577" w:rsidRPr="005C41C9" w:rsidRDefault="004D6577" w:rsidP="004D6577">
            <w:pPr>
              <w:pStyle w:val="Akapitzlist"/>
              <w:numPr>
                <w:ilvl w:val="0"/>
                <w:numId w:val="21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lastRenderedPageBreak/>
              <w:t>Pozostałe podziemne organizacje zbrojne</w:t>
            </w:r>
          </w:p>
          <w:p w14:paraId="73B2E992" w14:textId="77777777" w:rsidR="00D50DE0" w:rsidRPr="005C41C9" w:rsidRDefault="00D50DE0" w:rsidP="00D50DE0">
            <w:pPr>
              <w:pStyle w:val="Akapitzlist"/>
              <w:numPr>
                <w:ilvl w:val="0"/>
                <w:numId w:val="21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Konspiracja cywilna</w:t>
            </w:r>
          </w:p>
          <w:p w14:paraId="67DC9352" w14:textId="77777777" w:rsidR="00D50DE0" w:rsidRPr="005C41C9" w:rsidRDefault="00D50DE0" w:rsidP="00D50DE0">
            <w:pPr>
              <w:pStyle w:val="Akapitzlist"/>
              <w:numPr>
                <w:ilvl w:val="0"/>
                <w:numId w:val="21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Rzeź wołyńska</w:t>
            </w:r>
          </w:p>
          <w:p w14:paraId="140CA515" w14:textId="2B4436FF" w:rsidR="00D50DE0" w:rsidRPr="005C41C9" w:rsidRDefault="00D50DE0" w:rsidP="00D50DE0">
            <w:pPr>
              <w:pStyle w:val="Akapitzlist"/>
              <w:numPr>
                <w:ilvl w:val="0"/>
                <w:numId w:val="21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Akcja „Burza</w:t>
            </w:r>
            <w:r w:rsidR="00764087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”</w:t>
            </w:r>
          </w:p>
        </w:tc>
        <w:tc>
          <w:tcPr>
            <w:tcW w:w="2269" w:type="dxa"/>
          </w:tcPr>
          <w:p w14:paraId="16A861A2" w14:textId="1C8EFA66" w:rsidR="00D64AA2" w:rsidRPr="005C41C9" w:rsidRDefault="00D64AA2" w:rsidP="00D64AA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lastRenderedPageBreak/>
              <w:t>– stosuje pojęcia</w:t>
            </w:r>
            <w:r w:rsidRPr="005C41C9">
              <w:rPr>
                <w:rFonts w:eastAsia="Times" w:cstheme="minorHAnsi"/>
                <w:bCs/>
                <w:i/>
                <w:color w:val="000000"/>
              </w:rPr>
              <w:t>: Polskie Państwo Podziemne,</w:t>
            </w:r>
            <w:r w:rsidRPr="005C41C9"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5C41C9">
              <w:rPr>
                <w:rFonts w:eastAsia="Times" w:cstheme="minorHAnsi"/>
                <w:bCs/>
                <w:i/>
                <w:color w:val="000000"/>
              </w:rPr>
              <w:t>Armia Krajowa,</w:t>
            </w:r>
            <w:r w:rsidRPr="005C41C9">
              <w:rPr>
                <w:rFonts w:eastAsia="Times" w:cstheme="minorHAnsi"/>
                <w:bCs/>
                <w:color w:val="000000"/>
              </w:rPr>
              <w:t xml:space="preserve"> </w:t>
            </w:r>
            <w:r w:rsidR="00131939" w:rsidRPr="005C41C9">
              <w:rPr>
                <w:rFonts w:eastAsia="Times" w:cstheme="minorHAnsi"/>
                <w:bCs/>
                <w:i/>
                <w:color w:val="000000"/>
              </w:rPr>
              <w:t>Delegatura Rządu na Kraj,</w:t>
            </w:r>
            <w:r w:rsidR="002A5B10"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5C41C9">
              <w:rPr>
                <w:rFonts w:eastAsia="Times" w:cstheme="minorHAnsi"/>
                <w:bCs/>
                <w:i/>
                <w:color w:val="000000"/>
              </w:rPr>
              <w:t>rzeź wołyń</w:t>
            </w:r>
            <w:r w:rsidR="00131939" w:rsidRPr="005C41C9">
              <w:rPr>
                <w:rFonts w:eastAsia="Times" w:cstheme="minorHAnsi"/>
                <w:bCs/>
                <w:i/>
                <w:color w:val="000000"/>
              </w:rPr>
              <w:t>ska, Akcja „Burza”</w:t>
            </w:r>
          </w:p>
          <w:p w14:paraId="54B63AB3" w14:textId="56DBF573" w:rsidR="00D64AA2" w:rsidRPr="005C41C9" w:rsidRDefault="002A5B10" w:rsidP="00D64AA2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D64AA2" w:rsidRPr="005C41C9">
              <w:rPr>
                <w:rFonts w:cstheme="minorHAnsi"/>
              </w:rPr>
              <w:t xml:space="preserve"> </w:t>
            </w:r>
            <w:r w:rsidR="00D64AA2" w:rsidRPr="005C41C9">
              <w:rPr>
                <w:rFonts w:eastAsia="Times" w:cstheme="minorHAnsi"/>
              </w:rPr>
              <w:t>lokalizuje w czasie</w:t>
            </w:r>
            <w:r w:rsidR="004B44A4">
              <w:rPr>
                <w:rFonts w:eastAsia="Times" w:cstheme="minorHAnsi"/>
              </w:rPr>
              <w:t>:</w:t>
            </w:r>
            <w:r w:rsidR="00131939" w:rsidRPr="005C41C9">
              <w:rPr>
                <w:rFonts w:eastAsia="Times" w:cstheme="minorHAnsi"/>
              </w:rPr>
              <w:t xml:space="preserve"> </w:t>
            </w:r>
            <w:r w:rsidR="0063407C" w:rsidRPr="005C41C9">
              <w:rPr>
                <w:rFonts w:eastAsia="Times" w:cstheme="minorHAnsi"/>
                <w:bCs/>
                <w:color w:val="000000"/>
              </w:rPr>
              <w:t>powstanie Armii Krajowej (14 II 1942),</w:t>
            </w:r>
            <w:r w:rsidR="00131939" w:rsidRPr="005C41C9">
              <w:rPr>
                <w:rFonts w:eastAsia="Times" w:cstheme="minorHAnsi"/>
                <w:bCs/>
                <w:color w:val="000000"/>
              </w:rPr>
              <w:t xml:space="preserve"> rozpoczęcie </w:t>
            </w:r>
            <w:r w:rsidR="00764087">
              <w:rPr>
                <w:rFonts w:eastAsia="Times" w:cstheme="minorHAnsi"/>
                <w:bCs/>
                <w:color w:val="000000"/>
              </w:rPr>
              <w:t>a</w:t>
            </w:r>
            <w:r w:rsidR="00131939" w:rsidRPr="005C41C9">
              <w:rPr>
                <w:rFonts w:eastAsia="Times" w:cstheme="minorHAnsi"/>
                <w:bCs/>
                <w:color w:val="000000"/>
              </w:rPr>
              <w:t>kcji „Burza” (1944)</w:t>
            </w:r>
          </w:p>
          <w:p w14:paraId="2DCB9EE9" w14:textId="2AA241F5" w:rsidR="00D64AA2" w:rsidRPr="005C41C9" w:rsidRDefault="002A5B10" w:rsidP="00D64AA2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D64AA2" w:rsidRPr="005C41C9">
              <w:rPr>
                <w:rFonts w:eastAsia="Times" w:cstheme="minorHAnsi"/>
              </w:rPr>
              <w:t xml:space="preserve"> lokalizuje w </w:t>
            </w:r>
            <w:r w:rsidR="000F5548">
              <w:rPr>
                <w:rFonts w:eastAsia="Times" w:cstheme="minorHAnsi"/>
              </w:rPr>
              <w:t xml:space="preserve">czasie i </w:t>
            </w:r>
            <w:r w:rsidR="00D64AA2" w:rsidRPr="005C41C9">
              <w:rPr>
                <w:rFonts w:eastAsia="Times" w:cstheme="minorHAnsi"/>
              </w:rPr>
              <w:t>przestrzeni</w:t>
            </w:r>
            <w:r w:rsidR="00131939" w:rsidRPr="005C41C9">
              <w:rPr>
                <w:rFonts w:eastAsia="Times" w:cstheme="minorHAnsi"/>
              </w:rPr>
              <w:t xml:space="preserve"> rzeź wołyńską (1943)</w:t>
            </w:r>
          </w:p>
          <w:p w14:paraId="2F8A047F" w14:textId="18021F63" w:rsidR="00A479EC" w:rsidRPr="004B44A4" w:rsidRDefault="002A5B10" w:rsidP="004B44A4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64AA2" w:rsidRPr="005C41C9">
              <w:rPr>
                <w:rFonts w:cstheme="minorHAnsi"/>
              </w:rPr>
              <w:t xml:space="preserve"> identyfikuje </w:t>
            </w:r>
            <w:r w:rsidR="004B44A4">
              <w:rPr>
                <w:rFonts w:cstheme="minorHAnsi"/>
              </w:rPr>
              <w:t>postać</w:t>
            </w:r>
            <w:r w:rsidR="0063407C" w:rsidRPr="005C41C9">
              <w:rPr>
                <w:rFonts w:cstheme="minorHAnsi"/>
              </w:rPr>
              <w:t xml:space="preserve"> Tadeusza Komorow</w:t>
            </w:r>
            <w:r w:rsidR="004B44A4">
              <w:rPr>
                <w:rFonts w:cstheme="minorHAnsi"/>
              </w:rPr>
              <w:t>skiego ps. Bór</w:t>
            </w:r>
          </w:p>
          <w:p w14:paraId="279ADFEA" w14:textId="18ADFDF2" w:rsidR="00AF1BF2" w:rsidRPr="005C41C9" w:rsidRDefault="002A5B10" w:rsidP="00AF1BF2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>–</w:t>
            </w:r>
            <w:r w:rsidR="00A001A4" w:rsidRPr="005C41C9">
              <w:rPr>
                <w:rFonts w:eastAsia="Times" w:cstheme="minorHAnsi"/>
                <w:bCs/>
                <w:color w:val="000000"/>
              </w:rPr>
              <w:t xml:space="preserve"> wymienia militarne i polityczne struktury Polskiego Państwa Podziemnego </w:t>
            </w:r>
          </w:p>
          <w:p w14:paraId="489CE192" w14:textId="5A611210" w:rsidR="00A001A4" w:rsidRPr="005C41C9" w:rsidRDefault="002A5B10" w:rsidP="00A001A4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A001A4" w:rsidRPr="005C41C9">
              <w:rPr>
                <w:rFonts w:cstheme="minorHAnsi"/>
              </w:rPr>
              <w:t xml:space="preserve"> wyjaśnia, czym zajmowały się pion wojskowy i pion cywilny Polskiego Państwa Podziemnego </w:t>
            </w:r>
          </w:p>
          <w:p w14:paraId="6AC13C78" w14:textId="688897E0" w:rsidR="00D50DE0" w:rsidRPr="005C41C9" w:rsidRDefault="00AF1BF2" w:rsidP="00DE5CC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 xml:space="preserve">– przedstawia założenia </w:t>
            </w:r>
            <w:r w:rsidR="00DB4EAA" w:rsidRPr="005C41C9">
              <w:rPr>
                <w:rFonts w:eastAsia="Times" w:cstheme="minorHAnsi"/>
                <w:bCs/>
                <w:color w:val="000000"/>
              </w:rPr>
              <w:t>a</w:t>
            </w:r>
            <w:r w:rsidR="00A479EC" w:rsidRPr="005C41C9">
              <w:rPr>
                <w:rFonts w:eastAsia="Times" w:cstheme="minorHAnsi"/>
                <w:bCs/>
                <w:color w:val="000000"/>
              </w:rPr>
              <w:t>kcji „Burza”</w:t>
            </w:r>
          </w:p>
        </w:tc>
        <w:tc>
          <w:tcPr>
            <w:tcW w:w="2269" w:type="dxa"/>
          </w:tcPr>
          <w:p w14:paraId="3CC7149B" w14:textId="1CDB6555" w:rsidR="0063407C" w:rsidRPr="005C41C9" w:rsidRDefault="00D64AA2" w:rsidP="0063407C">
            <w:pPr>
              <w:spacing w:after="0" w:line="240" w:lineRule="auto"/>
              <w:contextualSpacing/>
              <w:rPr>
                <w:rFonts w:eastAsia="Times" w:cstheme="minorHAnsi"/>
                <w:bCs/>
                <w:i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lastRenderedPageBreak/>
              <w:t>– stosuje pojęcia:</w:t>
            </w:r>
            <w:r w:rsidR="002A5B10">
              <w:rPr>
                <w:rFonts w:eastAsia="Times" w:cstheme="minorHAnsi"/>
                <w:bCs/>
                <w:color w:val="000000"/>
              </w:rPr>
              <w:t xml:space="preserve"> </w:t>
            </w:r>
            <w:r w:rsidR="0063407C" w:rsidRPr="005C41C9">
              <w:rPr>
                <w:rFonts w:eastAsia="Times" w:cstheme="minorHAnsi"/>
                <w:bCs/>
                <w:i/>
                <w:color w:val="000000"/>
              </w:rPr>
              <w:t>Związek Walki Zbrojnej, sabo</w:t>
            </w:r>
            <w:r w:rsidR="00131939" w:rsidRPr="005C41C9">
              <w:rPr>
                <w:rFonts w:eastAsia="Times" w:cstheme="minorHAnsi"/>
                <w:bCs/>
                <w:i/>
                <w:color w:val="000000"/>
              </w:rPr>
              <w:t>taż, dywersja, Rada Jedności Narodo</w:t>
            </w:r>
            <w:r w:rsidR="000F5548">
              <w:rPr>
                <w:rFonts w:eastAsia="Times" w:cstheme="minorHAnsi"/>
                <w:bCs/>
                <w:i/>
                <w:color w:val="000000"/>
              </w:rPr>
              <w:t>wej</w:t>
            </w:r>
          </w:p>
          <w:p w14:paraId="35F2263B" w14:textId="460E695A" w:rsidR="00D64AA2" w:rsidRPr="005C41C9" w:rsidRDefault="002A5B10" w:rsidP="00D64AA2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D64AA2" w:rsidRPr="005C41C9">
              <w:rPr>
                <w:rFonts w:cstheme="minorHAnsi"/>
              </w:rPr>
              <w:t xml:space="preserve"> </w:t>
            </w:r>
            <w:r w:rsidR="00D64AA2" w:rsidRPr="005C41C9">
              <w:rPr>
                <w:rFonts w:eastAsia="Times" w:cstheme="minorHAnsi"/>
              </w:rPr>
              <w:t>lokalizuje w czasie</w:t>
            </w:r>
            <w:r w:rsidR="004B44A4">
              <w:rPr>
                <w:rFonts w:eastAsia="Times" w:cstheme="minorHAnsi"/>
              </w:rPr>
              <w:t>:</w:t>
            </w:r>
            <w:r w:rsidR="00D64AA2" w:rsidRPr="005C41C9">
              <w:rPr>
                <w:rFonts w:eastAsia="Times" w:cstheme="minorHAnsi"/>
              </w:rPr>
              <w:t xml:space="preserve"> </w:t>
            </w:r>
            <w:r w:rsidR="0063407C" w:rsidRPr="005C41C9">
              <w:rPr>
                <w:rFonts w:eastAsia="Times" w:cstheme="minorHAnsi"/>
              </w:rPr>
              <w:t xml:space="preserve">powołanie Związku Walki Zbrojnej (XI </w:t>
            </w:r>
            <w:r w:rsidR="0063407C" w:rsidRPr="005C41C9">
              <w:rPr>
                <w:rFonts w:eastAsia="Times" w:cstheme="minorHAnsi"/>
              </w:rPr>
              <w:lastRenderedPageBreak/>
              <w:t>1939)</w:t>
            </w:r>
            <w:r w:rsidR="00131939" w:rsidRPr="005C41C9">
              <w:rPr>
                <w:rFonts w:eastAsia="Times" w:cstheme="minorHAnsi"/>
              </w:rPr>
              <w:t xml:space="preserve">, powołanie Delegatury </w:t>
            </w:r>
            <w:r w:rsidR="005F76E6" w:rsidRPr="005C41C9">
              <w:rPr>
                <w:rFonts w:eastAsia="Times" w:cstheme="minorHAnsi"/>
              </w:rPr>
              <w:t>R</w:t>
            </w:r>
            <w:r w:rsidR="00131939" w:rsidRPr="005C41C9">
              <w:rPr>
                <w:rFonts w:eastAsia="Times" w:cstheme="minorHAnsi"/>
              </w:rPr>
              <w:t>ządu na Kraj (XII 1940), powołanie Rady Jedności Narodowej (I 1944)</w:t>
            </w:r>
          </w:p>
          <w:p w14:paraId="25B1699F" w14:textId="572C955F" w:rsidR="00D64AA2" w:rsidRPr="005C41C9" w:rsidRDefault="002A5B10" w:rsidP="00131939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D64AA2" w:rsidRPr="005C41C9">
              <w:rPr>
                <w:rFonts w:eastAsia="Times" w:cstheme="minorHAnsi"/>
              </w:rPr>
              <w:t xml:space="preserve"> lokalizuje w przestrzeni</w:t>
            </w:r>
            <w:r w:rsidR="00131939" w:rsidRPr="005C41C9">
              <w:rPr>
                <w:rFonts w:eastAsia="Times" w:cstheme="minorHAnsi"/>
              </w:rPr>
              <w:t xml:space="preserve"> rejony, w których działały największe skupiska oddziałów partyzanckich</w:t>
            </w:r>
          </w:p>
          <w:p w14:paraId="222DB77B" w14:textId="046A5901" w:rsidR="00D64AA2" w:rsidRPr="005C41C9" w:rsidRDefault="002A5B10" w:rsidP="00131939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64AA2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63407C" w:rsidRPr="005C41C9">
              <w:rPr>
                <w:rFonts w:cstheme="minorHAnsi"/>
              </w:rPr>
              <w:t xml:space="preserve"> gen. Stefana Roweckiego ps. Grot, </w:t>
            </w:r>
            <w:r w:rsidR="00131939" w:rsidRPr="005C41C9">
              <w:rPr>
                <w:rFonts w:cstheme="minorHAnsi"/>
              </w:rPr>
              <w:t>Cyryla Ratajskiego</w:t>
            </w:r>
          </w:p>
          <w:p w14:paraId="01594A35" w14:textId="36109A23" w:rsidR="00A001A4" w:rsidRPr="005C41C9" w:rsidRDefault="00A001A4" w:rsidP="00A001A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>– wyjaśnia, jakie</w:t>
            </w:r>
            <w:r w:rsidR="002A5B10"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5C41C9">
              <w:rPr>
                <w:rFonts w:eastAsia="Times" w:cstheme="minorHAnsi"/>
                <w:bCs/>
                <w:color w:val="000000"/>
              </w:rPr>
              <w:t>cele polityczne i militarne przyświecały działalności Polskiego Państwa Podziemnego</w:t>
            </w:r>
          </w:p>
          <w:p w14:paraId="622D3716" w14:textId="382ECC32" w:rsidR="00A001A4" w:rsidRPr="005C41C9" w:rsidRDefault="002A5B10" w:rsidP="00D64AA2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A001A4" w:rsidRPr="005C41C9">
              <w:rPr>
                <w:rFonts w:cstheme="minorHAnsi"/>
              </w:rPr>
              <w:t xml:space="preserve"> wyjaśnia, co było celem sabotażu i dywe</w:t>
            </w:r>
            <w:r w:rsidR="005F76E6" w:rsidRPr="005C41C9">
              <w:rPr>
                <w:rFonts w:cstheme="minorHAnsi"/>
              </w:rPr>
              <w:t>rsji organizowanej przez Armię K</w:t>
            </w:r>
            <w:r w:rsidR="00A001A4" w:rsidRPr="005C41C9">
              <w:rPr>
                <w:rFonts w:cstheme="minorHAnsi"/>
              </w:rPr>
              <w:t>rajową</w:t>
            </w:r>
          </w:p>
          <w:p w14:paraId="7BA73030" w14:textId="4FDBCA13" w:rsidR="00A001A4" w:rsidRPr="005C41C9" w:rsidRDefault="002A5B10" w:rsidP="00D64AA2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5F76E6" w:rsidRPr="005C41C9">
              <w:rPr>
                <w:rFonts w:cstheme="minorHAnsi"/>
              </w:rPr>
              <w:t xml:space="preserve"> omawia strukturę pionu cywilnego Polskiego Państwa Podziemnego </w:t>
            </w:r>
          </w:p>
          <w:p w14:paraId="219703DE" w14:textId="4F6419EA" w:rsidR="00DB4EAA" w:rsidRPr="005C41C9" w:rsidRDefault="005F76E6" w:rsidP="00DB4EAA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>– przedstawia przyczyny</w:t>
            </w:r>
            <w:r w:rsidR="002A5B10">
              <w:rPr>
                <w:rFonts w:eastAsia="Times" w:cstheme="minorHAnsi"/>
                <w:bCs/>
                <w:color w:val="000000"/>
              </w:rPr>
              <w:t xml:space="preserve"> </w:t>
            </w:r>
            <w:r w:rsidRPr="005C41C9">
              <w:rPr>
                <w:rFonts w:eastAsia="Times" w:cstheme="minorHAnsi"/>
                <w:bCs/>
                <w:color w:val="000000"/>
              </w:rPr>
              <w:t>i przejawy konfliktu</w:t>
            </w:r>
            <w:r w:rsidR="00DB4EAA" w:rsidRPr="005C41C9">
              <w:rPr>
                <w:rFonts w:eastAsia="Times" w:cstheme="minorHAnsi"/>
                <w:bCs/>
                <w:color w:val="000000"/>
              </w:rPr>
              <w:t xml:space="preserve"> polsko</w:t>
            </w:r>
            <w:r w:rsidR="00D65C0C">
              <w:rPr>
                <w:rFonts w:eastAsia="Times" w:cstheme="minorHAnsi"/>
                <w:bCs/>
                <w:color w:val="000000"/>
              </w:rPr>
              <w:t>-</w:t>
            </w:r>
            <w:r w:rsidR="00DB4EAA" w:rsidRPr="005C41C9">
              <w:rPr>
                <w:rFonts w:eastAsia="Times" w:cstheme="minorHAnsi"/>
                <w:bCs/>
                <w:color w:val="000000"/>
              </w:rPr>
              <w:t>ukraińskiego na Wołyniu</w:t>
            </w:r>
          </w:p>
          <w:p w14:paraId="6CDC5523" w14:textId="6816E157" w:rsidR="00D50DE0" w:rsidRPr="005C41C9" w:rsidRDefault="00DB4EAA" w:rsidP="004B44A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>– omawia realizację akcji „Burza”</w:t>
            </w:r>
          </w:p>
        </w:tc>
        <w:tc>
          <w:tcPr>
            <w:tcW w:w="2269" w:type="dxa"/>
          </w:tcPr>
          <w:p w14:paraId="28822B11" w14:textId="58832CF3" w:rsidR="00DF329B" w:rsidRPr="005C41C9" w:rsidRDefault="00DF329B" w:rsidP="00DF329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Calibri" w:cstheme="minorHAnsi"/>
                <w:bCs/>
                <w:color w:val="000000"/>
              </w:rPr>
              <w:lastRenderedPageBreak/>
              <w:t xml:space="preserve">– stosuje pojęcia: </w:t>
            </w:r>
            <w:r w:rsidR="0063407C" w:rsidRPr="005C41C9">
              <w:rPr>
                <w:rFonts w:eastAsia="Times" w:cstheme="minorHAnsi"/>
                <w:bCs/>
                <w:i/>
                <w:color w:val="000000"/>
              </w:rPr>
              <w:t xml:space="preserve">Służba Zwycięstwu Polsce, </w:t>
            </w:r>
            <w:r w:rsidRPr="005C41C9">
              <w:rPr>
                <w:rFonts w:eastAsia="Calibri" w:cstheme="minorHAnsi"/>
                <w:bCs/>
                <w:i/>
                <w:color w:val="000000"/>
              </w:rPr>
              <w:t>Związek Odwetu, organizacja „Wachlarz”</w:t>
            </w:r>
            <w:r w:rsidR="0063407C" w:rsidRPr="005C41C9">
              <w:rPr>
                <w:rFonts w:eastAsia="Calibri" w:cstheme="minorHAnsi"/>
                <w:bCs/>
                <w:i/>
                <w:color w:val="000000"/>
              </w:rPr>
              <w:t>, Grupy Szturmowe Szarych Szeregów</w:t>
            </w:r>
            <w:r w:rsidRPr="005C41C9">
              <w:rPr>
                <w:rFonts w:eastAsia="Calibri" w:cstheme="minorHAnsi"/>
                <w:bCs/>
                <w:i/>
                <w:color w:val="000000"/>
              </w:rPr>
              <w:t>,</w:t>
            </w:r>
            <w:r w:rsidRPr="005C41C9">
              <w:rPr>
                <w:rFonts w:eastAsia="Calibri" w:cstheme="minorHAnsi"/>
                <w:bCs/>
                <w:color w:val="000000"/>
              </w:rPr>
              <w:t xml:space="preserve"> </w:t>
            </w:r>
            <w:r w:rsidRPr="005C41C9">
              <w:rPr>
                <w:rFonts w:eastAsia="Calibri" w:cstheme="minorHAnsi"/>
                <w:bCs/>
                <w:i/>
                <w:color w:val="000000"/>
              </w:rPr>
              <w:t>Kedyw,</w:t>
            </w:r>
            <w:r w:rsidRPr="005C41C9">
              <w:rPr>
                <w:rFonts w:eastAsia="Calibri" w:cstheme="minorHAnsi"/>
                <w:bCs/>
                <w:color w:val="000000"/>
              </w:rPr>
              <w:t xml:space="preserve"> </w:t>
            </w:r>
            <w:r w:rsidR="0063407C" w:rsidRPr="000F5548">
              <w:rPr>
                <w:rFonts w:eastAsia="Calibri" w:cstheme="minorHAnsi"/>
                <w:bCs/>
                <w:i/>
                <w:color w:val="000000"/>
              </w:rPr>
              <w:t xml:space="preserve">Biuro </w:t>
            </w:r>
            <w:r w:rsidR="0063407C" w:rsidRPr="000F5548">
              <w:rPr>
                <w:rFonts w:eastAsia="Calibri" w:cstheme="minorHAnsi"/>
                <w:bCs/>
                <w:i/>
                <w:color w:val="000000"/>
              </w:rPr>
              <w:lastRenderedPageBreak/>
              <w:t>Informacji i P</w:t>
            </w:r>
            <w:r w:rsidR="00131939" w:rsidRPr="000F5548">
              <w:rPr>
                <w:rFonts w:eastAsia="Calibri" w:cstheme="minorHAnsi"/>
                <w:bCs/>
                <w:i/>
                <w:color w:val="000000"/>
              </w:rPr>
              <w:t>ropagandy</w:t>
            </w:r>
            <w:r w:rsidR="0063407C" w:rsidRPr="000F5548">
              <w:rPr>
                <w:rFonts w:eastAsia="Calibri" w:cstheme="minorHAnsi"/>
                <w:bCs/>
                <w:i/>
                <w:color w:val="000000"/>
              </w:rPr>
              <w:t xml:space="preserve">, </w:t>
            </w:r>
            <w:r w:rsidRPr="000F5548">
              <w:rPr>
                <w:rFonts w:eastAsia="Calibri" w:cstheme="minorHAnsi"/>
                <w:bCs/>
                <w:i/>
                <w:color w:val="000000"/>
              </w:rPr>
              <w:t xml:space="preserve">Gwardia Ludowa, </w:t>
            </w:r>
            <w:r w:rsidR="00A001A4" w:rsidRPr="000F5548">
              <w:rPr>
                <w:rFonts w:eastAsia="Calibri" w:cstheme="minorHAnsi"/>
                <w:bCs/>
                <w:i/>
                <w:color w:val="000000"/>
              </w:rPr>
              <w:t>Armia Ludowa</w:t>
            </w:r>
          </w:p>
          <w:p w14:paraId="24BAFCED" w14:textId="5E187791" w:rsidR="00DF329B" w:rsidRPr="005C41C9" w:rsidRDefault="002A5B10" w:rsidP="00DF329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DF329B" w:rsidRPr="005C41C9">
              <w:rPr>
                <w:rFonts w:cstheme="minorHAnsi"/>
              </w:rPr>
              <w:t xml:space="preserve"> </w:t>
            </w:r>
            <w:r w:rsidR="00DF329B" w:rsidRPr="005C41C9">
              <w:rPr>
                <w:rFonts w:eastAsia="Times" w:cstheme="minorHAnsi"/>
              </w:rPr>
              <w:t>lokalizuje w czasie</w:t>
            </w:r>
            <w:r w:rsidR="004B44A4">
              <w:rPr>
                <w:rFonts w:eastAsia="Times" w:cstheme="minorHAnsi"/>
              </w:rPr>
              <w:t>:</w:t>
            </w:r>
            <w:r w:rsidR="00DF329B" w:rsidRPr="005C41C9">
              <w:rPr>
                <w:rFonts w:eastAsia="Times" w:cstheme="minorHAnsi"/>
              </w:rPr>
              <w:t xml:space="preserve"> </w:t>
            </w:r>
            <w:r w:rsidR="0063407C" w:rsidRPr="005C41C9">
              <w:rPr>
                <w:rFonts w:eastAsia="Times" w:cstheme="minorHAnsi"/>
              </w:rPr>
              <w:t>powstani</w:t>
            </w:r>
            <w:r w:rsidR="005F76E6" w:rsidRPr="005C41C9">
              <w:rPr>
                <w:rFonts w:eastAsia="Times" w:cstheme="minorHAnsi"/>
              </w:rPr>
              <w:t>e</w:t>
            </w:r>
            <w:r w:rsidR="0063407C" w:rsidRPr="005C41C9">
              <w:rPr>
                <w:rFonts w:eastAsia="Times" w:cstheme="minorHAnsi"/>
              </w:rPr>
              <w:t xml:space="preserve"> Służby Zwycięstwu Polsce (IX 1939),</w:t>
            </w:r>
            <w:r w:rsidR="00131939" w:rsidRPr="005C41C9">
              <w:rPr>
                <w:rFonts w:eastAsia="Times" w:cstheme="minorHAnsi"/>
              </w:rPr>
              <w:t xml:space="preserve"> akcj</w:t>
            </w:r>
            <w:r w:rsidR="005F76E6" w:rsidRPr="005C41C9">
              <w:rPr>
                <w:rFonts w:eastAsia="Times" w:cstheme="minorHAnsi"/>
              </w:rPr>
              <w:t>ę</w:t>
            </w:r>
            <w:r w:rsidR="00131939" w:rsidRPr="005C41C9">
              <w:rPr>
                <w:rFonts w:eastAsia="Times" w:cstheme="minorHAnsi"/>
              </w:rPr>
              <w:t xml:space="preserve"> scaleniow</w:t>
            </w:r>
            <w:r w:rsidR="005F76E6" w:rsidRPr="005C41C9">
              <w:rPr>
                <w:rFonts w:eastAsia="Times" w:cstheme="minorHAnsi"/>
              </w:rPr>
              <w:t>ą</w:t>
            </w:r>
            <w:r w:rsidR="00131939" w:rsidRPr="005C41C9">
              <w:rPr>
                <w:rFonts w:eastAsia="Times" w:cstheme="minorHAnsi"/>
              </w:rPr>
              <w:t xml:space="preserve"> (1940</w:t>
            </w:r>
            <w:r>
              <w:rPr>
                <w:rFonts w:eastAsia="Times" w:cstheme="minorHAnsi"/>
              </w:rPr>
              <w:t>–</w:t>
            </w:r>
            <w:r w:rsidR="00131939" w:rsidRPr="005C41C9">
              <w:rPr>
                <w:rFonts w:eastAsia="Times" w:cstheme="minorHAnsi"/>
              </w:rPr>
              <w:t>1944), utworze</w:t>
            </w:r>
            <w:r w:rsidR="00A001A4" w:rsidRPr="005C41C9">
              <w:rPr>
                <w:rFonts w:eastAsia="Times" w:cstheme="minorHAnsi"/>
              </w:rPr>
              <w:t>ni</w:t>
            </w:r>
            <w:r w:rsidR="005F76E6" w:rsidRPr="005C41C9">
              <w:rPr>
                <w:rFonts w:eastAsia="Times" w:cstheme="minorHAnsi"/>
              </w:rPr>
              <w:t>e</w:t>
            </w:r>
            <w:r w:rsidR="00A001A4" w:rsidRPr="005C41C9">
              <w:rPr>
                <w:rFonts w:eastAsia="Times" w:cstheme="minorHAnsi"/>
              </w:rPr>
              <w:t xml:space="preserve"> Krajowej R</w:t>
            </w:r>
            <w:r w:rsidR="00131939" w:rsidRPr="005C41C9">
              <w:rPr>
                <w:rFonts w:eastAsia="Times" w:cstheme="minorHAnsi"/>
              </w:rPr>
              <w:t xml:space="preserve">ady Ministrów (1944), </w:t>
            </w:r>
            <w:r w:rsidR="005F76E6" w:rsidRPr="005C41C9">
              <w:rPr>
                <w:rFonts w:eastAsia="Times" w:cstheme="minorHAnsi"/>
              </w:rPr>
              <w:t>deklarację programową Rady Jedności Narodowej (III 1944)</w:t>
            </w:r>
          </w:p>
          <w:p w14:paraId="17D99EC8" w14:textId="53066922" w:rsidR="00DF329B" w:rsidRPr="005C41C9" w:rsidRDefault="002A5B10" w:rsidP="0063407C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F329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63407C" w:rsidRPr="005C41C9">
              <w:rPr>
                <w:rFonts w:cstheme="minorHAnsi"/>
              </w:rPr>
              <w:t xml:space="preserve"> Henryka Dobrzańskiego ps. Hubal,</w:t>
            </w:r>
            <w:r w:rsidR="0063407C" w:rsidRPr="005C41C9">
              <w:t xml:space="preserve"> </w:t>
            </w:r>
            <w:r w:rsidR="004B44A4">
              <w:rPr>
                <w:rFonts w:cstheme="minorHAnsi"/>
              </w:rPr>
              <w:t>Augusta Emila Fieldorfa ps. Nil</w:t>
            </w:r>
          </w:p>
          <w:p w14:paraId="47B8F06C" w14:textId="5D96BE86" w:rsidR="00AF1BF2" w:rsidRPr="005C41C9" w:rsidRDefault="00A479EC" w:rsidP="00A479EC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Calibri" w:cstheme="minorHAnsi"/>
                <w:bCs/>
                <w:color w:val="000000"/>
              </w:rPr>
              <w:t xml:space="preserve"> </w:t>
            </w:r>
            <w:r w:rsidR="002A5B10">
              <w:rPr>
                <w:rFonts w:eastAsia="Calibri" w:cstheme="minorHAnsi"/>
                <w:bCs/>
                <w:color w:val="000000"/>
              </w:rPr>
              <w:t>–</w:t>
            </w:r>
            <w:r w:rsidR="00A001A4" w:rsidRPr="005C41C9">
              <w:rPr>
                <w:rFonts w:eastAsia="Calibri" w:cstheme="minorHAnsi"/>
                <w:bCs/>
                <w:color w:val="000000"/>
              </w:rPr>
              <w:t xml:space="preserve"> omawia proces budowania konspiracji wojskowej w Polsce pod okupacją</w:t>
            </w:r>
          </w:p>
          <w:p w14:paraId="5F96A4A7" w14:textId="77777777" w:rsidR="00A001A4" w:rsidRPr="005C41C9" w:rsidRDefault="00A001A4" w:rsidP="00A001A4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>– wymienia polskie organizacje podziemne zajmujące się sabotażem i dywersją</w:t>
            </w:r>
          </w:p>
          <w:p w14:paraId="2CF47EEA" w14:textId="615160E2" w:rsidR="005F76E6" w:rsidRPr="005C41C9" w:rsidRDefault="002A5B10" w:rsidP="00A479EC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t>–</w:t>
            </w:r>
            <w:r w:rsidR="005F76E6" w:rsidRPr="005C41C9">
              <w:rPr>
                <w:rFonts w:eastAsia="Calibri" w:cstheme="minorHAnsi"/>
                <w:bCs/>
                <w:color w:val="000000"/>
              </w:rPr>
              <w:t xml:space="preserve"> wyjaśnia, jaką wizję przyszłej Polski określono w deklaracji Rady Jedności Narodowej</w:t>
            </w:r>
          </w:p>
          <w:p w14:paraId="1AC025F8" w14:textId="09792ECF" w:rsidR="00D50DE0" w:rsidRPr="005C41C9" w:rsidRDefault="002A5B10" w:rsidP="00DB4EA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cstheme="minorHAnsi"/>
              </w:rPr>
              <w:t>–</w:t>
            </w:r>
            <w:r w:rsidR="00DB4EAA" w:rsidRPr="005C41C9">
              <w:rPr>
                <w:rFonts w:cstheme="minorHAnsi"/>
              </w:rPr>
              <w:t xml:space="preserve"> omawia zadania instytucji wchodzących w skład pionu cywilnego </w:t>
            </w:r>
            <w:r w:rsidR="00DB4EAA" w:rsidRPr="005C41C9">
              <w:rPr>
                <w:rFonts w:cstheme="minorHAnsi"/>
              </w:rPr>
              <w:lastRenderedPageBreak/>
              <w:t>Polskiego Państwa Podziemnego</w:t>
            </w:r>
          </w:p>
        </w:tc>
        <w:tc>
          <w:tcPr>
            <w:tcW w:w="2269" w:type="dxa"/>
          </w:tcPr>
          <w:p w14:paraId="3E700486" w14:textId="3B87E431" w:rsidR="00DF329B" w:rsidRPr="005C41C9" w:rsidRDefault="00DF329B" w:rsidP="00DF329B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Calibri" w:cstheme="minorHAnsi"/>
                <w:bCs/>
                <w:color w:val="000000"/>
              </w:rPr>
              <w:lastRenderedPageBreak/>
              <w:t xml:space="preserve">– stosuje pojęcia: </w:t>
            </w:r>
            <w:r w:rsidR="00131939" w:rsidRPr="005C41C9">
              <w:rPr>
                <w:rFonts w:eastAsia="Calibri" w:cstheme="minorHAnsi"/>
                <w:bCs/>
                <w:i/>
                <w:color w:val="000000"/>
              </w:rPr>
              <w:t>banderowcy</w:t>
            </w:r>
            <w:r w:rsidR="005F76E6" w:rsidRPr="005C41C9">
              <w:rPr>
                <w:rFonts w:eastAsia="Calibri" w:cstheme="minorHAnsi"/>
                <w:bCs/>
                <w:i/>
                <w:color w:val="000000"/>
              </w:rPr>
              <w:t>, Narodowa Organizacja Wojskowa, Bataliony Chłopskie, Gwardia Ludowa WRN, Narodowe Siły Zbrojne</w:t>
            </w:r>
          </w:p>
          <w:p w14:paraId="6A6A55EE" w14:textId="31AFE64B" w:rsidR="00DF329B" w:rsidRPr="005C41C9" w:rsidRDefault="002A5B10" w:rsidP="00DF329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DF329B" w:rsidRPr="005C41C9">
              <w:rPr>
                <w:rFonts w:cstheme="minorHAnsi"/>
              </w:rPr>
              <w:t xml:space="preserve"> </w:t>
            </w:r>
            <w:r w:rsidR="00DF329B" w:rsidRPr="005C41C9">
              <w:rPr>
                <w:rFonts w:eastAsia="Times" w:cstheme="minorHAnsi"/>
              </w:rPr>
              <w:t xml:space="preserve">lokalizuje w czasie </w:t>
            </w:r>
            <w:r w:rsidR="00131939" w:rsidRPr="005C41C9">
              <w:rPr>
                <w:rFonts w:eastAsia="Times" w:cstheme="minorHAnsi"/>
              </w:rPr>
              <w:t>utworzenie Ukraińskiej Powstańczej Armii (1942)</w:t>
            </w:r>
          </w:p>
          <w:p w14:paraId="317E241C" w14:textId="0121034A" w:rsidR="00131939" w:rsidRPr="005C41C9" w:rsidRDefault="002A5B10" w:rsidP="00DF329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F329B" w:rsidRPr="005C41C9">
              <w:rPr>
                <w:rFonts w:cstheme="minorHAnsi"/>
              </w:rPr>
              <w:t xml:space="preserve"> identyfikuje </w:t>
            </w:r>
            <w:r w:rsidR="004B44A4">
              <w:rPr>
                <w:rFonts w:cstheme="minorHAnsi"/>
              </w:rPr>
              <w:t>postać</w:t>
            </w:r>
            <w:r w:rsidR="00DE5CC4">
              <w:rPr>
                <w:rFonts w:cstheme="minorHAnsi"/>
              </w:rPr>
              <w:t xml:space="preserve"> </w:t>
            </w:r>
            <w:proofErr w:type="spellStart"/>
            <w:r w:rsidR="00131939" w:rsidRPr="005C41C9">
              <w:rPr>
                <w:rFonts w:cstheme="minorHAnsi"/>
              </w:rPr>
              <w:t>Stepana</w:t>
            </w:r>
            <w:proofErr w:type="spellEnd"/>
            <w:r w:rsidR="00131939" w:rsidRPr="005C41C9">
              <w:rPr>
                <w:rFonts w:cstheme="minorHAnsi"/>
              </w:rPr>
              <w:t xml:space="preserve"> Bandery</w:t>
            </w:r>
          </w:p>
          <w:p w14:paraId="30250FD0" w14:textId="45CBAD55" w:rsidR="00D50DE0" w:rsidRPr="005C41C9" w:rsidRDefault="002A5B10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t>–</w:t>
            </w:r>
            <w:r w:rsidR="00A001A4" w:rsidRPr="005C41C9">
              <w:rPr>
                <w:rFonts w:eastAsia="Calibri" w:cstheme="minorHAnsi"/>
                <w:bCs/>
                <w:color w:val="000000"/>
              </w:rPr>
              <w:t xml:space="preserve"> wyjaśnia, jakie</w:t>
            </w:r>
            <w:r>
              <w:rPr>
                <w:rFonts w:eastAsia="Calibri" w:cstheme="minorHAnsi"/>
                <w:bCs/>
                <w:color w:val="000000"/>
              </w:rPr>
              <w:t xml:space="preserve"> </w:t>
            </w:r>
            <w:r w:rsidR="00A001A4" w:rsidRPr="005C41C9">
              <w:rPr>
                <w:rFonts w:eastAsia="Calibri" w:cstheme="minorHAnsi"/>
                <w:bCs/>
                <w:color w:val="000000"/>
              </w:rPr>
              <w:t>cele przyświecały partyzantce powrześniowej, a jakie partyzantce działającej w warunkach okupacji</w:t>
            </w:r>
          </w:p>
          <w:p w14:paraId="6749F8C0" w14:textId="127DBE5B" w:rsidR="00A001A4" w:rsidRPr="005C41C9" w:rsidRDefault="002A5B10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t>–</w:t>
            </w:r>
            <w:r w:rsidR="00A001A4" w:rsidRPr="005C41C9">
              <w:rPr>
                <w:rFonts w:eastAsia="Calibri" w:cstheme="minorHAnsi"/>
                <w:bCs/>
                <w:color w:val="000000"/>
              </w:rPr>
              <w:t xml:space="preserve"> omawia najsłynniejsze akcje polskiego podziemia</w:t>
            </w:r>
          </w:p>
          <w:p w14:paraId="52E5BAB2" w14:textId="78B8E277" w:rsidR="005F76E6" w:rsidRPr="005C41C9" w:rsidRDefault="002A5B10" w:rsidP="005F76E6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t>–</w:t>
            </w:r>
            <w:r w:rsidR="005F76E6" w:rsidRPr="005C41C9">
              <w:rPr>
                <w:rFonts w:eastAsia="Calibri" w:cstheme="minorHAnsi"/>
                <w:bCs/>
                <w:color w:val="000000"/>
              </w:rPr>
              <w:t xml:space="preserve"> przedstawia podziemne organizacje zbrojne działające poza strukturami rządu londyńskiego</w:t>
            </w:r>
          </w:p>
          <w:p w14:paraId="45BD0F9B" w14:textId="2DCAA9ED" w:rsidR="005F76E6" w:rsidRPr="005C41C9" w:rsidRDefault="005F76E6" w:rsidP="005F76E6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Calibri" w:cstheme="minorHAnsi"/>
                <w:bCs/>
                <w:color w:val="000000"/>
              </w:rPr>
              <w:t xml:space="preserve"> </w:t>
            </w:r>
          </w:p>
        </w:tc>
        <w:tc>
          <w:tcPr>
            <w:tcW w:w="2269" w:type="dxa"/>
          </w:tcPr>
          <w:p w14:paraId="010C7744" w14:textId="350349E1" w:rsidR="00D50DE0" w:rsidRPr="005C41C9" w:rsidRDefault="00AF1BF2" w:rsidP="00DE5CC4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Calibri" w:cstheme="minorHAnsi"/>
                <w:bCs/>
                <w:color w:val="000000"/>
              </w:rPr>
              <w:lastRenderedPageBreak/>
              <w:t>– ocenia działalność Polskiego Państwa Podziemnego</w:t>
            </w:r>
          </w:p>
        </w:tc>
      </w:tr>
      <w:tr w:rsidR="00D50DE0" w:rsidRPr="005C41C9" w14:paraId="47AE4ADC" w14:textId="77777777" w:rsidTr="004B44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92"/>
        </w:trPr>
        <w:tc>
          <w:tcPr>
            <w:tcW w:w="1697" w:type="dxa"/>
            <w:gridSpan w:val="3"/>
            <w:tcBorders>
              <w:left w:val="single" w:sz="4" w:space="0" w:color="000000"/>
              <w:right w:val="nil"/>
            </w:tcBorders>
          </w:tcPr>
          <w:p w14:paraId="297C06E4" w14:textId="3AB5A17D" w:rsidR="00D50DE0" w:rsidRPr="005C41C9" w:rsidRDefault="00D50DE0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r w:rsidRPr="005C41C9">
              <w:rPr>
                <w:rFonts w:eastAsia="Calibri" w:cstheme="minorHAnsi"/>
                <w:bCs/>
                <w:lang w:eastAsia="ar-SA"/>
              </w:rPr>
              <w:lastRenderedPageBreak/>
              <w:t>Powstanie warszawskie i rok 1945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2FD3" w14:textId="77777777" w:rsidR="00D50DE0" w:rsidRPr="005C41C9" w:rsidRDefault="00D50DE0" w:rsidP="00D50DE0">
            <w:pPr>
              <w:pStyle w:val="Akapitzlist"/>
              <w:numPr>
                <w:ilvl w:val="0"/>
                <w:numId w:val="31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Przyczyny wybuchu powstania</w:t>
            </w:r>
          </w:p>
          <w:p w14:paraId="123460B6" w14:textId="77777777" w:rsidR="00D50DE0" w:rsidRPr="005C41C9" w:rsidRDefault="00D50DE0" w:rsidP="00D50DE0">
            <w:pPr>
              <w:pStyle w:val="Akapitzlist"/>
              <w:numPr>
                <w:ilvl w:val="0"/>
                <w:numId w:val="31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Przebieg walk powstańczych</w:t>
            </w:r>
          </w:p>
          <w:p w14:paraId="7E6EDC49" w14:textId="268F3D70" w:rsidR="00D50DE0" w:rsidRPr="005C41C9" w:rsidRDefault="004D6577" w:rsidP="00D50DE0">
            <w:pPr>
              <w:pStyle w:val="Akapitzlist"/>
              <w:numPr>
                <w:ilvl w:val="0"/>
                <w:numId w:val="31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A</w:t>
            </w:r>
            <w:r w:rsidR="00D50DE0"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lianci</w:t>
            </w: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 xml:space="preserve"> </w:t>
            </w:r>
            <w:r w:rsidR="00D50DE0"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wobec powstania</w:t>
            </w:r>
          </w:p>
          <w:p w14:paraId="7E05E93B" w14:textId="77777777" w:rsidR="00D50DE0" w:rsidRPr="005C41C9" w:rsidRDefault="00D50DE0" w:rsidP="00D50DE0">
            <w:pPr>
              <w:pStyle w:val="Akapitzlist"/>
              <w:numPr>
                <w:ilvl w:val="0"/>
                <w:numId w:val="31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Upadek powstania</w:t>
            </w:r>
          </w:p>
          <w:p w14:paraId="43D1816E" w14:textId="77777777" w:rsidR="00D50DE0" w:rsidRPr="005C41C9" w:rsidRDefault="00D50DE0" w:rsidP="00D50DE0">
            <w:pPr>
              <w:pStyle w:val="Akapitzlist"/>
              <w:numPr>
                <w:ilvl w:val="0"/>
                <w:numId w:val="31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Znaczenie powstania warszawskiego</w:t>
            </w:r>
          </w:p>
          <w:p w14:paraId="575F42AF" w14:textId="77777777" w:rsidR="00D50DE0" w:rsidRPr="005C41C9" w:rsidRDefault="00D50DE0" w:rsidP="00D50DE0">
            <w:pPr>
              <w:pStyle w:val="Akapitzlist"/>
              <w:numPr>
                <w:ilvl w:val="0"/>
                <w:numId w:val="31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 xml:space="preserve">Nowe rządy </w:t>
            </w: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br/>
              <w:t>w Polsce</w:t>
            </w:r>
          </w:p>
          <w:p w14:paraId="7C8E18B9" w14:textId="77777777" w:rsidR="00D50DE0" w:rsidRPr="005C41C9" w:rsidRDefault="00D50DE0" w:rsidP="00D50DE0">
            <w:pPr>
              <w:pStyle w:val="Akapitzlist"/>
              <w:numPr>
                <w:ilvl w:val="0"/>
                <w:numId w:val="31"/>
              </w:numPr>
              <w:suppressAutoHyphens/>
              <w:spacing w:after="0" w:line="240" w:lineRule="auto"/>
              <w:ind w:left="217" w:hanging="217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Walki na ziemiach polskich</w:t>
            </w:r>
          </w:p>
        </w:tc>
        <w:tc>
          <w:tcPr>
            <w:tcW w:w="2269" w:type="dxa"/>
          </w:tcPr>
          <w:p w14:paraId="725779A6" w14:textId="346B1280" w:rsidR="00D50DE0" w:rsidRPr="004B44A4" w:rsidRDefault="004B44A4" w:rsidP="00D50DE0">
            <w:pPr>
              <w:spacing w:after="0" w:line="240" w:lineRule="auto"/>
              <w:contextualSpacing/>
              <w:rPr>
                <w:rFonts w:eastAsia="Times" w:cstheme="minorHAnsi"/>
                <w:bCs/>
                <w:i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>– stosuje pojęcie</w:t>
            </w:r>
            <w:r w:rsidR="00D50DE0" w:rsidRPr="005C41C9">
              <w:rPr>
                <w:rFonts w:eastAsia="Times" w:cstheme="minorHAnsi"/>
                <w:bCs/>
                <w:color w:val="000000"/>
              </w:rPr>
              <w:t xml:space="preserve"> </w:t>
            </w:r>
            <w:r w:rsidR="00D50DE0" w:rsidRPr="005C41C9">
              <w:rPr>
                <w:rFonts w:eastAsia="Times" w:cstheme="minorHAnsi"/>
                <w:bCs/>
                <w:i/>
                <w:color w:val="000000"/>
              </w:rPr>
              <w:t>godzi</w:t>
            </w:r>
            <w:r>
              <w:rPr>
                <w:rFonts w:eastAsia="Times" w:cstheme="minorHAnsi"/>
                <w:bCs/>
                <w:i/>
                <w:color w:val="000000"/>
              </w:rPr>
              <w:t>na „W”</w:t>
            </w:r>
          </w:p>
          <w:p w14:paraId="22C603DD" w14:textId="6C2F26E2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</w:t>
            </w:r>
            <w:r w:rsidR="00B569FB" w:rsidRPr="005C41C9">
              <w:rPr>
                <w:rFonts w:eastAsia="Times" w:cstheme="minorHAnsi"/>
              </w:rPr>
              <w:t>lokalizuje w czasie</w:t>
            </w:r>
            <w:r w:rsidR="004B44A4">
              <w:rPr>
                <w:rFonts w:eastAsia="Times" w:cstheme="minorHAnsi"/>
              </w:rPr>
              <w:t>:</w:t>
            </w:r>
            <w:r w:rsidR="00B569FB" w:rsidRPr="005C41C9">
              <w:rPr>
                <w:rFonts w:eastAsia="Times" w:cstheme="minorHAnsi"/>
              </w:rPr>
              <w:t xml:space="preserve"> </w:t>
            </w:r>
            <w:r w:rsidR="00DB4EAA" w:rsidRPr="005C41C9">
              <w:rPr>
                <w:rFonts w:eastAsia="Times" w:cstheme="minorHAnsi"/>
              </w:rPr>
              <w:t xml:space="preserve">wybuch powstania warszawskiego (1 VIII 1944), </w:t>
            </w:r>
            <w:r w:rsidR="001207DD" w:rsidRPr="005C41C9">
              <w:rPr>
                <w:rFonts w:eastAsia="Times" w:cstheme="minorHAnsi"/>
              </w:rPr>
              <w:t>kapitulację powstania warszawskiego (2 X 1944)</w:t>
            </w:r>
          </w:p>
          <w:p w14:paraId="03C0844A" w14:textId="07D2F8C8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B569FB" w:rsidRPr="005C41C9">
              <w:rPr>
                <w:rFonts w:eastAsia="Times" w:cstheme="minorHAnsi"/>
              </w:rPr>
              <w:t xml:space="preserve"> lokalizuje w przestrzeni</w:t>
            </w:r>
            <w:r w:rsidR="00A76B7A" w:rsidRPr="005C41C9">
              <w:rPr>
                <w:rFonts w:eastAsia="Times" w:cstheme="minorHAnsi"/>
              </w:rPr>
              <w:t xml:space="preserve"> rejony, w których realizowano akcję „Burza”</w:t>
            </w:r>
          </w:p>
          <w:p w14:paraId="0B9FC4F5" w14:textId="3E21AF27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identyfikuje </w:t>
            </w:r>
            <w:r w:rsidR="004B44A4">
              <w:rPr>
                <w:rFonts w:cstheme="minorHAnsi"/>
              </w:rPr>
              <w:t>postać</w:t>
            </w:r>
            <w:r w:rsidR="00DB4EAA" w:rsidRPr="005C41C9">
              <w:rPr>
                <w:rFonts w:eastAsia="Times" w:cstheme="minorHAnsi"/>
                <w:bCs/>
                <w:color w:val="000000"/>
              </w:rPr>
              <w:t xml:space="preserve"> Tadeusza Komorow</w:t>
            </w:r>
            <w:r w:rsidR="004B44A4">
              <w:rPr>
                <w:rFonts w:eastAsia="Times" w:cstheme="minorHAnsi"/>
                <w:bCs/>
                <w:color w:val="000000"/>
              </w:rPr>
              <w:t>skiego ps. Bór</w:t>
            </w:r>
          </w:p>
          <w:p w14:paraId="2CA8691B" w14:textId="6CCFA794" w:rsidR="00D50DE0" w:rsidRPr="005C41C9" w:rsidRDefault="002A5B10" w:rsidP="00D50DE0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cstheme="minorHAnsi"/>
              </w:rPr>
              <w:t>–</w:t>
            </w:r>
            <w:r w:rsidR="001207DD" w:rsidRPr="005C41C9">
              <w:rPr>
                <w:rFonts w:cstheme="minorHAnsi"/>
              </w:rPr>
              <w:t xml:space="preserve"> omawia przyczyny i skutki powstania warszawskiego</w:t>
            </w:r>
          </w:p>
          <w:p w14:paraId="53D4F67E" w14:textId="77777777" w:rsidR="00D50DE0" w:rsidRPr="005C41C9" w:rsidRDefault="00D50DE0" w:rsidP="00D50DE0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</w:p>
        </w:tc>
        <w:tc>
          <w:tcPr>
            <w:tcW w:w="2269" w:type="dxa"/>
          </w:tcPr>
          <w:p w14:paraId="2C0116C4" w14:textId="09E16A4B" w:rsidR="00D50DE0" w:rsidRPr="005C41C9" w:rsidRDefault="00D50DE0" w:rsidP="00DB4EAA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 xml:space="preserve">– stosuje pojęcia: </w:t>
            </w:r>
            <w:r w:rsidR="00DB4EAA" w:rsidRPr="005C41C9">
              <w:rPr>
                <w:rFonts w:eastAsia="Times" w:cstheme="minorHAnsi"/>
                <w:bCs/>
                <w:i/>
                <w:color w:val="000000"/>
              </w:rPr>
              <w:t xml:space="preserve">Polski Komitet Wyzwolenia Narodowego, </w:t>
            </w:r>
            <w:r w:rsidRPr="005C41C9">
              <w:rPr>
                <w:rFonts w:eastAsia="Times" w:cstheme="minorHAnsi"/>
                <w:bCs/>
                <w:i/>
                <w:color w:val="000000"/>
              </w:rPr>
              <w:t>Manifest PKWN,</w:t>
            </w:r>
            <w:r w:rsidRPr="005C41C9">
              <w:rPr>
                <w:rFonts w:eastAsia="Times" w:cstheme="minorHAnsi"/>
                <w:bCs/>
                <w:color w:val="000000"/>
              </w:rPr>
              <w:t xml:space="preserve"> </w:t>
            </w:r>
            <w:r w:rsidR="004B44A4" w:rsidRPr="004B44A4">
              <w:rPr>
                <w:rFonts w:eastAsia="Times" w:cstheme="minorHAnsi"/>
                <w:bCs/>
                <w:i/>
                <w:color w:val="000000"/>
              </w:rPr>
              <w:t>Rząd Tymczasowy</w:t>
            </w:r>
          </w:p>
          <w:p w14:paraId="03436A57" w14:textId="4E42F761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</w:t>
            </w:r>
            <w:r w:rsidR="00B569FB" w:rsidRPr="005C41C9">
              <w:rPr>
                <w:rFonts w:eastAsia="Times" w:cstheme="minorHAnsi"/>
              </w:rPr>
              <w:t>lokalizuje w czasie</w:t>
            </w:r>
            <w:r w:rsidR="004B44A4">
              <w:rPr>
                <w:rFonts w:eastAsia="Times" w:cstheme="minorHAnsi"/>
              </w:rPr>
              <w:t>:</w:t>
            </w:r>
            <w:r w:rsidR="00B569FB" w:rsidRPr="005C41C9">
              <w:rPr>
                <w:rFonts w:eastAsia="Times" w:cstheme="minorHAnsi"/>
              </w:rPr>
              <w:t xml:space="preserve"> </w:t>
            </w:r>
            <w:r w:rsidR="00DB4EAA" w:rsidRPr="005C41C9">
              <w:rPr>
                <w:rFonts w:eastAsia="Times" w:cstheme="minorHAnsi"/>
              </w:rPr>
              <w:t>ogłoszenie Manifestu PKWN (22 VII 1944)</w:t>
            </w:r>
            <w:r w:rsidR="00A76B7A" w:rsidRPr="005C41C9">
              <w:rPr>
                <w:rFonts w:eastAsia="Times" w:cstheme="minorHAnsi"/>
              </w:rPr>
              <w:t>,</w:t>
            </w:r>
            <w:r w:rsidR="004B44A4">
              <w:rPr>
                <w:rFonts w:eastAsia="Times" w:cstheme="minorHAnsi"/>
              </w:rPr>
              <w:t xml:space="preserve"> </w:t>
            </w:r>
            <w:r w:rsidR="00A76B7A" w:rsidRPr="005C41C9">
              <w:rPr>
                <w:rFonts w:eastAsia="Times" w:cstheme="minorHAnsi"/>
              </w:rPr>
              <w:t xml:space="preserve">powstanie Rządu Tymczasowego (31 XII 1944), wyzwolenie </w:t>
            </w:r>
            <w:r w:rsidR="00D65C0C">
              <w:rPr>
                <w:rFonts w:eastAsia="Times" w:cstheme="minorHAnsi"/>
              </w:rPr>
              <w:t>W</w:t>
            </w:r>
            <w:r w:rsidR="00A76B7A" w:rsidRPr="005C41C9">
              <w:rPr>
                <w:rFonts w:eastAsia="Times" w:cstheme="minorHAnsi"/>
              </w:rPr>
              <w:t>arszawy (I 1945)</w:t>
            </w:r>
          </w:p>
          <w:p w14:paraId="4C533DCF" w14:textId="7C172400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B569FB" w:rsidRPr="005C41C9">
              <w:rPr>
                <w:rFonts w:eastAsia="Times" w:cstheme="minorHAnsi"/>
              </w:rPr>
              <w:t xml:space="preserve"> lokalizuje w czasie i przestrzeni</w:t>
            </w:r>
            <w:r w:rsidR="00A76B7A" w:rsidRPr="005C41C9">
              <w:rPr>
                <w:rFonts w:eastAsia="Times" w:cstheme="minorHAnsi"/>
              </w:rPr>
              <w:t xml:space="preserve"> walki o Wał Pomorski (I/II 1945), wyparcie Niemców z Wielkopolski (II 1945) oraz Gdańska i Gdyni (III 1945)</w:t>
            </w:r>
          </w:p>
          <w:p w14:paraId="5FC1A439" w14:textId="3C5922F7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identyfikuje </w:t>
            </w:r>
            <w:r w:rsidR="004B44A4">
              <w:rPr>
                <w:rFonts w:cstheme="minorHAnsi"/>
              </w:rPr>
              <w:t>postać</w:t>
            </w:r>
            <w:r w:rsidR="00A76B7A" w:rsidRPr="005C41C9">
              <w:rPr>
                <w:rFonts w:cstheme="minorHAnsi"/>
              </w:rPr>
              <w:t xml:space="preserve"> Stanisława Mikołajczyka</w:t>
            </w:r>
          </w:p>
          <w:p w14:paraId="37891751" w14:textId="71BC06DB" w:rsidR="00DB4EAA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B4EAA" w:rsidRPr="005C41C9">
              <w:rPr>
                <w:rFonts w:cstheme="minorHAnsi"/>
              </w:rPr>
              <w:t xml:space="preserve"> wyjaśnia, dlaczego zdecydowano się na akcje „Burza” w Warszawie </w:t>
            </w:r>
          </w:p>
          <w:p w14:paraId="2150416A" w14:textId="5AD5FC59" w:rsidR="00DB4EAA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1207DD" w:rsidRPr="005C41C9">
              <w:rPr>
                <w:rFonts w:cstheme="minorHAnsi"/>
              </w:rPr>
              <w:t xml:space="preserve"> wymienia kluczowe momenty w przebiegu powstania warszawskiego</w:t>
            </w:r>
          </w:p>
          <w:p w14:paraId="40D3329F" w14:textId="08DC4109" w:rsidR="00D50DE0" w:rsidRPr="005C41C9" w:rsidRDefault="00D50DE0" w:rsidP="00D50DE0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lastRenderedPageBreak/>
              <w:t xml:space="preserve">– </w:t>
            </w:r>
            <w:r w:rsidR="001207DD" w:rsidRPr="005C41C9">
              <w:rPr>
                <w:rFonts w:eastAsia="Times" w:cstheme="minorHAnsi"/>
                <w:bCs/>
                <w:color w:val="000000"/>
              </w:rPr>
              <w:t>omawia bilans powstania warszawskiego</w:t>
            </w:r>
          </w:p>
          <w:p w14:paraId="03F3CED3" w14:textId="28864CFE" w:rsidR="00D50DE0" w:rsidRPr="005C41C9" w:rsidRDefault="002A5B10" w:rsidP="001207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>–</w:t>
            </w:r>
            <w:r w:rsidR="00A76B7A" w:rsidRPr="005C41C9">
              <w:rPr>
                <w:rFonts w:eastAsia="Times" w:cstheme="minorHAnsi"/>
                <w:bCs/>
                <w:color w:val="000000"/>
              </w:rPr>
              <w:t xml:space="preserve"> przedstawia przebieg walk na ziemiach polskich w 1945 r. </w:t>
            </w:r>
          </w:p>
        </w:tc>
        <w:tc>
          <w:tcPr>
            <w:tcW w:w="2269" w:type="dxa"/>
          </w:tcPr>
          <w:p w14:paraId="41C0F3D7" w14:textId="35A6460C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lastRenderedPageBreak/>
              <w:t>–</w:t>
            </w:r>
            <w:r w:rsidR="00B569FB" w:rsidRPr="005C41C9">
              <w:rPr>
                <w:rFonts w:cstheme="minorHAnsi"/>
              </w:rPr>
              <w:t xml:space="preserve"> </w:t>
            </w:r>
            <w:r w:rsidR="00B569FB" w:rsidRPr="005C41C9">
              <w:rPr>
                <w:rFonts w:eastAsia="Times" w:cstheme="minorHAnsi"/>
              </w:rPr>
              <w:t>lokalizuje w czasie</w:t>
            </w:r>
            <w:r w:rsidR="004B44A4">
              <w:rPr>
                <w:rFonts w:eastAsia="Times" w:cstheme="minorHAnsi"/>
              </w:rPr>
              <w:t>:</w:t>
            </w:r>
            <w:r w:rsidR="00B569FB" w:rsidRPr="005C41C9">
              <w:rPr>
                <w:rFonts w:eastAsia="Times" w:cstheme="minorHAnsi"/>
              </w:rPr>
              <w:t xml:space="preserve"> </w:t>
            </w:r>
            <w:r w:rsidR="00DB4EAA" w:rsidRPr="005C41C9">
              <w:rPr>
                <w:rFonts w:eastAsia="Times" w:cstheme="minorHAnsi"/>
              </w:rPr>
              <w:t>powstanie Wojska Polskiego (22 VII 1944)</w:t>
            </w:r>
            <w:r w:rsidR="00A76B7A" w:rsidRPr="005C41C9">
              <w:rPr>
                <w:rFonts w:eastAsia="Times" w:cstheme="minorHAnsi"/>
              </w:rPr>
              <w:t>, ofensywę zimową wojsk sowieckich (I 1945)</w:t>
            </w:r>
          </w:p>
          <w:p w14:paraId="0B35B683" w14:textId="344BFC79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B569FB" w:rsidRPr="005C41C9">
              <w:rPr>
                <w:rFonts w:eastAsia="Times" w:cstheme="minorHAnsi"/>
              </w:rPr>
              <w:t xml:space="preserve"> lokalizuje w przestrzeni</w:t>
            </w:r>
            <w:r w:rsidR="00A76B7A" w:rsidRPr="005C41C9">
              <w:rPr>
                <w:rFonts w:eastAsia="Times" w:cstheme="minorHAnsi"/>
              </w:rPr>
              <w:t xml:space="preserve"> kierunki natarć Armii Czerwonej na ziemiach polskich</w:t>
            </w:r>
          </w:p>
          <w:p w14:paraId="26A7826E" w14:textId="7A19281D" w:rsidR="00B569FB" w:rsidRPr="005C41C9" w:rsidRDefault="002A5B10" w:rsidP="00DB4EA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DB4EAA" w:rsidRPr="005C41C9">
              <w:rPr>
                <w:rFonts w:cstheme="minorHAnsi"/>
              </w:rPr>
              <w:t xml:space="preserve"> </w:t>
            </w:r>
            <w:r w:rsidR="00DB4EAA" w:rsidRPr="005C41C9">
              <w:rPr>
                <w:rFonts w:eastAsia="Calibri" w:cstheme="minorHAnsi"/>
                <w:bCs/>
                <w:color w:val="000000"/>
              </w:rPr>
              <w:t>Edwarda Osóbki</w:t>
            </w:r>
            <w:r w:rsidR="00D65C0C">
              <w:rPr>
                <w:rFonts w:eastAsia="Calibri" w:cstheme="minorHAnsi"/>
                <w:bCs/>
                <w:color w:val="000000"/>
              </w:rPr>
              <w:t>-</w:t>
            </w:r>
            <w:r w:rsidR="00DB4EAA" w:rsidRPr="005C41C9">
              <w:rPr>
                <w:rFonts w:eastAsia="Calibri" w:cstheme="minorHAnsi"/>
                <w:bCs/>
                <w:color w:val="000000"/>
              </w:rPr>
              <w:t>Morawskiego</w:t>
            </w:r>
            <w:r w:rsidR="00DB4EAA" w:rsidRPr="005C41C9">
              <w:rPr>
                <w:rFonts w:cstheme="minorHAnsi"/>
              </w:rPr>
              <w:t>,</w:t>
            </w:r>
            <w:r w:rsidR="001207DD" w:rsidRPr="005C41C9">
              <w:rPr>
                <w:rFonts w:cstheme="minorHAnsi"/>
              </w:rPr>
              <w:t xml:space="preserve"> Zygmunta Berlinga</w:t>
            </w:r>
            <w:r w:rsidR="00A76B7A" w:rsidRPr="005C41C9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="00A76B7A" w:rsidRPr="005C41C9">
              <w:rPr>
                <w:rFonts w:cstheme="minorHAnsi"/>
              </w:rPr>
              <w:t>Tomasza Arciszewskiego</w:t>
            </w:r>
          </w:p>
          <w:p w14:paraId="31525D68" w14:textId="1689717B" w:rsidR="00DB4EAA" w:rsidRPr="005C41C9" w:rsidRDefault="00DB4EAA" w:rsidP="00DB4EAA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>– opisuje przebieg walk w czasie powstania warszawskiego</w:t>
            </w:r>
          </w:p>
          <w:p w14:paraId="42411674" w14:textId="075591F9" w:rsidR="00DB4EAA" w:rsidRPr="005C41C9" w:rsidRDefault="002A5B10" w:rsidP="00DB4EA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DE5CC4">
              <w:rPr>
                <w:rFonts w:cstheme="minorHAnsi"/>
              </w:rPr>
              <w:t xml:space="preserve"> przedstawia </w:t>
            </w:r>
            <w:r w:rsidR="001207DD" w:rsidRPr="005C41C9">
              <w:rPr>
                <w:rFonts w:cstheme="minorHAnsi"/>
              </w:rPr>
              <w:t>postawę aliantów wobec powstania warszawskiego</w:t>
            </w:r>
          </w:p>
          <w:p w14:paraId="56074166" w14:textId="3224E59C" w:rsidR="00DB4EAA" w:rsidRPr="005C41C9" w:rsidRDefault="002A5B10" w:rsidP="00DB4EA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1207DD" w:rsidRPr="005C41C9">
              <w:rPr>
                <w:rFonts w:cstheme="minorHAnsi"/>
              </w:rPr>
              <w:t xml:space="preserve"> omawia położenie ludności cywilnej </w:t>
            </w:r>
            <w:r w:rsidR="00764087">
              <w:rPr>
                <w:rFonts w:cstheme="minorHAnsi"/>
              </w:rPr>
              <w:t>W</w:t>
            </w:r>
            <w:r w:rsidR="001207DD" w:rsidRPr="005C41C9">
              <w:rPr>
                <w:rFonts w:cstheme="minorHAnsi"/>
              </w:rPr>
              <w:t>arszawy w czasie powstania</w:t>
            </w:r>
          </w:p>
          <w:p w14:paraId="58138317" w14:textId="2693B8AC" w:rsidR="00D50DE0" w:rsidRPr="005C41C9" w:rsidRDefault="002A5B10" w:rsidP="001207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>–</w:t>
            </w:r>
            <w:r w:rsidR="001207DD" w:rsidRPr="005C41C9">
              <w:rPr>
                <w:rFonts w:eastAsia="Times" w:cstheme="minorHAnsi"/>
                <w:bCs/>
                <w:color w:val="000000"/>
              </w:rPr>
              <w:t xml:space="preserve"> wyjaśnia, jakie znaczenie dla warszawiaków w okresie powstania miała działalność Szarych Szeregów</w:t>
            </w:r>
          </w:p>
          <w:p w14:paraId="7F98EFDB" w14:textId="4FAD13C3" w:rsidR="00D50DE0" w:rsidRPr="005C41C9" w:rsidRDefault="002A5B10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lastRenderedPageBreak/>
              <w:t>–</w:t>
            </w:r>
            <w:r w:rsidR="001207DD" w:rsidRPr="005C41C9">
              <w:rPr>
                <w:rFonts w:eastAsia="Calibri" w:cstheme="minorHAnsi"/>
                <w:bCs/>
                <w:color w:val="000000"/>
              </w:rPr>
              <w:t xml:space="preserve"> </w:t>
            </w:r>
            <w:r w:rsidR="00A76B7A" w:rsidRPr="005C41C9">
              <w:rPr>
                <w:rFonts w:eastAsia="Calibri" w:cstheme="minorHAnsi"/>
                <w:bCs/>
                <w:color w:val="000000"/>
              </w:rPr>
              <w:t>omawia relacje między władzą komunistyczną w kraju i rządem emigracyjnym po upadku powstania warszawskiego</w:t>
            </w:r>
          </w:p>
        </w:tc>
        <w:tc>
          <w:tcPr>
            <w:tcW w:w="2269" w:type="dxa"/>
          </w:tcPr>
          <w:p w14:paraId="22C5F713" w14:textId="5F5D1812" w:rsidR="001207DD" w:rsidRPr="005C41C9" w:rsidRDefault="001207DD" w:rsidP="001207DD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Calibri" w:cstheme="minorHAnsi"/>
                <w:bCs/>
                <w:color w:val="000000"/>
              </w:rPr>
              <w:lastRenderedPageBreak/>
              <w:t>– stosuje pojęci</w:t>
            </w:r>
            <w:r w:rsidR="00964904">
              <w:rPr>
                <w:rFonts w:eastAsia="Calibri" w:cstheme="minorHAnsi"/>
                <w:bCs/>
                <w:color w:val="000000"/>
              </w:rPr>
              <w:t>e</w:t>
            </w:r>
            <w:r w:rsidRPr="005C41C9">
              <w:rPr>
                <w:rFonts w:eastAsia="Calibri" w:cstheme="minorHAnsi"/>
                <w:bCs/>
                <w:color w:val="000000"/>
              </w:rPr>
              <w:t xml:space="preserve"> </w:t>
            </w:r>
            <w:r w:rsidRPr="005C41C9">
              <w:rPr>
                <w:rFonts w:eastAsia="Calibri" w:cstheme="minorHAnsi"/>
                <w:bCs/>
                <w:i/>
                <w:color w:val="000000"/>
              </w:rPr>
              <w:t>Rosyjska Wyzwoleńcza Armia Narodowa</w:t>
            </w:r>
          </w:p>
          <w:p w14:paraId="7605F387" w14:textId="3BAD1262" w:rsidR="00B569FB" w:rsidRPr="005C41C9" w:rsidRDefault="002A5B10" w:rsidP="00A76B7A">
            <w:pPr>
              <w:spacing w:after="0"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</w:t>
            </w:r>
            <w:r w:rsidR="00B569FB" w:rsidRPr="005C41C9">
              <w:rPr>
                <w:rFonts w:eastAsia="Times" w:cstheme="minorHAnsi"/>
              </w:rPr>
              <w:t xml:space="preserve">lokalizuje w czasie </w:t>
            </w:r>
            <w:r w:rsidR="00DB4EAA" w:rsidRPr="005C41C9">
              <w:rPr>
                <w:rFonts w:eastAsia="Times" w:cstheme="minorHAnsi"/>
              </w:rPr>
              <w:t>po</w:t>
            </w:r>
            <w:r w:rsidR="00A76B7A" w:rsidRPr="005C41C9">
              <w:rPr>
                <w:rFonts w:eastAsia="Times" w:cstheme="minorHAnsi"/>
              </w:rPr>
              <w:t>wstanie PKWN (21 VII 1944)</w:t>
            </w:r>
          </w:p>
          <w:p w14:paraId="5D5C8757" w14:textId="4C895BED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DB4EAA" w:rsidRPr="005C41C9">
              <w:rPr>
                <w:rFonts w:eastAsia="Calibri" w:cstheme="minorHAnsi"/>
                <w:bCs/>
                <w:color w:val="000000"/>
              </w:rPr>
              <w:t xml:space="preserve"> Ericha von </w:t>
            </w:r>
            <w:proofErr w:type="spellStart"/>
            <w:r w:rsidR="00DB4EAA" w:rsidRPr="005C41C9">
              <w:rPr>
                <w:rFonts w:eastAsia="Calibri" w:cstheme="minorHAnsi"/>
                <w:bCs/>
                <w:color w:val="000000"/>
              </w:rPr>
              <w:t>dem</w:t>
            </w:r>
            <w:proofErr w:type="spellEnd"/>
            <w:r w:rsidR="00DB4EAA" w:rsidRPr="005C41C9">
              <w:rPr>
                <w:rFonts w:eastAsia="Calibri" w:cstheme="minorHAnsi"/>
                <w:bCs/>
                <w:color w:val="000000"/>
              </w:rPr>
              <w:t xml:space="preserve"> Bacha</w:t>
            </w:r>
            <w:r w:rsidR="00D65C0C">
              <w:rPr>
                <w:rFonts w:eastAsia="Calibri" w:cstheme="minorHAnsi"/>
                <w:bCs/>
                <w:color w:val="000000"/>
              </w:rPr>
              <w:t>-</w:t>
            </w:r>
            <w:proofErr w:type="spellStart"/>
            <w:r w:rsidR="00DB4EAA" w:rsidRPr="005C41C9">
              <w:rPr>
                <w:rFonts w:eastAsia="Calibri" w:cstheme="minorHAnsi"/>
                <w:bCs/>
                <w:color w:val="000000"/>
              </w:rPr>
              <w:t>Zelewskiego</w:t>
            </w:r>
            <w:proofErr w:type="spellEnd"/>
            <w:r w:rsidR="00DB4EAA" w:rsidRPr="005C41C9">
              <w:rPr>
                <w:rFonts w:eastAsia="Calibri" w:cstheme="minorHAnsi"/>
                <w:bCs/>
                <w:color w:val="000000"/>
              </w:rPr>
              <w:t>,</w:t>
            </w:r>
            <w:r w:rsidR="001207DD" w:rsidRPr="005C41C9">
              <w:rPr>
                <w:rFonts w:eastAsia="Calibri" w:cstheme="minorHAnsi"/>
                <w:bCs/>
                <w:color w:val="000000"/>
              </w:rPr>
              <w:t xml:space="preserve"> Oskara </w:t>
            </w:r>
            <w:proofErr w:type="spellStart"/>
            <w:r w:rsidR="001207DD" w:rsidRPr="005C41C9">
              <w:rPr>
                <w:rFonts w:eastAsia="Calibri" w:cstheme="minorHAnsi"/>
                <w:bCs/>
                <w:color w:val="000000"/>
              </w:rPr>
              <w:t>Dirlewangera</w:t>
            </w:r>
            <w:proofErr w:type="spellEnd"/>
            <w:r w:rsidR="001207DD" w:rsidRPr="005C41C9">
              <w:rPr>
                <w:rFonts w:eastAsia="Calibri" w:cstheme="minorHAnsi"/>
                <w:bCs/>
                <w:color w:val="000000"/>
              </w:rPr>
              <w:t xml:space="preserve">, </w:t>
            </w:r>
            <w:r w:rsidR="00A76B7A" w:rsidRPr="005C41C9">
              <w:rPr>
                <w:rFonts w:eastAsia="Calibri" w:cstheme="minorHAnsi"/>
                <w:bCs/>
                <w:color w:val="000000"/>
              </w:rPr>
              <w:t>Iwana Sierowa</w:t>
            </w:r>
          </w:p>
          <w:p w14:paraId="2A8C7507" w14:textId="0C33E872" w:rsidR="001207DD" w:rsidRPr="005C41C9" w:rsidRDefault="002A5B10" w:rsidP="001207DD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>–</w:t>
            </w:r>
            <w:r w:rsidR="001207DD" w:rsidRPr="005C41C9">
              <w:rPr>
                <w:rFonts w:eastAsia="Times" w:cstheme="minorHAnsi"/>
                <w:bCs/>
                <w:color w:val="000000"/>
              </w:rPr>
              <w:t xml:space="preserve"> wyjaśnia, jak zachowały się oddziały 1 Armii Wojska Polskiego wobec walk toczonych w Warszawie</w:t>
            </w:r>
          </w:p>
          <w:p w14:paraId="4D437FC5" w14:textId="5F387251" w:rsidR="00D50DE0" w:rsidRPr="00DE5CC4" w:rsidRDefault="002A5B10" w:rsidP="00D50DE0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>–</w:t>
            </w:r>
            <w:r w:rsidR="001207DD" w:rsidRPr="005C41C9">
              <w:rPr>
                <w:rFonts w:eastAsia="Times" w:cstheme="minorHAnsi"/>
                <w:bCs/>
                <w:color w:val="000000"/>
              </w:rPr>
              <w:t xml:space="preserve"> wymienia przykłady zbrodni na ludności cywilnej popełnionych w </w:t>
            </w:r>
            <w:r w:rsidR="00DE5CC4">
              <w:rPr>
                <w:rFonts w:eastAsia="Times" w:cstheme="minorHAnsi"/>
                <w:bCs/>
                <w:color w:val="000000"/>
              </w:rPr>
              <w:t>czasie powstania warszawskiego</w:t>
            </w:r>
          </w:p>
        </w:tc>
        <w:tc>
          <w:tcPr>
            <w:tcW w:w="2269" w:type="dxa"/>
          </w:tcPr>
          <w:p w14:paraId="02A7899B" w14:textId="6C5044A1" w:rsidR="00D50DE0" w:rsidRPr="005C41C9" w:rsidRDefault="00D50DE0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Calibri" w:cstheme="minorHAnsi"/>
                <w:bCs/>
                <w:color w:val="000000"/>
              </w:rPr>
              <w:t>– ocenia decyzję władz polskiego podziemia dotyczącą wybuchu powstania, uwzględniając sytuację międzynarodową i wewnętrzną</w:t>
            </w:r>
          </w:p>
          <w:p w14:paraId="7056A96A" w14:textId="2AEE96EE" w:rsidR="00D50DE0" w:rsidRPr="005C41C9" w:rsidRDefault="002A5B10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t>–</w:t>
            </w:r>
            <w:r w:rsidR="00001209" w:rsidRPr="005C41C9">
              <w:rPr>
                <w:rFonts w:eastAsia="Calibri" w:cstheme="minorHAnsi"/>
                <w:bCs/>
                <w:color w:val="000000"/>
              </w:rPr>
              <w:t xml:space="preserve"> </w:t>
            </w:r>
            <w:r w:rsidR="001207DD" w:rsidRPr="005C41C9">
              <w:rPr>
                <w:rFonts w:eastAsia="Calibri" w:cstheme="minorHAnsi"/>
                <w:bCs/>
                <w:color w:val="000000"/>
              </w:rPr>
              <w:t>ocenia</w:t>
            </w:r>
            <w:r w:rsidR="00A76B7A" w:rsidRPr="005C41C9">
              <w:rPr>
                <w:rFonts w:eastAsia="Calibri" w:cstheme="minorHAnsi"/>
                <w:bCs/>
                <w:color w:val="000000"/>
              </w:rPr>
              <w:t xml:space="preserve"> polityczne i historyczne</w:t>
            </w:r>
            <w:r w:rsidR="001207DD" w:rsidRPr="005C41C9">
              <w:rPr>
                <w:rFonts w:eastAsia="Calibri" w:cstheme="minorHAnsi"/>
                <w:bCs/>
                <w:color w:val="000000"/>
              </w:rPr>
              <w:t xml:space="preserve"> znaczenie powstania warszawskiego</w:t>
            </w:r>
            <w:r w:rsidR="00A76B7A" w:rsidRPr="005C41C9">
              <w:rPr>
                <w:rFonts w:eastAsia="Calibri" w:cstheme="minorHAnsi"/>
                <w:bCs/>
                <w:color w:val="000000"/>
              </w:rPr>
              <w:t xml:space="preserve"> </w:t>
            </w:r>
          </w:p>
        </w:tc>
      </w:tr>
      <w:tr w:rsidR="00D50DE0" w:rsidRPr="003D1A7C" w14:paraId="1965C912" w14:textId="77777777" w:rsidTr="00A001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6"/>
        </w:trPr>
        <w:tc>
          <w:tcPr>
            <w:tcW w:w="1697" w:type="dxa"/>
            <w:gridSpan w:val="3"/>
            <w:tcBorders>
              <w:left w:val="single" w:sz="4" w:space="0" w:color="000000"/>
              <w:right w:val="nil"/>
            </w:tcBorders>
          </w:tcPr>
          <w:p w14:paraId="047AB45D" w14:textId="1FA466A0" w:rsidR="00D50DE0" w:rsidRPr="005C41C9" w:rsidRDefault="00D50DE0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lang w:eastAsia="ar-SA"/>
              </w:rPr>
            </w:pPr>
            <w:r w:rsidRPr="005C41C9">
              <w:rPr>
                <w:rFonts w:eastAsia="Calibri" w:cstheme="minorHAnsi"/>
                <w:bCs/>
                <w:lang w:eastAsia="ar-SA"/>
              </w:rPr>
              <w:t>Polacy na frontach II wojny światowej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61079" w14:textId="77777777" w:rsidR="00D50DE0" w:rsidRPr="005C41C9" w:rsidRDefault="00D50DE0" w:rsidP="00D50DE0">
            <w:pPr>
              <w:pStyle w:val="Akapitzlist"/>
              <w:numPr>
                <w:ilvl w:val="0"/>
                <w:numId w:val="32"/>
              </w:numPr>
              <w:suppressAutoHyphens/>
              <w:spacing w:after="0" w:line="240" w:lineRule="auto"/>
              <w:ind w:left="217" w:hanging="142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 xml:space="preserve">Początki Polskich Sił Zbrojnych </w:t>
            </w:r>
          </w:p>
          <w:p w14:paraId="5092F71B" w14:textId="77777777" w:rsidR="00D50DE0" w:rsidRPr="005C41C9" w:rsidRDefault="00D50DE0" w:rsidP="00D50DE0">
            <w:pPr>
              <w:pStyle w:val="Akapitzlist"/>
              <w:numPr>
                <w:ilvl w:val="0"/>
                <w:numId w:val="32"/>
              </w:numPr>
              <w:suppressAutoHyphens/>
              <w:spacing w:after="0" w:line="240" w:lineRule="auto"/>
              <w:ind w:left="217" w:hanging="142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Polskie lotnictwo w Anglii</w:t>
            </w:r>
          </w:p>
          <w:p w14:paraId="311E981B" w14:textId="77777777" w:rsidR="00D50DE0" w:rsidRPr="005C41C9" w:rsidRDefault="00D50DE0" w:rsidP="00D50DE0">
            <w:pPr>
              <w:pStyle w:val="Akapitzlist"/>
              <w:numPr>
                <w:ilvl w:val="0"/>
                <w:numId w:val="32"/>
              </w:numPr>
              <w:suppressAutoHyphens/>
              <w:spacing w:after="0" w:line="240" w:lineRule="auto"/>
              <w:ind w:left="217" w:hanging="142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Walki w Afryce</w:t>
            </w:r>
          </w:p>
          <w:p w14:paraId="7DBE20B7" w14:textId="4C986D29" w:rsidR="00D50DE0" w:rsidRPr="005C41C9" w:rsidRDefault="00D50DE0" w:rsidP="00D50DE0">
            <w:pPr>
              <w:pStyle w:val="Akapitzlist"/>
              <w:numPr>
                <w:ilvl w:val="0"/>
                <w:numId w:val="32"/>
              </w:numPr>
              <w:suppressAutoHyphens/>
              <w:spacing w:after="0" w:line="240" w:lineRule="auto"/>
              <w:ind w:left="217" w:hanging="142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 xml:space="preserve">Udział w wyzwalaniu Włoch i krajów Europy </w:t>
            </w:r>
            <w:r w:rsidR="00D65C0C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Z</w:t>
            </w: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achodniej</w:t>
            </w:r>
          </w:p>
          <w:p w14:paraId="01FA15AE" w14:textId="77777777" w:rsidR="00D50DE0" w:rsidRPr="005C41C9" w:rsidRDefault="00D50DE0" w:rsidP="00D50DE0">
            <w:pPr>
              <w:pStyle w:val="Akapitzlist"/>
              <w:numPr>
                <w:ilvl w:val="0"/>
                <w:numId w:val="32"/>
              </w:numPr>
              <w:suppressAutoHyphens/>
              <w:spacing w:after="0" w:line="240" w:lineRule="auto"/>
              <w:ind w:left="217" w:hanging="142"/>
              <w:textboxTightWrap w:val="allLines"/>
              <w:rPr>
                <w:rFonts w:eastAsia="Times New Roman" w:cstheme="minorHAnsi"/>
                <w:bCs/>
                <w:iCs/>
                <w:color w:val="000000"/>
                <w:lang w:eastAsia="pl-PL"/>
              </w:rPr>
            </w:pPr>
            <w:r w:rsidRPr="005C41C9">
              <w:rPr>
                <w:rFonts w:eastAsia="Times New Roman" w:cstheme="minorHAnsi"/>
                <w:bCs/>
                <w:iCs/>
                <w:color w:val="000000"/>
                <w:lang w:eastAsia="pl-PL"/>
              </w:rPr>
              <w:t>Formacje zbrojne u boku ZSRS</w:t>
            </w:r>
          </w:p>
        </w:tc>
        <w:tc>
          <w:tcPr>
            <w:tcW w:w="2269" w:type="dxa"/>
          </w:tcPr>
          <w:p w14:paraId="721E57CD" w14:textId="45DBEA5B" w:rsidR="00D50DE0" w:rsidRPr="005C41C9" w:rsidRDefault="00A550E9" w:rsidP="00D50DE0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 w:rsidRPr="005C41C9">
              <w:rPr>
                <w:rFonts w:eastAsia="Times" w:cstheme="minorHAnsi"/>
                <w:bCs/>
                <w:color w:val="000000"/>
              </w:rPr>
              <w:t>– stosuje pojęcie</w:t>
            </w:r>
            <w:r w:rsidR="00D50DE0" w:rsidRPr="005C41C9">
              <w:rPr>
                <w:rFonts w:eastAsia="Times" w:cstheme="minorHAnsi"/>
                <w:bCs/>
                <w:color w:val="000000"/>
              </w:rPr>
              <w:t xml:space="preserve"> </w:t>
            </w:r>
            <w:r w:rsidR="00D50DE0" w:rsidRPr="005C41C9">
              <w:rPr>
                <w:rFonts w:eastAsia="Times" w:cstheme="minorHAnsi"/>
                <w:bCs/>
                <w:i/>
                <w:color w:val="000000"/>
              </w:rPr>
              <w:t>Pol</w:t>
            </w:r>
            <w:r w:rsidR="00001209" w:rsidRPr="005C41C9">
              <w:rPr>
                <w:rFonts w:eastAsia="Times" w:cstheme="minorHAnsi"/>
                <w:bCs/>
                <w:i/>
                <w:color w:val="000000"/>
              </w:rPr>
              <w:t>skie Siły Zbrojne</w:t>
            </w:r>
          </w:p>
          <w:p w14:paraId="20A3557D" w14:textId="7206454A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B569FB" w:rsidRPr="005C41C9">
              <w:rPr>
                <w:rFonts w:eastAsia="Times" w:cstheme="minorHAnsi"/>
              </w:rPr>
              <w:t xml:space="preserve"> lokalizuje w czasie i przestrzeni</w:t>
            </w:r>
            <w:r w:rsidR="00001209" w:rsidRPr="005C41C9">
              <w:rPr>
                <w:rFonts w:eastAsia="Times" w:cstheme="minorHAnsi"/>
              </w:rPr>
              <w:t xml:space="preserve"> bitwę o Monte Cassino (V 1944)</w:t>
            </w:r>
          </w:p>
          <w:p w14:paraId="441FC447" w14:textId="29038692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001209" w:rsidRPr="005C41C9">
              <w:rPr>
                <w:rFonts w:eastAsia="Times" w:cstheme="minorHAnsi"/>
                <w:bCs/>
                <w:color w:val="000000"/>
              </w:rPr>
              <w:t xml:space="preserve"> Władysława Sikorskiego, Władysława Ander</w:t>
            </w:r>
            <w:r w:rsidR="00A550E9" w:rsidRPr="005C41C9">
              <w:rPr>
                <w:rFonts w:eastAsia="Times" w:cstheme="minorHAnsi"/>
                <w:bCs/>
                <w:color w:val="000000"/>
              </w:rPr>
              <w:t>sa</w:t>
            </w:r>
          </w:p>
          <w:p w14:paraId="32A977B0" w14:textId="31E3256B" w:rsidR="00A550E9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>–</w:t>
            </w:r>
            <w:r w:rsidR="00A550E9" w:rsidRPr="005C41C9">
              <w:rPr>
                <w:rFonts w:eastAsia="Times" w:cstheme="minorHAnsi"/>
                <w:bCs/>
                <w:color w:val="000000"/>
              </w:rPr>
              <w:t xml:space="preserve"> wyjaśnia</w:t>
            </w:r>
            <w:r w:rsidR="00D65C0C">
              <w:rPr>
                <w:rFonts w:eastAsia="Times" w:cstheme="minorHAnsi"/>
                <w:bCs/>
                <w:color w:val="000000"/>
              </w:rPr>
              <w:t>,</w:t>
            </w:r>
            <w:r w:rsidR="00A550E9" w:rsidRPr="005C41C9">
              <w:rPr>
                <w:rFonts w:eastAsia="Times" w:cstheme="minorHAnsi"/>
                <w:bCs/>
                <w:color w:val="000000"/>
              </w:rPr>
              <w:t xml:space="preserve"> w jakich okolicznościach powstały Polskie Siły Zbrojne na Zachodzie</w:t>
            </w:r>
          </w:p>
          <w:p w14:paraId="5019AF38" w14:textId="721F35BC" w:rsidR="00D50DE0" w:rsidRPr="005C41C9" w:rsidRDefault="002A5B10" w:rsidP="00DE5CC4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>–</w:t>
            </w:r>
            <w:r w:rsidR="00A550E9" w:rsidRPr="005C41C9">
              <w:rPr>
                <w:rFonts w:eastAsia="Times" w:cstheme="minorHAnsi"/>
                <w:bCs/>
                <w:color w:val="000000"/>
              </w:rPr>
              <w:t xml:space="preserve"> omawia losy armii gen</w:t>
            </w:r>
            <w:r w:rsidR="00D65C0C">
              <w:rPr>
                <w:rFonts w:eastAsia="Times" w:cstheme="minorHAnsi"/>
                <w:bCs/>
                <w:color w:val="000000"/>
              </w:rPr>
              <w:t>.</w:t>
            </w:r>
            <w:r w:rsidR="00A550E9" w:rsidRPr="005C41C9">
              <w:rPr>
                <w:rFonts w:eastAsia="Times" w:cstheme="minorHAnsi"/>
                <w:bCs/>
                <w:color w:val="000000"/>
              </w:rPr>
              <w:t xml:space="preserve"> Andersa po jej ewakuacji z ZSRS</w:t>
            </w:r>
          </w:p>
        </w:tc>
        <w:tc>
          <w:tcPr>
            <w:tcW w:w="2269" w:type="dxa"/>
          </w:tcPr>
          <w:p w14:paraId="1E056CD3" w14:textId="5375BB5B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B569FB" w:rsidRPr="005C41C9">
              <w:rPr>
                <w:rFonts w:eastAsia="Times" w:cstheme="minorHAnsi"/>
              </w:rPr>
              <w:t xml:space="preserve"> lokalizuje w czasie i przestrzeni</w:t>
            </w:r>
            <w:r w:rsidR="00001209" w:rsidRPr="005C41C9">
              <w:rPr>
                <w:rFonts w:eastAsia="Times" w:cstheme="minorHAnsi"/>
              </w:rPr>
              <w:t xml:space="preserve"> bitwę</w:t>
            </w:r>
            <w:r>
              <w:rPr>
                <w:rFonts w:eastAsia="Times" w:cstheme="minorHAnsi"/>
              </w:rPr>
              <w:t xml:space="preserve"> </w:t>
            </w:r>
            <w:r w:rsidR="00BE4FEA" w:rsidRPr="005C41C9">
              <w:rPr>
                <w:rFonts w:eastAsia="Times" w:cstheme="minorHAnsi"/>
              </w:rPr>
              <w:t>o Narwik (V 1940)</w:t>
            </w:r>
          </w:p>
          <w:p w14:paraId="0468493C" w14:textId="6B270D03" w:rsidR="00D50DE0" w:rsidRPr="005C41C9" w:rsidRDefault="002A5B10" w:rsidP="00A550E9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A550E9" w:rsidRPr="005C41C9">
              <w:rPr>
                <w:rFonts w:cstheme="minorHAnsi"/>
              </w:rPr>
              <w:t xml:space="preserve"> </w:t>
            </w:r>
            <w:r w:rsidR="00D50DE0" w:rsidRPr="005C41C9">
              <w:rPr>
                <w:rFonts w:eastAsia="Times" w:cstheme="minorHAnsi"/>
                <w:bCs/>
                <w:color w:val="000000"/>
              </w:rPr>
              <w:t>Stanisława Maczka</w:t>
            </w:r>
            <w:r w:rsidR="00001209" w:rsidRPr="005C41C9">
              <w:rPr>
                <w:rFonts w:eastAsia="Times" w:cstheme="minorHAnsi"/>
                <w:bCs/>
                <w:color w:val="000000"/>
              </w:rPr>
              <w:t>,</w:t>
            </w:r>
            <w:r w:rsidR="00001209" w:rsidRPr="005C41C9">
              <w:rPr>
                <w:rFonts w:eastAsia="Calibri" w:cstheme="minorHAnsi"/>
                <w:bCs/>
                <w:color w:val="000000"/>
              </w:rPr>
              <w:t xml:space="preserve"> Stanisława Sosabow</w:t>
            </w:r>
            <w:r w:rsidR="004B44A4">
              <w:rPr>
                <w:rFonts w:eastAsia="Calibri" w:cstheme="minorHAnsi"/>
                <w:bCs/>
                <w:color w:val="000000"/>
              </w:rPr>
              <w:t>skiego</w:t>
            </w:r>
          </w:p>
          <w:p w14:paraId="55CDD6CC" w14:textId="13C2B3DD" w:rsidR="00A550E9" w:rsidRPr="005C41C9" w:rsidRDefault="002A5B10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t>–</w:t>
            </w:r>
            <w:r w:rsidR="00A550E9" w:rsidRPr="005C41C9">
              <w:rPr>
                <w:rFonts w:eastAsia="Calibri" w:cstheme="minorHAnsi"/>
                <w:bCs/>
                <w:color w:val="000000"/>
              </w:rPr>
              <w:t xml:space="preserve"> wyjaśnia, jaką rolę w bitwie o Anglię odegrało polskie lotnictwo</w:t>
            </w:r>
          </w:p>
          <w:p w14:paraId="54B63004" w14:textId="17841AE2" w:rsidR="00A550E9" w:rsidRPr="005C41C9" w:rsidRDefault="002A5B10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t>–</w:t>
            </w:r>
            <w:r w:rsidR="00A550E9" w:rsidRPr="005C41C9">
              <w:rPr>
                <w:rFonts w:eastAsia="Calibri" w:cstheme="minorHAnsi"/>
                <w:bCs/>
                <w:color w:val="000000"/>
              </w:rPr>
              <w:t xml:space="preserve"> wymienia formacje lotnicze, które brały udział w bitwie o Anglię</w:t>
            </w:r>
          </w:p>
          <w:p w14:paraId="5100785D" w14:textId="4C3B4B5F" w:rsidR="00A550E9" w:rsidRPr="005C41C9" w:rsidRDefault="002A5B10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t>–</w:t>
            </w:r>
            <w:r w:rsidR="00A550E9" w:rsidRPr="005C41C9">
              <w:rPr>
                <w:rFonts w:eastAsia="Calibri" w:cstheme="minorHAnsi"/>
                <w:bCs/>
                <w:color w:val="000000"/>
              </w:rPr>
              <w:t xml:space="preserve"> opisuje rolę wojsk polskich w wyzwalaniu Europy Zachodniej</w:t>
            </w:r>
          </w:p>
          <w:p w14:paraId="79EE2D24" w14:textId="10614104" w:rsidR="00D50DE0" w:rsidRPr="005C41C9" w:rsidRDefault="002A5B10" w:rsidP="00D50DE0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>–</w:t>
            </w:r>
            <w:r w:rsidR="005C41C9" w:rsidRPr="005C41C9">
              <w:rPr>
                <w:rFonts w:eastAsia="Times" w:cstheme="minorHAnsi"/>
                <w:bCs/>
                <w:color w:val="000000"/>
              </w:rPr>
              <w:t xml:space="preserve"> przedstawia udział 1 Armii Wojska Polskiego w wyzwalaniu ziem polskich</w:t>
            </w:r>
          </w:p>
        </w:tc>
        <w:tc>
          <w:tcPr>
            <w:tcW w:w="2269" w:type="dxa"/>
          </w:tcPr>
          <w:p w14:paraId="76A7316E" w14:textId="1104FCDE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</w:t>
            </w:r>
            <w:r w:rsidR="00B569FB" w:rsidRPr="005C41C9">
              <w:rPr>
                <w:rFonts w:eastAsia="Times" w:cstheme="minorHAnsi"/>
              </w:rPr>
              <w:t xml:space="preserve">lokalizuje w czasie </w:t>
            </w:r>
            <w:r w:rsidR="00A550E9" w:rsidRPr="005C41C9">
              <w:rPr>
                <w:rFonts w:eastAsia="Times" w:cstheme="minorHAnsi"/>
              </w:rPr>
              <w:t>powstanie 1 Dywizji Piechoty im. T. Kościuszki (V 1943)</w:t>
            </w:r>
          </w:p>
          <w:p w14:paraId="07204B1D" w14:textId="0ACBD811" w:rsidR="00B569FB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B569FB" w:rsidRPr="005C41C9">
              <w:rPr>
                <w:rFonts w:eastAsia="Times" w:cstheme="minorHAnsi"/>
              </w:rPr>
              <w:t xml:space="preserve"> lokalizuje w czasie i przestrzeni</w:t>
            </w:r>
            <w:r w:rsidR="00CB06F5">
              <w:rPr>
                <w:rFonts w:eastAsia="Times" w:cstheme="minorHAnsi"/>
              </w:rPr>
              <w:t>:</w:t>
            </w:r>
            <w:r w:rsidR="00001209" w:rsidRPr="005C41C9">
              <w:rPr>
                <w:rFonts w:eastAsia="Times" w:cstheme="minorHAnsi"/>
              </w:rPr>
              <w:t xml:space="preserve"> bitwę o Tobruk (VIII–XII 1941)</w:t>
            </w:r>
            <w:r w:rsidR="00CB06F5">
              <w:rPr>
                <w:rFonts w:eastAsia="Times" w:cstheme="minorHAnsi"/>
              </w:rPr>
              <w:t>,</w:t>
            </w:r>
            <w:r w:rsidR="00BE4FEA">
              <w:rPr>
                <w:rFonts w:eastAsia="Times" w:cstheme="minorHAnsi"/>
              </w:rPr>
              <w:t xml:space="preserve"> </w:t>
            </w:r>
            <w:r w:rsidR="00BE4FEA" w:rsidRPr="005C41C9">
              <w:rPr>
                <w:rFonts w:eastAsia="Times" w:cstheme="minorHAnsi"/>
              </w:rPr>
              <w:t>pod Lenino (X 1943), bitwę pod Falaise (VI 1944)</w:t>
            </w:r>
          </w:p>
          <w:p w14:paraId="02CA88E8" w14:textId="20B93E75" w:rsidR="00A550E9" w:rsidRPr="005C41C9" w:rsidRDefault="002A5B10" w:rsidP="00B569FB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cstheme="minorHAnsi"/>
              </w:rPr>
              <w:t>–</w:t>
            </w:r>
            <w:r w:rsidR="00A550E9" w:rsidRPr="005C41C9">
              <w:rPr>
                <w:rFonts w:cstheme="minorHAnsi"/>
              </w:rPr>
              <w:t xml:space="preserve"> identyfikuje postać </w:t>
            </w:r>
            <w:r w:rsidR="00A550E9" w:rsidRPr="005C41C9">
              <w:rPr>
                <w:rFonts w:eastAsia="Calibri" w:cstheme="minorHAnsi"/>
                <w:bCs/>
                <w:color w:val="000000"/>
              </w:rPr>
              <w:t>Zygmunta Berlinga</w:t>
            </w:r>
          </w:p>
          <w:p w14:paraId="688E51C0" w14:textId="2C32744D" w:rsidR="00D50DE0" w:rsidRPr="005C41C9" w:rsidRDefault="002A5B10" w:rsidP="00A550E9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t>–</w:t>
            </w:r>
            <w:r w:rsidR="00A550E9" w:rsidRPr="005C41C9">
              <w:rPr>
                <w:rFonts w:eastAsia="Calibri" w:cstheme="minorHAnsi"/>
                <w:bCs/>
                <w:color w:val="000000"/>
              </w:rPr>
              <w:t xml:space="preserve"> omawia udział wojsk polskich w walkach w Afryce</w:t>
            </w:r>
          </w:p>
          <w:p w14:paraId="6C09FC6A" w14:textId="1173C2CE" w:rsidR="00A550E9" w:rsidRPr="005C41C9" w:rsidRDefault="002A5B10" w:rsidP="005C41C9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t>–</w:t>
            </w:r>
            <w:r w:rsidR="005C41C9" w:rsidRPr="005C41C9">
              <w:rPr>
                <w:rFonts w:eastAsia="Calibri" w:cstheme="minorHAnsi"/>
                <w:bCs/>
                <w:color w:val="000000"/>
              </w:rPr>
              <w:t xml:space="preserve"> omawia proces tworzenia się wojsk polskich u boku Armii Czerwonej</w:t>
            </w:r>
          </w:p>
        </w:tc>
        <w:tc>
          <w:tcPr>
            <w:tcW w:w="2269" w:type="dxa"/>
          </w:tcPr>
          <w:p w14:paraId="12599CB7" w14:textId="492CABE3" w:rsidR="00BE4FEA" w:rsidRPr="005C41C9" w:rsidRDefault="002A5B10" w:rsidP="00BE4FEA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>–</w:t>
            </w:r>
            <w:r w:rsidR="00BE4FEA" w:rsidRPr="005C41C9">
              <w:rPr>
                <w:rFonts w:eastAsia="Times" w:cstheme="minorHAnsi"/>
              </w:rPr>
              <w:t xml:space="preserve"> lokalizuje w czasie i przestrzeni</w:t>
            </w:r>
            <w:r w:rsidR="00CB06F5">
              <w:rPr>
                <w:rFonts w:eastAsia="Times" w:cstheme="minorHAnsi"/>
              </w:rPr>
              <w:t>:</w:t>
            </w:r>
            <w:r w:rsidR="00BE4FEA" w:rsidRPr="005C41C9">
              <w:rPr>
                <w:rFonts w:eastAsia="Times" w:cstheme="minorHAnsi"/>
              </w:rPr>
              <w:t xml:space="preserve"> bitwę pod Arnhem (IX 1944), zajęcie Bolonii (IV 1945)</w:t>
            </w:r>
          </w:p>
          <w:p w14:paraId="5BCAC26D" w14:textId="77916AA2" w:rsidR="00A550E9" w:rsidRPr="005C41C9" w:rsidRDefault="002A5B10" w:rsidP="00DE5CC4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cstheme="minorHAnsi"/>
              </w:rPr>
              <w:t>–</w:t>
            </w:r>
            <w:r w:rsidR="00B569FB" w:rsidRPr="005C41C9">
              <w:rPr>
                <w:rFonts w:cstheme="minorHAnsi"/>
              </w:rPr>
              <w:t xml:space="preserve"> identyfikuje </w:t>
            </w:r>
            <w:r w:rsidR="002A05F8">
              <w:rPr>
                <w:rFonts w:cstheme="minorHAnsi"/>
              </w:rPr>
              <w:t>postacie:</w:t>
            </w:r>
            <w:r w:rsidR="00DE5CC4">
              <w:rPr>
                <w:rFonts w:cstheme="minorHAnsi"/>
              </w:rPr>
              <w:t xml:space="preserve"> </w:t>
            </w:r>
            <w:r w:rsidR="00A550E9" w:rsidRPr="005C41C9">
              <w:rPr>
                <w:rFonts w:cstheme="minorHAnsi"/>
              </w:rPr>
              <w:t>Michała Żymierskiego ps. Rola, Karola Świerczewskiego</w:t>
            </w:r>
          </w:p>
          <w:p w14:paraId="64F3409A" w14:textId="77777777" w:rsidR="00D50DE0" w:rsidRPr="005C41C9" w:rsidRDefault="00A550E9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 w:rsidRPr="005C41C9">
              <w:rPr>
                <w:rFonts w:eastAsia="Calibri" w:cstheme="minorHAnsi"/>
                <w:bCs/>
                <w:color w:val="000000"/>
              </w:rPr>
              <w:t>– opisuje losy polskiej floty wojennej</w:t>
            </w:r>
          </w:p>
          <w:p w14:paraId="7490FCD6" w14:textId="53EAE050" w:rsidR="005C41C9" w:rsidRPr="005C41C9" w:rsidRDefault="002A5B10" w:rsidP="005C41C9">
            <w:pPr>
              <w:spacing w:after="0" w:line="240" w:lineRule="auto"/>
              <w:contextualSpacing/>
              <w:rPr>
                <w:rFonts w:eastAsia="Times" w:cstheme="minorHAnsi"/>
                <w:bCs/>
                <w:color w:val="000000"/>
              </w:rPr>
            </w:pPr>
            <w:r>
              <w:rPr>
                <w:rFonts w:eastAsia="Times" w:cstheme="minorHAnsi"/>
                <w:bCs/>
                <w:color w:val="000000"/>
              </w:rPr>
              <w:t>–</w:t>
            </w:r>
            <w:r w:rsidR="005C41C9" w:rsidRPr="005C41C9">
              <w:rPr>
                <w:rFonts w:eastAsia="Times" w:cstheme="minorHAnsi"/>
                <w:bCs/>
                <w:color w:val="000000"/>
              </w:rPr>
              <w:t xml:space="preserve"> przedstawia udział 2 Armii Wojska Polskiego w wyzwalaniu Europy Środkowej</w:t>
            </w:r>
          </w:p>
          <w:p w14:paraId="26636ECF" w14:textId="6302411D" w:rsidR="005C41C9" w:rsidRPr="005C41C9" w:rsidRDefault="005C41C9" w:rsidP="00D50DE0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</w:p>
        </w:tc>
        <w:tc>
          <w:tcPr>
            <w:tcW w:w="2269" w:type="dxa"/>
          </w:tcPr>
          <w:p w14:paraId="4F9EC7DA" w14:textId="0F5E1B19" w:rsidR="00D50DE0" w:rsidRPr="005C41C9" w:rsidRDefault="002A5B10" w:rsidP="005C41C9">
            <w:pPr>
              <w:spacing w:after="0" w:line="240" w:lineRule="auto"/>
              <w:contextualSpacing/>
              <w:rPr>
                <w:rFonts w:eastAsia="Calibri" w:cstheme="minorHAnsi"/>
                <w:bCs/>
                <w:color w:val="000000"/>
              </w:rPr>
            </w:pPr>
            <w:r>
              <w:rPr>
                <w:rFonts w:eastAsia="Calibri" w:cstheme="minorHAnsi"/>
                <w:bCs/>
                <w:color w:val="000000"/>
              </w:rPr>
              <w:t>–</w:t>
            </w:r>
            <w:r w:rsidR="005C41C9" w:rsidRPr="005C41C9">
              <w:rPr>
                <w:rFonts w:eastAsia="Calibri" w:cstheme="minorHAnsi"/>
                <w:bCs/>
                <w:color w:val="000000"/>
              </w:rPr>
              <w:t xml:space="preserve"> ocenia militarny wkład Polaków na różnych frontach II wojny światowej</w:t>
            </w:r>
          </w:p>
        </w:tc>
      </w:tr>
    </w:tbl>
    <w:p w14:paraId="482206BE" w14:textId="1A1655A3" w:rsidR="00FB4C81" w:rsidRPr="003D1A7C" w:rsidRDefault="00FB4C81" w:rsidP="002B1977">
      <w:pPr>
        <w:spacing w:after="0" w:line="240" w:lineRule="auto"/>
        <w:rPr>
          <w:rFonts w:cstheme="minorHAnsi"/>
        </w:rPr>
      </w:pPr>
    </w:p>
    <w:p w14:paraId="5C697D1D" w14:textId="77777777" w:rsidR="007235D9" w:rsidRPr="003D1A7C" w:rsidRDefault="007235D9" w:rsidP="002B1977">
      <w:pPr>
        <w:spacing w:after="0" w:line="240" w:lineRule="auto"/>
        <w:rPr>
          <w:rFonts w:cstheme="minorHAnsi"/>
        </w:rPr>
      </w:pPr>
    </w:p>
    <w:sectPr w:rsidR="007235D9" w:rsidRPr="003D1A7C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5" w:author="Aleksandra Bednarska" w:date="2024-08-16T11:26:00Z" w:initials="AB">
    <w:p w14:paraId="580E08F0" w14:textId="4646B729" w:rsidR="00A01C65" w:rsidRDefault="00A01C65">
      <w:pPr>
        <w:pStyle w:val="Tekstkomentarza"/>
      </w:pPr>
      <w:r>
        <w:rPr>
          <w:rStyle w:val="Odwoaniedokomentarza"/>
        </w:rPr>
        <w:annotationRef/>
      </w:r>
      <w:r>
        <w:t>Czy to nie ZR?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80E08F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0E08F0" w16cid:durableId="2A69B5C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9C8DB4" w14:textId="77777777" w:rsidR="00B34A62" w:rsidRDefault="00B34A62" w:rsidP="007B1B87">
      <w:pPr>
        <w:spacing w:after="0" w:line="240" w:lineRule="auto"/>
      </w:pPr>
      <w:r>
        <w:separator/>
      </w:r>
    </w:p>
  </w:endnote>
  <w:endnote w:type="continuationSeparator" w:id="0">
    <w:p w14:paraId="3E568DED" w14:textId="77777777" w:rsidR="00B34A62" w:rsidRDefault="00B34A62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Roboto">
    <w:altName w:val="Times New Roman"/>
    <w:charset w:val="EE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EE"/>
    <w:family w:val="swiss"/>
    <w:pitch w:val="variable"/>
    <w:sig w:usb0="00000000" w:usb1="D200FDFF" w:usb2="0A046029" w:usb3="00000000" w:csb0="000001FF" w:csb1="00000000"/>
  </w:font>
  <w:font w:name="HelveticaNeueLTPro-Roman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88759213"/>
      <w:docPartObj>
        <w:docPartGallery w:val="Page Numbers (Bottom of Page)"/>
        <w:docPartUnique/>
      </w:docPartObj>
    </w:sdtPr>
    <w:sdtEndPr/>
    <w:sdtContent>
      <w:p w14:paraId="55F1B66C" w14:textId="77777777" w:rsidR="00BA6B47" w:rsidRDefault="00BA6B47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F034DC" w14:textId="77777777" w:rsidR="00BA6B47" w:rsidRPr="00F20F8E" w:rsidRDefault="00BA6B47" w:rsidP="0018068A">
    <w:pPr>
      <w:pStyle w:val="StopkaCopyright"/>
    </w:pPr>
    <w:r w:rsidRPr="00F20F8E">
      <w:t>© Copyright by Nowa Era Sp. z o.o.</w:t>
    </w:r>
  </w:p>
  <w:p w14:paraId="7E28BDC6" w14:textId="77777777" w:rsidR="00BA6B47" w:rsidRDefault="00BA6B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B11A87" w14:textId="77777777" w:rsidR="00B34A62" w:rsidRDefault="00B34A62" w:rsidP="007B1B87">
      <w:pPr>
        <w:spacing w:after="0" w:line="240" w:lineRule="auto"/>
      </w:pPr>
      <w:r>
        <w:separator/>
      </w:r>
    </w:p>
  </w:footnote>
  <w:footnote w:type="continuationSeparator" w:id="0">
    <w:p w14:paraId="2BD40AF3" w14:textId="77777777" w:rsidR="00B34A62" w:rsidRDefault="00B34A62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95416"/>
    <w:multiLevelType w:val="hybridMultilevel"/>
    <w:tmpl w:val="1248B2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A12F4"/>
    <w:multiLevelType w:val="hybridMultilevel"/>
    <w:tmpl w:val="AECE82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4A5B64"/>
    <w:multiLevelType w:val="hybridMultilevel"/>
    <w:tmpl w:val="CC709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F3045"/>
    <w:multiLevelType w:val="hybridMultilevel"/>
    <w:tmpl w:val="F70665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CA4F7C"/>
    <w:multiLevelType w:val="hybridMultilevel"/>
    <w:tmpl w:val="10A4ACCA"/>
    <w:lvl w:ilvl="0" w:tplc="42226710">
      <w:start w:val="1"/>
      <w:numFmt w:val="bullet"/>
      <w:pStyle w:val="Tabelaszerokalistapunktowana"/>
      <w:lvlText w:val="•"/>
      <w:lvlJc w:val="left"/>
      <w:pPr>
        <w:ind w:left="36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12" w15:restartNumberingAfterBreak="0">
    <w:nsid w:val="3BE62C30"/>
    <w:multiLevelType w:val="hybridMultilevel"/>
    <w:tmpl w:val="DA80DA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E17214"/>
    <w:multiLevelType w:val="hybridMultilevel"/>
    <w:tmpl w:val="86D62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B07CF5"/>
    <w:multiLevelType w:val="hybridMultilevel"/>
    <w:tmpl w:val="201C28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1B209C"/>
    <w:multiLevelType w:val="hybridMultilevel"/>
    <w:tmpl w:val="8AFA1D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65848"/>
    <w:multiLevelType w:val="hybridMultilevel"/>
    <w:tmpl w:val="A1E2D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80459D"/>
    <w:multiLevelType w:val="hybridMultilevel"/>
    <w:tmpl w:val="D9341C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9A6F53"/>
    <w:multiLevelType w:val="hybridMultilevel"/>
    <w:tmpl w:val="2C5656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F10B0"/>
    <w:multiLevelType w:val="hybridMultilevel"/>
    <w:tmpl w:val="CA303B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EC555CB"/>
    <w:multiLevelType w:val="hybridMultilevel"/>
    <w:tmpl w:val="317010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2A4DBB"/>
    <w:multiLevelType w:val="hybridMultilevel"/>
    <w:tmpl w:val="938A7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3F5A99"/>
    <w:multiLevelType w:val="hybridMultilevel"/>
    <w:tmpl w:val="F4DC5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703859"/>
    <w:multiLevelType w:val="hybridMultilevel"/>
    <w:tmpl w:val="3FECD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A864E4"/>
    <w:multiLevelType w:val="hybridMultilevel"/>
    <w:tmpl w:val="9C5625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24"/>
  </w:num>
  <w:num w:numId="4">
    <w:abstractNumId w:val="0"/>
  </w:num>
  <w:num w:numId="5">
    <w:abstractNumId w:val="5"/>
  </w:num>
  <w:num w:numId="6">
    <w:abstractNumId w:val="4"/>
  </w:num>
  <w:num w:numId="7">
    <w:abstractNumId w:val="18"/>
  </w:num>
  <w:num w:numId="8">
    <w:abstractNumId w:val="20"/>
  </w:num>
  <w:num w:numId="9">
    <w:abstractNumId w:val="23"/>
  </w:num>
  <w:num w:numId="10">
    <w:abstractNumId w:val="16"/>
  </w:num>
  <w:num w:numId="11">
    <w:abstractNumId w:val="6"/>
  </w:num>
  <w:num w:numId="12">
    <w:abstractNumId w:val="29"/>
  </w:num>
  <w:num w:numId="13">
    <w:abstractNumId w:val="10"/>
  </w:num>
  <w:num w:numId="14">
    <w:abstractNumId w:val="3"/>
  </w:num>
  <w:num w:numId="15">
    <w:abstractNumId w:val="7"/>
  </w:num>
  <w:num w:numId="16">
    <w:abstractNumId w:val="11"/>
  </w:num>
  <w:num w:numId="17">
    <w:abstractNumId w:val="11"/>
  </w:num>
  <w:num w:numId="18">
    <w:abstractNumId w:val="21"/>
  </w:num>
  <w:num w:numId="19">
    <w:abstractNumId w:val="28"/>
  </w:num>
  <w:num w:numId="20">
    <w:abstractNumId w:val="14"/>
  </w:num>
  <w:num w:numId="21">
    <w:abstractNumId w:val="26"/>
  </w:num>
  <w:num w:numId="22">
    <w:abstractNumId w:val="30"/>
  </w:num>
  <w:num w:numId="23">
    <w:abstractNumId w:val="8"/>
  </w:num>
  <w:num w:numId="24">
    <w:abstractNumId w:val="2"/>
  </w:num>
  <w:num w:numId="25">
    <w:abstractNumId w:val="22"/>
  </w:num>
  <w:num w:numId="26">
    <w:abstractNumId w:val="27"/>
  </w:num>
  <w:num w:numId="27">
    <w:abstractNumId w:val="19"/>
  </w:num>
  <w:num w:numId="28">
    <w:abstractNumId w:val="12"/>
  </w:num>
  <w:num w:numId="29">
    <w:abstractNumId w:val="17"/>
  </w:num>
  <w:num w:numId="30">
    <w:abstractNumId w:val="13"/>
  </w:num>
  <w:num w:numId="31">
    <w:abstractNumId w:val="15"/>
  </w:num>
  <w:num w:numId="32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leksandra Bednarska">
    <w15:presenceInfo w15:providerId="AD" w15:userId="S-1-5-21-1409082233-117609710-839522115-117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EB8"/>
    <w:rsid w:val="00000A9B"/>
    <w:rsid w:val="00001105"/>
    <w:rsid w:val="00001209"/>
    <w:rsid w:val="00005510"/>
    <w:rsid w:val="000073F8"/>
    <w:rsid w:val="000075C0"/>
    <w:rsid w:val="000076AD"/>
    <w:rsid w:val="00007E77"/>
    <w:rsid w:val="00007ED7"/>
    <w:rsid w:val="000102D2"/>
    <w:rsid w:val="00011E2E"/>
    <w:rsid w:val="00012476"/>
    <w:rsid w:val="00013F8D"/>
    <w:rsid w:val="000155E1"/>
    <w:rsid w:val="00017C0C"/>
    <w:rsid w:val="000225C5"/>
    <w:rsid w:val="00022D1F"/>
    <w:rsid w:val="0002416C"/>
    <w:rsid w:val="000246C1"/>
    <w:rsid w:val="00025A31"/>
    <w:rsid w:val="00025B7C"/>
    <w:rsid w:val="000268B2"/>
    <w:rsid w:val="000268BD"/>
    <w:rsid w:val="00031BAA"/>
    <w:rsid w:val="0003287A"/>
    <w:rsid w:val="0003393B"/>
    <w:rsid w:val="0003465E"/>
    <w:rsid w:val="000362A4"/>
    <w:rsid w:val="00037A22"/>
    <w:rsid w:val="00041100"/>
    <w:rsid w:val="000412B8"/>
    <w:rsid w:val="00043713"/>
    <w:rsid w:val="00045A75"/>
    <w:rsid w:val="000468C0"/>
    <w:rsid w:val="00047400"/>
    <w:rsid w:val="00051167"/>
    <w:rsid w:val="000544EC"/>
    <w:rsid w:val="000545F5"/>
    <w:rsid w:val="000547B4"/>
    <w:rsid w:val="00056D7B"/>
    <w:rsid w:val="00057075"/>
    <w:rsid w:val="000573F8"/>
    <w:rsid w:val="00061AD9"/>
    <w:rsid w:val="00061E52"/>
    <w:rsid w:val="0006239E"/>
    <w:rsid w:val="000625DB"/>
    <w:rsid w:val="00066729"/>
    <w:rsid w:val="00067E6D"/>
    <w:rsid w:val="000723FA"/>
    <w:rsid w:val="000724FD"/>
    <w:rsid w:val="00073F42"/>
    <w:rsid w:val="00074036"/>
    <w:rsid w:val="0007522B"/>
    <w:rsid w:val="00075A13"/>
    <w:rsid w:val="0007631F"/>
    <w:rsid w:val="000768FD"/>
    <w:rsid w:val="00077D61"/>
    <w:rsid w:val="0008042F"/>
    <w:rsid w:val="000811B9"/>
    <w:rsid w:val="00082199"/>
    <w:rsid w:val="00082B5F"/>
    <w:rsid w:val="00084B39"/>
    <w:rsid w:val="00087E0F"/>
    <w:rsid w:val="00090213"/>
    <w:rsid w:val="0009079E"/>
    <w:rsid w:val="00091375"/>
    <w:rsid w:val="0009289B"/>
    <w:rsid w:val="00092BE9"/>
    <w:rsid w:val="00094308"/>
    <w:rsid w:val="00094F34"/>
    <w:rsid w:val="000A008A"/>
    <w:rsid w:val="000A08B0"/>
    <w:rsid w:val="000A09D0"/>
    <w:rsid w:val="000A0E23"/>
    <w:rsid w:val="000A110B"/>
    <w:rsid w:val="000A222B"/>
    <w:rsid w:val="000A4EB3"/>
    <w:rsid w:val="000A55CF"/>
    <w:rsid w:val="000A6D7D"/>
    <w:rsid w:val="000A78D3"/>
    <w:rsid w:val="000B144D"/>
    <w:rsid w:val="000B2D4C"/>
    <w:rsid w:val="000B2D8E"/>
    <w:rsid w:val="000B3EA0"/>
    <w:rsid w:val="000B3FE9"/>
    <w:rsid w:val="000B4724"/>
    <w:rsid w:val="000B570C"/>
    <w:rsid w:val="000B79D2"/>
    <w:rsid w:val="000C1631"/>
    <w:rsid w:val="000C1E35"/>
    <w:rsid w:val="000C24A0"/>
    <w:rsid w:val="000C393F"/>
    <w:rsid w:val="000C75CA"/>
    <w:rsid w:val="000D07F9"/>
    <w:rsid w:val="000D11EE"/>
    <w:rsid w:val="000D19A7"/>
    <w:rsid w:val="000D1E2B"/>
    <w:rsid w:val="000D22C3"/>
    <w:rsid w:val="000D5814"/>
    <w:rsid w:val="000D5D80"/>
    <w:rsid w:val="000D6464"/>
    <w:rsid w:val="000D7BCA"/>
    <w:rsid w:val="000E1C88"/>
    <w:rsid w:val="000E5C03"/>
    <w:rsid w:val="000E7B42"/>
    <w:rsid w:val="000F0A91"/>
    <w:rsid w:val="000F157F"/>
    <w:rsid w:val="000F2A8C"/>
    <w:rsid w:val="000F3723"/>
    <w:rsid w:val="000F3EE6"/>
    <w:rsid w:val="000F552A"/>
    <w:rsid w:val="000F5548"/>
    <w:rsid w:val="000F61C7"/>
    <w:rsid w:val="000F674A"/>
    <w:rsid w:val="000F70E1"/>
    <w:rsid w:val="000F71EA"/>
    <w:rsid w:val="00100E02"/>
    <w:rsid w:val="00101D95"/>
    <w:rsid w:val="00101D9C"/>
    <w:rsid w:val="00101E83"/>
    <w:rsid w:val="00103298"/>
    <w:rsid w:val="001032F0"/>
    <w:rsid w:val="00103F73"/>
    <w:rsid w:val="00105009"/>
    <w:rsid w:val="001057F9"/>
    <w:rsid w:val="00105FF1"/>
    <w:rsid w:val="001074F5"/>
    <w:rsid w:val="001079E5"/>
    <w:rsid w:val="00107D4E"/>
    <w:rsid w:val="00110705"/>
    <w:rsid w:val="0011180E"/>
    <w:rsid w:val="00112C8B"/>
    <w:rsid w:val="001138E7"/>
    <w:rsid w:val="0011524B"/>
    <w:rsid w:val="00115284"/>
    <w:rsid w:val="00115941"/>
    <w:rsid w:val="001207DD"/>
    <w:rsid w:val="00120FA6"/>
    <w:rsid w:val="00120FAF"/>
    <w:rsid w:val="00122E85"/>
    <w:rsid w:val="001248B1"/>
    <w:rsid w:val="00124EAD"/>
    <w:rsid w:val="0012514A"/>
    <w:rsid w:val="00125B37"/>
    <w:rsid w:val="0012655C"/>
    <w:rsid w:val="00126D0F"/>
    <w:rsid w:val="001279C3"/>
    <w:rsid w:val="0013062F"/>
    <w:rsid w:val="00131939"/>
    <w:rsid w:val="00131E75"/>
    <w:rsid w:val="00131F31"/>
    <w:rsid w:val="00132C68"/>
    <w:rsid w:val="00142A02"/>
    <w:rsid w:val="00143175"/>
    <w:rsid w:val="0014416D"/>
    <w:rsid w:val="001471F1"/>
    <w:rsid w:val="00150588"/>
    <w:rsid w:val="001511B4"/>
    <w:rsid w:val="00151CF4"/>
    <w:rsid w:val="00152CB5"/>
    <w:rsid w:val="00154811"/>
    <w:rsid w:val="00156017"/>
    <w:rsid w:val="00156589"/>
    <w:rsid w:val="00161355"/>
    <w:rsid w:val="001628FA"/>
    <w:rsid w:val="00163617"/>
    <w:rsid w:val="001643DE"/>
    <w:rsid w:val="0016690D"/>
    <w:rsid w:val="00171032"/>
    <w:rsid w:val="00171C0F"/>
    <w:rsid w:val="001726DF"/>
    <w:rsid w:val="001730DF"/>
    <w:rsid w:val="00173749"/>
    <w:rsid w:val="00176DCB"/>
    <w:rsid w:val="0018068A"/>
    <w:rsid w:val="0018203E"/>
    <w:rsid w:val="00182DF0"/>
    <w:rsid w:val="00185951"/>
    <w:rsid w:val="001876FF"/>
    <w:rsid w:val="00187AE3"/>
    <w:rsid w:val="0019116F"/>
    <w:rsid w:val="001A0A00"/>
    <w:rsid w:val="001A29DC"/>
    <w:rsid w:val="001A7DF8"/>
    <w:rsid w:val="001A7E18"/>
    <w:rsid w:val="001B004B"/>
    <w:rsid w:val="001B0A82"/>
    <w:rsid w:val="001B13AC"/>
    <w:rsid w:val="001B13DD"/>
    <w:rsid w:val="001B1D43"/>
    <w:rsid w:val="001B2F63"/>
    <w:rsid w:val="001B33EC"/>
    <w:rsid w:val="001B35E3"/>
    <w:rsid w:val="001B41F0"/>
    <w:rsid w:val="001B4E1A"/>
    <w:rsid w:val="001B56CF"/>
    <w:rsid w:val="001B766C"/>
    <w:rsid w:val="001C1578"/>
    <w:rsid w:val="001C267C"/>
    <w:rsid w:val="001C57ED"/>
    <w:rsid w:val="001C5B72"/>
    <w:rsid w:val="001C5BF1"/>
    <w:rsid w:val="001C6E4B"/>
    <w:rsid w:val="001D0393"/>
    <w:rsid w:val="001D08EF"/>
    <w:rsid w:val="001D2F6C"/>
    <w:rsid w:val="001D2FB8"/>
    <w:rsid w:val="001D4B67"/>
    <w:rsid w:val="001D53B5"/>
    <w:rsid w:val="001D67B9"/>
    <w:rsid w:val="001E1A6F"/>
    <w:rsid w:val="001E39A8"/>
    <w:rsid w:val="001E5AA5"/>
    <w:rsid w:val="001E6609"/>
    <w:rsid w:val="001E7A0F"/>
    <w:rsid w:val="001E7CDF"/>
    <w:rsid w:val="001F1A4B"/>
    <w:rsid w:val="001F3B4B"/>
    <w:rsid w:val="001F4C04"/>
    <w:rsid w:val="001F577B"/>
    <w:rsid w:val="001F692C"/>
    <w:rsid w:val="001F6F76"/>
    <w:rsid w:val="001F7B4E"/>
    <w:rsid w:val="0020006A"/>
    <w:rsid w:val="00200789"/>
    <w:rsid w:val="002008D1"/>
    <w:rsid w:val="002023AA"/>
    <w:rsid w:val="00202965"/>
    <w:rsid w:val="00203E64"/>
    <w:rsid w:val="002058C0"/>
    <w:rsid w:val="002065ED"/>
    <w:rsid w:val="00206D7A"/>
    <w:rsid w:val="00210F41"/>
    <w:rsid w:val="0021262A"/>
    <w:rsid w:val="00212FAD"/>
    <w:rsid w:val="00215390"/>
    <w:rsid w:val="0021609C"/>
    <w:rsid w:val="002160A2"/>
    <w:rsid w:val="002248F1"/>
    <w:rsid w:val="00225805"/>
    <w:rsid w:val="00225E83"/>
    <w:rsid w:val="00227381"/>
    <w:rsid w:val="002359CE"/>
    <w:rsid w:val="002402E3"/>
    <w:rsid w:val="002411D5"/>
    <w:rsid w:val="00243D5E"/>
    <w:rsid w:val="00245F0A"/>
    <w:rsid w:val="002505D0"/>
    <w:rsid w:val="00252A6F"/>
    <w:rsid w:val="002541FC"/>
    <w:rsid w:val="00260ABB"/>
    <w:rsid w:val="00267071"/>
    <w:rsid w:val="002674FA"/>
    <w:rsid w:val="00267FE3"/>
    <w:rsid w:val="002727D0"/>
    <w:rsid w:val="002756B0"/>
    <w:rsid w:val="00275DEB"/>
    <w:rsid w:val="002801B2"/>
    <w:rsid w:val="002807B8"/>
    <w:rsid w:val="00280917"/>
    <w:rsid w:val="00281FB0"/>
    <w:rsid w:val="00281FF9"/>
    <w:rsid w:val="00283BF7"/>
    <w:rsid w:val="00285B55"/>
    <w:rsid w:val="002910EA"/>
    <w:rsid w:val="00291128"/>
    <w:rsid w:val="002920B6"/>
    <w:rsid w:val="00293110"/>
    <w:rsid w:val="00295C51"/>
    <w:rsid w:val="00295CA1"/>
    <w:rsid w:val="00296887"/>
    <w:rsid w:val="002A05F8"/>
    <w:rsid w:val="002A1DDB"/>
    <w:rsid w:val="002A1E2E"/>
    <w:rsid w:val="002A2740"/>
    <w:rsid w:val="002A36D7"/>
    <w:rsid w:val="002A5B10"/>
    <w:rsid w:val="002A6F99"/>
    <w:rsid w:val="002A71E8"/>
    <w:rsid w:val="002A7AEF"/>
    <w:rsid w:val="002B00D3"/>
    <w:rsid w:val="002B02A8"/>
    <w:rsid w:val="002B1977"/>
    <w:rsid w:val="002B2492"/>
    <w:rsid w:val="002B37FA"/>
    <w:rsid w:val="002B578B"/>
    <w:rsid w:val="002B6F15"/>
    <w:rsid w:val="002B77FA"/>
    <w:rsid w:val="002C0C02"/>
    <w:rsid w:val="002C1855"/>
    <w:rsid w:val="002C5150"/>
    <w:rsid w:val="002C527A"/>
    <w:rsid w:val="002C58A5"/>
    <w:rsid w:val="002D0CD6"/>
    <w:rsid w:val="002D16EE"/>
    <w:rsid w:val="002D1949"/>
    <w:rsid w:val="002D267B"/>
    <w:rsid w:val="002D2D76"/>
    <w:rsid w:val="002D4800"/>
    <w:rsid w:val="002D5156"/>
    <w:rsid w:val="002D52C2"/>
    <w:rsid w:val="002D5BDF"/>
    <w:rsid w:val="002E25F5"/>
    <w:rsid w:val="002E2AC7"/>
    <w:rsid w:val="002E2B15"/>
    <w:rsid w:val="002E2D3C"/>
    <w:rsid w:val="002E47F0"/>
    <w:rsid w:val="002E6D40"/>
    <w:rsid w:val="002E6DD8"/>
    <w:rsid w:val="002F0901"/>
    <w:rsid w:val="002F0988"/>
    <w:rsid w:val="002F15DD"/>
    <w:rsid w:val="002F18DF"/>
    <w:rsid w:val="002F1F68"/>
    <w:rsid w:val="002F21ED"/>
    <w:rsid w:val="002F4397"/>
    <w:rsid w:val="002F4838"/>
    <w:rsid w:val="002F52C1"/>
    <w:rsid w:val="002F6783"/>
    <w:rsid w:val="002F7A9F"/>
    <w:rsid w:val="00303CC5"/>
    <w:rsid w:val="003047EC"/>
    <w:rsid w:val="00305FEE"/>
    <w:rsid w:val="00306F13"/>
    <w:rsid w:val="00310029"/>
    <w:rsid w:val="00310258"/>
    <w:rsid w:val="00310B35"/>
    <w:rsid w:val="00312F48"/>
    <w:rsid w:val="00313D82"/>
    <w:rsid w:val="00315E50"/>
    <w:rsid w:val="00321209"/>
    <w:rsid w:val="003216A9"/>
    <w:rsid w:val="00323C46"/>
    <w:rsid w:val="00325551"/>
    <w:rsid w:val="003256B5"/>
    <w:rsid w:val="00326365"/>
    <w:rsid w:val="0032769A"/>
    <w:rsid w:val="00330598"/>
    <w:rsid w:val="00330814"/>
    <w:rsid w:val="00330E00"/>
    <w:rsid w:val="00331410"/>
    <w:rsid w:val="0033173B"/>
    <w:rsid w:val="003350D7"/>
    <w:rsid w:val="0034017A"/>
    <w:rsid w:val="00341551"/>
    <w:rsid w:val="003416BD"/>
    <w:rsid w:val="00342CFD"/>
    <w:rsid w:val="00343884"/>
    <w:rsid w:val="003464DB"/>
    <w:rsid w:val="00350273"/>
    <w:rsid w:val="003502FC"/>
    <w:rsid w:val="003516BC"/>
    <w:rsid w:val="00352A20"/>
    <w:rsid w:val="00352DC9"/>
    <w:rsid w:val="0035369D"/>
    <w:rsid w:val="0035437E"/>
    <w:rsid w:val="0035795F"/>
    <w:rsid w:val="00360051"/>
    <w:rsid w:val="00361F3C"/>
    <w:rsid w:val="00365215"/>
    <w:rsid w:val="003673F4"/>
    <w:rsid w:val="0037047F"/>
    <w:rsid w:val="0037222D"/>
    <w:rsid w:val="00373E74"/>
    <w:rsid w:val="003745ED"/>
    <w:rsid w:val="00376756"/>
    <w:rsid w:val="003768BC"/>
    <w:rsid w:val="003814F9"/>
    <w:rsid w:val="003840C2"/>
    <w:rsid w:val="003850E1"/>
    <w:rsid w:val="00386328"/>
    <w:rsid w:val="00386C9E"/>
    <w:rsid w:val="003876E1"/>
    <w:rsid w:val="003901F5"/>
    <w:rsid w:val="0039275C"/>
    <w:rsid w:val="003936D1"/>
    <w:rsid w:val="00393D92"/>
    <w:rsid w:val="00394089"/>
    <w:rsid w:val="00394654"/>
    <w:rsid w:val="00394A6B"/>
    <w:rsid w:val="00395152"/>
    <w:rsid w:val="00397BD5"/>
    <w:rsid w:val="003A0F06"/>
    <w:rsid w:val="003A17BF"/>
    <w:rsid w:val="003A1B3A"/>
    <w:rsid w:val="003A2C1A"/>
    <w:rsid w:val="003A3A8E"/>
    <w:rsid w:val="003A3B3C"/>
    <w:rsid w:val="003A4E28"/>
    <w:rsid w:val="003A5F86"/>
    <w:rsid w:val="003A61A1"/>
    <w:rsid w:val="003A637F"/>
    <w:rsid w:val="003B044C"/>
    <w:rsid w:val="003B3C26"/>
    <w:rsid w:val="003B40E9"/>
    <w:rsid w:val="003B512F"/>
    <w:rsid w:val="003B5A93"/>
    <w:rsid w:val="003B7512"/>
    <w:rsid w:val="003B7958"/>
    <w:rsid w:val="003C0244"/>
    <w:rsid w:val="003C10A5"/>
    <w:rsid w:val="003C4E69"/>
    <w:rsid w:val="003C4FE3"/>
    <w:rsid w:val="003C5B2F"/>
    <w:rsid w:val="003C5F78"/>
    <w:rsid w:val="003C7A6B"/>
    <w:rsid w:val="003D016B"/>
    <w:rsid w:val="003D09DB"/>
    <w:rsid w:val="003D1A7C"/>
    <w:rsid w:val="003D1A8D"/>
    <w:rsid w:val="003D48DE"/>
    <w:rsid w:val="003D4C6A"/>
    <w:rsid w:val="003D59D9"/>
    <w:rsid w:val="003D77AE"/>
    <w:rsid w:val="003E1714"/>
    <w:rsid w:val="003E6E0B"/>
    <w:rsid w:val="003F1182"/>
    <w:rsid w:val="003F1742"/>
    <w:rsid w:val="003F311A"/>
    <w:rsid w:val="003F6206"/>
    <w:rsid w:val="003F6B6C"/>
    <w:rsid w:val="003F6E49"/>
    <w:rsid w:val="003F7479"/>
    <w:rsid w:val="00400408"/>
    <w:rsid w:val="0040378D"/>
    <w:rsid w:val="00403EF6"/>
    <w:rsid w:val="00404604"/>
    <w:rsid w:val="00404AC4"/>
    <w:rsid w:val="004062A9"/>
    <w:rsid w:val="00406BFC"/>
    <w:rsid w:val="00410CA2"/>
    <w:rsid w:val="00410CBA"/>
    <w:rsid w:val="00412B11"/>
    <w:rsid w:val="00414E5A"/>
    <w:rsid w:val="00415846"/>
    <w:rsid w:val="004176F7"/>
    <w:rsid w:val="00417C2C"/>
    <w:rsid w:val="00421295"/>
    <w:rsid w:val="0042389F"/>
    <w:rsid w:val="004246EB"/>
    <w:rsid w:val="00425CA3"/>
    <w:rsid w:val="00430DC1"/>
    <w:rsid w:val="00431AE2"/>
    <w:rsid w:val="00432024"/>
    <w:rsid w:val="0043203F"/>
    <w:rsid w:val="004320C2"/>
    <w:rsid w:val="00434C28"/>
    <w:rsid w:val="00434F03"/>
    <w:rsid w:val="0043508E"/>
    <w:rsid w:val="00435CEE"/>
    <w:rsid w:val="00437B5D"/>
    <w:rsid w:val="004403DD"/>
    <w:rsid w:val="00440A6A"/>
    <w:rsid w:val="004427CD"/>
    <w:rsid w:val="00442A2C"/>
    <w:rsid w:val="00442F3E"/>
    <w:rsid w:val="00443F04"/>
    <w:rsid w:val="00443FA9"/>
    <w:rsid w:val="00445AEC"/>
    <w:rsid w:val="00445E4D"/>
    <w:rsid w:val="00447635"/>
    <w:rsid w:val="004503BA"/>
    <w:rsid w:val="00450BAD"/>
    <w:rsid w:val="004510AD"/>
    <w:rsid w:val="004511F1"/>
    <w:rsid w:val="004517A3"/>
    <w:rsid w:val="00454E1F"/>
    <w:rsid w:val="0045596C"/>
    <w:rsid w:val="00455AE9"/>
    <w:rsid w:val="00460FB1"/>
    <w:rsid w:val="00464230"/>
    <w:rsid w:val="0046492F"/>
    <w:rsid w:val="00466813"/>
    <w:rsid w:val="004679AE"/>
    <w:rsid w:val="00467C33"/>
    <w:rsid w:val="00467EE1"/>
    <w:rsid w:val="00473816"/>
    <w:rsid w:val="00473D45"/>
    <w:rsid w:val="00476E0C"/>
    <w:rsid w:val="00480CB2"/>
    <w:rsid w:val="0048372B"/>
    <w:rsid w:val="0048405A"/>
    <w:rsid w:val="00485CEE"/>
    <w:rsid w:val="00487F31"/>
    <w:rsid w:val="004909D9"/>
    <w:rsid w:val="00493126"/>
    <w:rsid w:val="0049440E"/>
    <w:rsid w:val="00494A4F"/>
    <w:rsid w:val="00497EB5"/>
    <w:rsid w:val="004A082E"/>
    <w:rsid w:val="004A082F"/>
    <w:rsid w:val="004A3AC2"/>
    <w:rsid w:val="004A6BCE"/>
    <w:rsid w:val="004B0D4C"/>
    <w:rsid w:val="004B4131"/>
    <w:rsid w:val="004B44A4"/>
    <w:rsid w:val="004B730C"/>
    <w:rsid w:val="004C2195"/>
    <w:rsid w:val="004C22BC"/>
    <w:rsid w:val="004C34CC"/>
    <w:rsid w:val="004C35FD"/>
    <w:rsid w:val="004C5403"/>
    <w:rsid w:val="004C7F28"/>
    <w:rsid w:val="004D1B14"/>
    <w:rsid w:val="004D254D"/>
    <w:rsid w:val="004D3CCA"/>
    <w:rsid w:val="004D44E7"/>
    <w:rsid w:val="004D4504"/>
    <w:rsid w:val="004D6577"/>
    <w:rsid w:val="004D6A76"/>
    <w:rsid w:val="004D71FE"/>
    <w:rsid w:val="004E0E21"/>
    <w:rsid w:val="004E10D8"/>
    <w:rsid w:val="004E1BA0"/>
    <w:rsid w:val="004E1CBB"/>
    <w:rsid w:val="004E2287"/>
    <w:rsid w:val="004E32C2"/>
    <w:rsid w:val="004E5EF9"/>
    <w:rsid w:val="004F0B52"/>
    <w:rsid w:val="004F0DFA"/>
    <w:rsid w:val="004F25A0"/>
    <w:rsid w:val="004F3708"/>
    <w:rsid w:val="004F37A4"/>
    <w:rsid w:val="004F381D"/>
    <w:rsid w:val="004F42E7"/>
    <w:rsid w:val="004F5CD0"/>
    <w:rsid w:val="004F6C9F"/>
    <w:rsid w:val="00502A58"/>
    <w:rsid w:val="0050550F"/>
    <w:rsid w:val="00507646"/>
    <w:rsid w:val="0051039F"/>
    <w:rsid w:val="00512198"/>
    <w:rsid w:val="005125B7"/>
    <w:rsid w:val="00513317"/>
    <w:rsid w:val="00514FB4"/>
    <w:rsid w:val="00516049"/>
    <w:rsid w:val="005163C1"/>
    <w:rsid w:val="00520B67"/>
    <w:rsid w:val="00522049"/>
    <w:rsid w:val="00524E8E"/>
    <w:rsid w:val="00526DDB"/>
    <w:rsid w:val="00526F1F"/>
    <w:rsid w:val="005275D3"/>
    <w:rsid w:val="005300E0"/>
    <w:rsid w:val="00530F16"/>
    <w:rsid w:val="00531707"/>
    <w:rsid w:val="005333CA"/>
    <w:rsid w:val="0053360E"/>
    <w:rsid w:val="0053400A"/>
    <w:rsid w:val="005411D2"/>
    <w:rsid w:val="00541E08"/>
    <w:rsid w:val="00543EED"/>
    <w:rsid w:val="00544672"/>
    <w:rsid w:val="005461E7"/>
    <w:rsid w:val="005476CA"/>
    <w:rsid w:val="005536A5"/>
    <w:rsid w:val="005542C8"/>
    <w:rsid w:val="0055451E"/>
    <w:rsid w:val="00554FAF"/>
    <w:rsid w:val="00555A0B"/>
    <w:rsid w:val="00557115"/>
    <w:rsid w:val="00560EBC"/>
    <w:rsid w:val="0056104C"/>
    <w:rsid w:val="005616C5"/>
    <w:rsid w:val="00561D09"/>
    <w:rsid w:val="0056320B"/>
    <w:rsid w:val="00565713"/>
    <w:rsid w:val="00565B43"/>
    <w:rsid w:val="00565E8B"/>
    <w:rsid w:val="005666D9"/>
    <w:rsid w:val="00566874"/>
    <w:rsid w:val="00566EEB"/>
    <w:rsid w:val="00566F90"/>
    <w:rsid w:val="00567A56"/>
    <w:rsid w:val="00567D0B"/>
    <w:rsid w:val="00575A79"/>
    <w:rsid w:val="005764D9"/>
    <w:rsid w:val="00577BE7"/>
    <w:rsid w:val="00580618"/>
    <w:rsid w:val="00586716"/>
    <w:rsid w:val="005870C5"/>
    <w:rsid w:val="00587FC7"/>
    <w:rsid w:val="00591122"/>
    <w:rsid w:val="00591AC7"/>
    <w:rsid w:val="00592016"/>
    <w:rsid w:val="00593058"/>
    <w:rsid w:val="005952F9"/>
    <w:rsid w:val="005963F5"/>
    <w:rsid w:val="005976FF"/>
    <w:rsid w:val="00597CAB"/>
    <w:rsid w:val="005A2EE3"/>
    <w:rsid w:val="005A5B1C"/>
    <w:rsid w:val="005B0023"/>
    <w:rsid w:val="005B2FC0"/>
    <w:rsid w:val="005B3745"/>
    <w:rsid w:val="005B408D"/>
    <w:rsid w:val="005B553E"/>
    <w:rsid w:val="005B68FE"/>
    <w:rsid w:val="005B77CA"/>
    <w:rsid w:val="005C1406"/>
    <w:rsid w:val="005C41C9"/>
    <w:rsid w:val="005C46DB"/>
    <w:rsid w:val="005C4E76"/>
    <w:rsid w:val="005C5F9A"/>
    <w:rsid w:val="005C714A"/>
    <w:rsid w:val="005D0854"/>
    <w:rsid w:val="005D32F2"/>
    <w:rsid w:val="005D33CF"/>
    <w:rsid w:val="005D373A"/>
    <w:rsid w:val="005D3A08"/>
    <w:rsid w:val="005D6CA6"/>
    <w:rsid w:val="005E0E12"/>
    <w:rsid w:val="005E6B56"/>
    <w:rsid w:val="005F045A"/>
    <w:rsid w:val="005F096B"/>
    <w:rsid w:val="005F193C"/>
    <w:rsid w:val="005F2173"/>
    <w:rsid w:val="005F4E7A"/>
    <w:rsid w:val="005F53B2"/>
    <w:rsid w:val="005F721D"/>
    <w:rsid w:val="005F76E6"/>
    <w:rsid w:val="00600C53"/>
    <w:rsid w:val="006028B4"/>
    <w:rsid w:val="0060344F"/>
    <w:rsid w:val="006035EE"/>
    <w:rsid w:val="0060669B"/>
    <w:rsid w:val="00607071"/>
    <w:rsid w:val="006077E2"/>
    <w:rsid w:val="006147B5"/>
    <w:rsid w:val="00614B53"/>
    <w:rsid w:val="00614F9B"/>
    <w:rsid w:val="00616312"/>
    <w:rsid w:val="00616510"/>
    <w:rsid w:val="0061660D"/>
    <w:rsid w:val="0062052A"/>
    <w:rsid w:val="00621343"/>
    <w:rsid w:val="00621608"/>
    <w:rsid w:val="00621A71"/>
    <w:rsid w:val="0062208B"/>
    <w:rsid w:val="006225A9"/>
    <w:rsid w:val="00622894"/>
    <w:rsid w:val="0062573E"/>
    <w:rsid w:val="00626999"/>
    <w:rsid w:val="00631DE2"/>
    <w:rsid w:val="006327BA"/>
    <w:rsid w:val="0063383D"/>
    <w:rsid w:val="0063407C"/>
    <w:rsid w:val="00637DE4"/>
    <w:rsid w:val="00641766"/>
    <w:rsid w:val="00645349"/>
    <w:rsid w:val="00646CE7"/>
    <w:rsid w:val="006527F6"/>
    <w:rsid w:val="0065353F"/>
    <w:rsid w:val="00662543"/>
    <w:rsid w:val="00664779"/>
    <w:rsid w:val="00664DB8"/>
    <w:rsid w:val="00665287"/>
    <w:rsid w:val="006663E5"/>
    <w:rsid w:val="00666705"/>
    <w:rsid w:val="00666917"/>
    <w:rsid w:val="00667E73"/>
    <w:rsid w:val="0067058E"/>
    <w:rsid w:val="0067134D"/>
    <w:rsid w:val="00671ACB"/>
    <w:rsid w:val="00674CF3"/>
    <w:rsid w:val="00674EE7"/>
    <w:rsid w:val="00675A91"/>
    <w:rsid w:val="00682F9F"/>
    <w:rsid w:val="00683B34"/>
    <w:rsid w:val="006846E9"/>
    <w:rsid w:val="0068631D"/>
    <w:rsid w:val="00686C65"/>
    <w:rsid w:val="00691AF5"/>
    <w:rsid w:val="0069342B"/>
    <w:rsid w:val="0069447D"/>
    <w:rsid w:val="00694791"/>
    <w:rsid w:val="006958A2"/>
    <w:rsid w:val="006A2DE2"/>
    <w:rsid w:val="006A6B04"/>
    <w:rsid w:val="006A6D63"/>
    <w:rsid w:val="006B0214"/>
    <w:rsid w:val="006B0E81"/>
    <w:rsid w:val="006B46CA"/>
    <w:rsid w:val="006B6CDB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D52BD"/>
    <w:rsid w:val="006D5AE4"/>
    <w:rsid w:val="006D5BE0"/>
    <w:rsid w:val="006E0C1F"/>
    <w:rsid w:val="006E0C37"/>
    <w:rsid w:val="006E36FB"/>
    <w:rsid w:val="006E5B1A"/>
    <w:rsid w:val="006E6DF5"/>
    <w:rsid w:val="006E7DEE"/>
    <w:rsid w:val="006F0836"/>
    <w:rsid w:val="006F1370"/>
    <w:rsid w:val="006F4506"/>
    <w:rsid w:val="006F57DF"/>
    <w:rsid w:val="006F6EED"/>
    <w:rsid w:val="006F7662"/>
    <w:rsid w:val="006F7DA5"/>
    <w:rsid w:val="00700ABE"/>
    <w:rsid w:val="00702479"/>
    <w:rsid w:val="00704BBF"/>
    <w:rsid w:val="00707EF7"/>
    <w:rsid w:val="00711427"/>
    <w:rsid w:val="00712A34"/>
    <w:rsid w:val="00712DDA"/>
    <w:rsid w:val="007130EB"/>
    <w:rsid w:val="00713227"/>
    <w:rsid w:val="00714166"/>
    <w:rsid w:val="00714E9D"/>
    <w:rsid w:val="007152F5"/>
    <w:rsid w:val="00716C50"/>
    <w:rsid w:val="00716F20"/>
    <w:rsid w:val="00720799"/>
    <w:rsid w:val="00721569"/>
    <w:rsid w:val="007235D9"/>
    <w:rsid w:val="007238C1"/>
    <w:rsid w:val="00724484"/>
    <w:rsid w:val="007270CB"/>
    <w:rsid w:val="007272D9"/>
    <w:rsid w:val="00730328"/>
    <w:rsid w:val="007303F7"/>
    <w:rsid w:val="0073043D"/>
    <w:rsid w:val="00730DB5"/>
    <w:rsid w:val="00732E0D"/>
    <w:rsid w:val="0073346E"/>
    <w:rsid w:val="0073388C"/>
    <w:rsid w:val="0073555D"/>
    <w:rsid w:val="00741C11"/>
    <w:rsid w:val="00744208"/>
    <w:rsid w:val="00745023"/>
    <w:rsid w:val="0074523C"/>
    <w:rsid w:val="00750204"/>
    <w:rsid w:val="007523A1"/>
    <w:rsid w:val="0075275E"/>
    <w:rsid w:val="00752B29"/>
    <w:rsid w:val="00752F7F"/>
    <w:rsid w:val="00755F70"/>
    <w:rsid w:val="00760BDB"/>
    <w:rsid w:val="007629A2"/>
    <w:rsid w:val="0076331A"/>
    <w:rsid w:val="00764087"/>
    <w:rsid w:val="00764D73"/>
    <w:rsid w:val="00767A08"/>
    <w:rsid w:val="00767DF4"/>
    <w:rsid w:val="007706B5"/>
    <w:rsid w:val="007744B9"/>
    <w:rsid w:val="007746C6"/>
    <w:rsid w:val="0077630A"/>
    <w:rsid w:val="007765E0"/>
    <w:rsid w:val="007768ED"/>
    <w:rsid w:val="0077690E"/>
    <w:rsid w:val="00777ACC"/>
    <w:rsid w:val="007800D3"/>
    <w:rsid w:val="0078055A"/>
    <w:rsid w:val="00780CD7"/>
    <w:rsid w:val="00781475"/>
    <w:rsid w:val="00781AFE"/>
    <w:rsid w:val="00782C4F"/>
    <w:rsid w:val="00783545"/>
    <w:rsid w:val="0078412A"/>
    <w:rsid w:val="00784518"/>
    <w:rsid w:val="007851F3"/>
    <w:rsid w:val="00786264"/>
    <w:rsid w:val="00786DFE"/>
    <w:rsid w:val="0079059A"/>
    <w:rsid w:val="0079457C"/>
    <w:rsid w:val="00795C82"/>
    <w:rsid w:val="007A471D"/>
    <w:rsid w:val="007A4D39"/>
    <w:rsid w:val="007A4DED"/>
    <w:rsid w:val="007A57C8"/>
    <w:rsid w:val="007A6B1C"/>
    <w:rsid w:val="007A79FB"/>
    <w:rsid w:val="007B1B87"/>
    <w:rsid w:val="007B1E90"/>
    <w:rsid w:val="007B2205"/>
    <w:rsid w:val="007B224C"/>
    <w:rsid w:val="007B3622"/>
    <w:rsid w:val="007B5635"/>
    <w:rsid w:val="007B701C"/>
    <w:rsid w:val="007C042E"/>
    <w:rsid w:val="007C1194"/>
    <w:rsid w:val="007C16DC"/>
    <w:rsid w:val="007C23B8"/>
    <w:rsid w:val="007C2E57"/>
    <w:rsid w:val="007C3742"/>
    <w:rsid w:val="007C45CF"/>
    <w:rsid w:val="007C5F05"/>
    <w:rsid w:val="007C6A47"/>
    <w:rsid w:val="007C6A56"/>
    <w:rsid w:val="007C7174"/>
    <w:rsid w:val="007D0505"/>
    <w:rsid w:val="007D2215"/>
    <w:rsid w:val="007D504A"/>
    <w:rsid w:val="007D6577"/>
    <w:rsid w:val="007E0760"/>
    <w:rsid w:val="007E2B95"/>
    <w:rsid w:val="007E32E7"/>
    <w:rsid w:val="007E34AC"/>
    <w:rsid w:val="007E4FC8"/>
    <w:rsid w:val="007E68A2"/>
    <w:rsid w:val="007E7431"/>
    <w:rsid w:val="007E7A1D"/>
    <w:rsid w:val="007F2369"/>
    <w:rsid w:val="007F3307"/>
    <w:rsid w:val="007F349F"/>
    <w:rsid w:val="007F60F1"/>
    <w:rsid w:val="007F70F0"/>
    <w:rsid w:val="00800E09"/>
    <w:rsid w:val="0080184F"/>
    <w:rsid w:val="00804AB8"/>
    <w:rsid w:val="00804F4B"/>
    <w:rsid w:val="0080512D"/>
    <w:rsid w:val="00805365"/>
    <w:rsid w:val="00806D6D"/>
    <w:rsid w:val="008106BE"/>
    <w:rsid w:val="0081114C"/>
    <w:rsid w:val="0081226E"/>
    <w:rsid w:val="0081446B"/>
    <w:rsid w:val="00816109"/>
    <w:rsid w:val="00816695"/>
    <w:rsid w:val="0082236A"/>
    <w:rsid w:val="008243CD"/>
    <w:rsid w:val="008244B4"/>
    <w:rsid w:val="00825471"/>
    <w:rsid w:val="00825F7E"/>
    <w:rsid w:val="00827EA6"/>
    <w:rsid w:val="00830386"/>
    <w:rsid w:val="00830F5F"/>
    <w:rsid w:val="00831611"/>
    <w:rsid w:val="00833179"/>
    <w:rsid w:val="00834482"/>
    <w:rsid w:val="008346DD"/>
    <w:rsid w:val="00834E75"/>
    <w:rsid w:val="00835484"/>
    <w:rsid w:val="00836CA4"/>
    <w:rsid w:val="00840EFE"/>
    <w:rsid w:val="0084202B"/>
    <w:rsid w:val="00843276"/>
    <w:rsid w:val="00843B8E"/>
    <w:rsid w:val="00843F3C"/>
    <w:rsid w:val="00844867"/>
    <w:rsid w:val="00844893"/>
    <w:rsid w:val="0084648E"/>
    <w:rsid w:val="00847779"/>
    <w:rsid w:val="00850DA9"/>
    <w:rsid w:val="00851D4C"/>
    <w:rsid w:val="00852388"/>
    <w:rsid w:val="00852EFD"/>
    <w:rsid w:val="008540CF"/>
    <w:rsid w:val="00854AC0"/>
    <w:rsid w:val="00854B3E"/>
    <w:rsid w:val="00855337"/>
    <w:rsid w:val="00856387"/>
    <w:rsid w:val="008566BE"/>
    <w:rsid w:val="008574D4"/>
    <w:rsid w:val="00860066"/>
    <w:rsid w:val="008604A2"/>
    <w:rsid w:val="00861DDE"/>
    <w:rsid w:val="00861EA0"/>
    <w:rsid w:val="00863B15"/>
    <w:rsid w:val="0086705D"/>
    <w:rsid w:val="008671B6"/>
    <w:rsid w:val="0086720A"/>
    <w:rsid w:val="008677D2"/>
    <w:rsid w:val="00870410"/>
    <w:rsid w:val="008709C7"/>
    <w:rsid w:val="008718B7"/>
    <w:rsid w:val="00872335"/>
    <w:rsid w:val="00872A51"/>
    <w:rsid w:val="00875ACD"/>
    <w:rsid w:val="008765C2"/>
    <w:rsid w:val="00876C32"/>
    <w:rsid w:val="00877DBB"/>
    <w:rsid w:val="00881D7B"/>
    <w:rsid w:val="008826AA"/>
    <w:rsid w:val="0088324A"/>
    <w:rsid w:val="00884822"/>
    <w:rsid w:val="00886015"/>
    <w:rsid w:val="00887BB1"/>
    <w:rsid w:val="00887DA8"/>
    <w:rsid w:val="008903C6"/>
    <w:rsid w:val="0089058A"/>
    <w:rsid w:val="00892849"/>
    <w:rsid w:val="00893691"/>
    <w:rsid w:val="008938DA"/>
    <w:rsid w:val="00894799"/>
    <w:rsid w:val="008951F2"/>
    <w:rsid w:val="00895DA1"/>
    <w:rsid w:val="00895F6E"/>
    <w:rsid w:val="00896B4E"/>
    <w:rsid w:val="00896D61"/>
    <w:rsid w:val="008A1A96"/>
    <w:rsid w:val="008A1F0C"/>
    <w:rsid w:val="008A28DB"/>
    <w:rsid w:val="008A3569"/>
    <w:rsid w:val="008A4089"/>
    <w:rsid w:val="008A60BD"/>
    <w:rsid w:val="008A722A"/>
    <w:rsid w:val="008B0E7E"/>
    <w:rsid w:val="008B2005"/>
    <w:rsid w:val="008B7CBE"/>
    <w:rsid w:val="008C142E"/>
    <w:rsid w:val="008C1897"/>
    <w:rsid w:val="008C24BA"/>
    <w:rsid w:val="008C35B8"/>
    <w:rsid w:val="008D40AB"/>
    <w:rsid w:val="008D4BDC"/>
    <w:rsid w:val="008D7AB0"/>
    <w:rsid w:val="008D7F0A"/>
    <w:rsid w:val="008E3CC9"/>
    <w:rsid w:val="008E4551"/>
    <w:rsid w:val="008E61DE"/>
    <w:rsid w:val="008F27FF"/>
    <w:rsid w:val="008F4BF5"/>
    <w:rsid w:val="008F55E9"/>
    <w:rsid w:val="008F60CF"/>
    <w:rsid w:val="008F69E7"/>
    <w:rsid w:val="00900887"/>
    <w:rsid w:val="00900CDE"/>
    <w:rsid w:val="00901092"/>
    <w:rsid w:val="0090359A"/>
    <w:rsid w:val="00905CB2"/>
    <w:rsid w:val="00907D35"/>
    <w:rsid w:val="00910C96"/>
    <w:rsid w:val="009112AC"/>
    <w:rsid w:val="0091157C"/>
    <w:rsid w:val="009141A8"/>
    <w:rsid w:val="009147E5"/>
    <w:rsid w:val="00915628"/>
    <w:rsid w:val="00917BB3"/>
    <w:rsid w:val="00923A39"/>
    <w:rsid w:val="009240E0"/>
    <w:rsid w:val="009253BF"/>
    <w:rsid w:val="009259B9"/>
    <w:rsid w:val="009305CB"/>
    <w:rsid w:val="00932E3D"/>
    <w:rsid w:val="009333D5"/>
    <w:rsid w:val="00934436"/>
    <w:rsid w:val="00935F22"/>
    <w:rsid w:val="009369A1"/>
    <w:rsid w:val="009419FB"/>
    <w:rsid w:val="009425D6"/>
    <w:rsid w:val="00942C8E"/>
    <w:rsid w:val="00942FE0"/>
    <w:rsid w:val="009430C0"/>
    <w:rsid w:val="00943777"/>
    <w:rsid w:val="00944B6C"/>
    <w:rsid w:val="00945371"/>
    <w:rsid w:val="00950564"/>
    <w:rsid w:val="00950EE4"/>
    <w:rsid w:val="00954B66"/>
    <w:rsid w:val="00954D9E"/>
    <w:rsid w:val="00955DA0"/>
    <w:rsid w:val="0096132C"/>
    <w:rsid w:val="00962A69"/>
    <w:rsid w:val="009636F7"/>
    <w:rsid w:val="009637C2"/>
    <w:rsid w:val="00963874"/>
    <w:rsid w:val="00964904"/>
    <w:rsid w:val="00965291"/>
    <w:rsid w:val="00965F36"/>
    <w:rsid w:val="0096727A"/>
    <w:rsid w:val="0097034A"/>
    <w:rsid w:val="00971077"/>
    <w:rsid w:val="0097287D"/>
    <w:rsid w:val="00973367"/>
    <w:rsid w:val="00974A6E"/>
    <w:rsid w:val="00976141"/>
    <w:rsid w:val="00976F80"/>
    <w:rsid w:val="00980EAC"/>
    <w:rsid w:val="009829CB"/>
    <w:rsid w:val="0098349C"/>
    <w:rsid w:val="00983B40"/>
    <w:rsid w:val="00983B4A"/>
    <w:rsid w:val="0098496F"/>
    <w:rsid w:val="00991FA2"/>
    <w:rsid w:val="009936C8"/>
    <w:rsid w:val="009A10E2"/>
    <w:rsid w:val="009A1215"/>
    <w:rsid w:val="009A1610"/>
    <w:rsid w:val="009A2A21"/>
    <w:rsid w:val="009A36EE"/>
    <w:rsid w:val="009A55CF"/>
    <w:rsid w:val="009A5D0F"/>
    <w:rsid w:val="009B02C2"/>
    <w:rsid w:val="009B23CC"/>
    <w:rsid w:val="009B3973"/>
    <w:rsid w:val="009B5964"/>
    <w:rsid w:val="009B64DD"/>
    <w:rsid w:val="009B65CB"/>
    <w:rsid w:val="009B67E8"/>
    <w:rsid w:val="009B70AF"/>
    <w:rsid w:val="009B7C21"/>
    <w:rsid w:val="009B7D30"/>
    <w:rsid w:val="009C1C0D"/>
    <w:rsid w:val="009C4037"/>
    <w:rsid w:val="009C40E5"/>
    <w:rsid w:val="009C66D2"/>
    <w:rsid w:val="009C732D"/>
    <w:rsid w:val="009C757E"/>
    <w:rsid w:val="009D14B1"/>
    <w:rsid w:val="009D2604"/>
    <w:rsid w:val="009D5614"/>
    <w:rsid w:val="009D570C"/>
    <w:rsid w:val="009D5BA9"/>
    <w:rsid w:val="009D6EED"/>
    <w:rsid w:val="009D7ED1"/>
    <w:rsid w:val="009E206A"/>
    <w:rsid w:val="009E22A2"/>
    <w:rsid w:val="009E2D65"/>
    <w:rsid w:val="009E5122"/>
    <w:rsid w:val="009E54AB"/>
    <w:rsid w:val="009E5CA6"/>
    <w:rsid w:val="009E70E4"/>
    <w:rsid w:val="009F0857"/>
    <w:rsid w:val="009F0F09"/>
    <w:rsid w:val="009F4F02"/>
    <w:rsid w:val="009F58E8"/>
    <w:rsid w:val="009F6D26"/>
    <w:rsid w:val="00A001A4"/>
    <w:rsid w:val="00A01C65"/>
    <w:rsid w:val="00A02B89"/>
    <w:rsid w:val="00A06DD4"/>
    <w:rsid w:val="00A074C6"/>
    <w:rsid w:val="00A0787F"/>
    <w:rsid w:val="00A0793B"/>
    <w:rsid w:val="00A1139F"/>
    <w:rsid w:val="00A12323"/>
    <w:rsid w:val="00A1251F"/>
    <w:rsid w:val="00A13274"/>
    <w:rsid w:val="00A138DD"/>
    <w:rsid w:val="00A15085"/>
    <w:rsid w:val="00A15E29"/>
    <w:rsid w:val="00A1611F"/>
    <w:rsid w:val="00A20A23"/>
    <w:rsid w:val="00A214C7"/>
    <w:rsid w:val="00A218C4"/>
    <w:rsid w:val="00A2244F"/>
    <w:rsid w:val="00A2246D"/>
    <w:rsid w:val="00A2266B"/>
    <w:rsid w:val="00A22D0E"/>
    <w:rsid w:val="00A2392F"/>
    <w:rsid w:val="00A246A5"/>
    <w:rsid w:val="00A25EEA"/>
    <w:rsid w:val="00A26241"/>
    <w:rsid w:val="00A277FD"/>
    <w:rsid w:val="00A27984"/>
    <w:rsid w:val="00A30059"/>
    <w:rsid w:val="00A35D57"/>
    <w:rsid w:val="00A36427"/>
    <w:rsid w:val="00A370B3"/>
    <w:rsid w:val="00A37232"/>
    <w:rsid w:val="00A37DB4"/>
    <w:rsid w:val="00A41318"/>
    <w:rsid w:val="00A41C10"/>
    <w:rsid w:val="00A41E0C"/>
    <w:rsid w:val="00A434CC"/>
    <w:rsid w:val="00A4392B"/>
    <w:rsid w:val="00A44890"/>
    <w:rsid w:val="00A45DF8"/>
    <w:rsid w:val="00A46041"/>
    <w:rsid w:val="00A46181"/>
    <w:rsid w:val="00A479EC"/>
    <w:rsid w:val="00A5144B"/>
    <w:rsid w:val="00A51AD8"/>
    <w:rsid w:val="00A52105"/>
    <w:rsid w:val="00A52FAF"/>
    <w:rsid w:val="00A53B71"/>
    <w:rsid w:val="00A550E9"/>
    <w:rsid w:val="00A555C9"/>
    <w:rsid w:val="00A57BA7"/>
    <w:rsid w:val="00A600FF"/>
    <w:rsid w:val="00A60107"/>
    <w:rsid w:val="00A60546"/>
    <w:rsid w:val="00A63542"/>
    <w:rsid w:val="00A66F5B"/>
    <w:rsid w:val="00A70A8D"/>
    <w:rsid w:val="00A73589"/>
    <w:rsid w:val="00A74203"/>
    <w:rsid w:val="00A750CE"/>
    <w:rsid w:val="00A7525D"/>
    <w:rsid w:val="00A754DA"/>
    <w:rsid w:val="00A76B7A"/>
    <w:rsid w:val="00A76B9B"/>
    <w:rsid w:val="00A77085"/>
    <w:rsid w:val="00A80503"/>
    <w:rsid w:val="00A80790"/>
    <w:rsid w:val="00A80AB2"/>
    <w:rsid w:val="00A810DD"/>
    <w:rsid w:val="00A81CF8"/>
    <w:rsid w:val="00A84763"/>
    <w:rsid w:val="00A90644"/>
    <w:rsid w:val="00A911DF"/>
    <w:rsid w:val="00A936F1"/>
    <w:rsid w:val="00A94A4F"/>
    <w:rsid w:val="00A964D2"/>
    <w:rsid w:val="00A974F1"/>
    <w:rsid w:val="00A97B3F"/>
    <w:rsid w:val="00AA0B1D"/>
    <w:rsid w:val="00AA272E"/>
    <w:rsid w:val="00AA2FFC"/>
    <w:rsid w:val="00AA58E2"/>
    <w:rsid w:val="00AA731F"/>
    <w:rsid w:val="00AB03B4"/>
    <w:rsid w:val="00AB1190"/>
    <w:rsid w:val="00AB1AF7"/>
    <w:rsid w:val="00AB314C"/>
    <w:rsid w:val="00AB4852"/>
    <w:rsid w:val="00AB4B36"/>
    <w:rsid w:val="00AB4DF3"/>
    <w:rsid w:val="00AB5058"/>
    <w:rsid w:val="00AB5A14"/>
    <w:rsid w:val="00AB653C"/>
    <w:rsid w:val="00AB74FD"/>
    <w:rsid w:val="00AC032D"/>
    <w:rsid w:val="00AC0B4D"/>
    <w:rsid w:val="00AC1424"/>
    <w:rsid w:val="00AC1D7A"/>
    <w:rsid w:val="00AC2B6C"/>
    <w:rsid w:val="00AC2BBB"/>
    <w:rsid w:val="00AC341C"/>
    <w:rsid w:val="00AC425D"/>
    <w:rsid w:val="00AC5409"/>
    <w:rsid w:val="00AC540C"/>
    <w:rsid w:val="00AC57D4"/>
    <w:rsid w:val="00AC66C3"/>
    <w:rsid w:val="00AC66ED"/>
    <w:rsid w:val="00AC75E7"/>
    <w:rsid w:val="00AD16A7"/>
    <w:rsid w:val="00AD395E"/>
    <w:rsid w:val="00AD3A52"/>
    <w:rsid w:val="00AD502F"/>
    <w:rsid w:val="00AD5969"/>
    <w:rsid w:val="00AD62A6"/>
    <w:rsid w:val="00AD6599"/>
    <w:rsid w:val="00AD680A"/>
    <w:rsid w:val="00AD7F2E"/>
    <w:rsid w:val="00AE1752"/>
    <w:rsid w:val="00AE1807"/>
    <w:rsid w:val="00AE1A70"/>
    <w:rsid w:val="00AE38D7"/>
    <w:rsid w:val="00AE6307"/>
    <w:rsid w:val="00AE70E9"/>
    <w:rsid w:val="00AE725A"/>
    <w:rsid w:val="00AE7A07"/>
    <w:rsid w:val="00AF144B"/>
    <w:rsid w:val="00AF1BF2"/>
    <w:rsid w:val="00AF1F68"/>
    <w:rsid w:val="00AF58E3"/>
    <w:rsid w:val="00AF695F"/>
    <w:rsid w:val="00AF6E70"/>
    <w:rsid w:val="00B03CD7"/>
    <w:rsid w:val="00B06751"/>
    <w:rsid w:val="00B0757C"/>
    <w:rsid w:val="00B119F0"/>
    <w:rsid w:val="00B12EA4"/>
    <w:rsid w:val="00B138D7"/>
    <w:rsid w:val="00B14DDF"/>
    <w:rsid w:val="00B15669"/>
    <w:rsid w:val="00B15724"/>
    <w:rsid w:val="00B16B24"/>
    <w:rsid w:val="00B16CD1"/>
    <w:rsid w:val="00B1792D"/>
    <w:rsid w:val="00B207C9"/>
    <w:rsid w:val="00B20B7B"/>
    <w:rsid w:val="00B2205F"/>
    <w:rsid w:val="00B23EC7"/>
    <w:rsid w:val="00B262ED"/>
    <w:rsid w:val="00B26BA2"/>
    <w:rsid w:val="00B274D5"/>
    <w:rsid w:val="00B275E4"/>
    <w:rsid w:val="00B31571"/>
    <w:rsid w:val="00B3211B"/>
    <w:rsid w:val="00B34A62"/>
    <w:rsid w:val="00B356C3"/>
    <w:rsid w:val="00B356C6"/>
    <w:rsid w:val="00B357E8"/>
    <w:rsid w:val="00B35FF6"/>
    <w:rsid w:val="00B402B1"/>
    <w:rsid w:val="00B40E6C"/>
    <w:rsid w:val="00B4193C"/>
    <w:rsid w:val="00B419E8"/>
    <w:rsid w:val="00B42097"/>
    <w:rsid w:val="00B4272C"/>
    <w:rsid w:val="00B435E4"/>
    <w:rsid w:val="00B45524"/>
    <w:rsid w:val="00B4565D"/>
    <w:rsid w:val="00B4587C"/>
    <w:rsid w:val="00B461FF"/>
    <w:rsid w:val="00B468FA"/>
    <w:rsid w:val="00B4785C"/>
    <w:rsid w:val="00B47889"/>
    <w:rsid w:val="00B500E0"/>
    <w:rsid w:val="00B50370"/>
    <w:rsid w:val="00B50EA5"/>
    <w:rsid w:val="00B5106F"/>
    <w:rsid w:val="00B52F2D"/>
    <w:rsid w:val="00B54808"/>
    <w:rsid w:val="00B5571C"/>
    <w:rsid w:val="00B56302"/>
    <w:rsid w:val="00B563A8"/>
    <w:rsid w:val="00B5670D"/>
    <w:rsid w:val="00B569FB"/>
    <w:rsid w:val="00B57651"/>
    <w:rsid w:val="00B62E00"/>
    <w:rsid w:val="00B6341F"/>
    <w:rsid w:val="00B65126"/>
    <w:rsid w:val="00B6524E"/>
    <w:rsid w:val="00B656BC"/>
    <w:rsid w:val="00B6628A"/>
    <w:rsid w:val="00B73C07"/>
    <w:rsid w:val="00B742FB"/>
    <w:rsid w:val="00B74DF3"/>
    <w:rsid w:val="00B8307B"/>
    <w:rsid w:val="00B84201"/>
    <w:rsid w:val="00B8539A"/>
    <w:rsid w:val="00B90271"/>
    <w:rsid w:val="00B90754"/>
    <w:rsid w:val="00B9098B"/>
    <w:rsid w:val="00B90B9A"/>
    <w:rsid w:val="00B9103C"/>
    <w:rsid w:val="00B91077"/>
    <w:rsid w:val="00B9137D"/>
    <w:rsid w:val="00B91596"/>
    <w:rsid w:val="00B9437B"/>
    <w:rsid w:val="00B943AE"/>
    <w:rsid w:val="00B94B2A"/>
    <w:rsid w:val="00B95DE9"/>
    <w:rsid w:val="00B9658F"/>
    <w:rsid w:val="00B97621"/>
    <w:rsid w:val="00BA51EC"/>
    <w:rsid w:val="00BA577E"/>
    <w:rsid w:val="00BA670F"/>
    <w:rsid w:val="00BA6B47"/>
    <w:rsid w:val="00BB331C"/>
    <w:rsid w:val="00BB5232"/>
    <w:rsid w:val="00BB5660"/>
    <w:rsid w:val="00BB6357"/>
    <w:rsid w:val="00BB6A9C"/>
    <w:rsid w:val="00BC04DB"/>
    <w:rsid w:val="00BC3449"/>
    <w:rsid w:val="00BC3ECD"/>
    <w:rsid w:val="00BC5A10"/>
    <w:rsid w:val="00BC661B"/>
    <w:rsid w:val="00BD097D"/>
    <w:rsid w:val="00BD1EDD"/>
    <w:rsid w:val="00BD2838"/>
    <w:rsid w:val="00BD3F97"/>
    <w:rsid w:val="00BD530E"/>
    <w:rsid w:val="00BD58FB"/>
    <w:rsid w:val="00BD75D7"/>
    <w:rsid w:val="00BE11FD"/>
    <w:rsid w:val="00BE28D4"/>
    <w:rsid w:val="00BE29A6"/>
    <w:rsid w:val="00BE372E"/>
    <w:rsid w:val="00BE3A14"/>
    <w:rsid w:val="00BE3AA9"/>
    <w:rsid w:val="00BE4FEA"/>
    <w:rsid w:val="00BE6A6F"/>
    <w:rsid w:val="00BE6BEA"/>
    <w:rsid w:val="00BE6E80"/>
    <w:rsid w:val="00BF00AE"/>
    <w:rsid w:val="00BF02F1"/>
    <w:rsid w:val="00BF1CD2"/>
    <w:rsid w:val="00BF3F5E"/>
    <w:rsid w:val="00BF45D4"/>
    <w:rsid w:val="00BF5148"/>
    <w:rsid w:val="00BF5DF5"/>
    <w:rsid w:val="00BF6200"/>
    <w:rsid w:val="00BF6B1A"/>
    <w:rsid w:val="00C011F1"/>
    <w:rsid w:val="00C012AB"/>
    <w:rsid w:val="00C0171E"/>
    <w:rsid w:val="00C03553"/>
    <w:rsid w:val="00C04BA1"/>
    <w:rsid w:val="00C0506B"/>
    <w:rsid w:val="00C05FD0"/>
    <w:rsid w:val="00C0653A"/>
    <w:rsid w:val="00C07D39"/>
    <w:rsid w:val="00C10A28"/>
    <w:rsid w:val="00C11534"/>
    <w:rsid w:val="00C12B60"/>
    <w:rsid w:val="00C13E0C"/>
    <w:rsid w:val="00C14198"/>
    <w:rsid w:val="00C14394"/>
    <w:rsid w:val="00C218FF"/>
    <w:rsid w:val="00C2246A"/>
    <w:rsid w:val="00C24E43"/>
    <w:rsid w:val="00C26EE3"/>
    <w:rsid w:val="00C3058E"/>
    <w:rsid w:val="00C332C7"/>
    <w:rsid w:val="00C339B1"/>
    <w:rsid w:val="00C33FFA"/>
    <w:rsid w:val="00C3557C"/>
    <w:rsid w:val="00C35621"/>
    <w:rsid w:val="00C35D2D"/>
    <w:rsid w:val="00C360AE"/>
    <w:rsid w:val="00C36D61"/>
    <w:rsid w:val="00C37168"/>
    <w:rsid w:val="00C37A9A"/>
    <w:rsid w:val="00C44BE9"/>
    <w:rsid w:val="00C46291"/>
    <w:rsid w:val="00C465C7"/>
    <w:rsid w:val="00C47465"/>
    <w:rsid w:val="00C47B6F"/>
    <w:rsid w:val="00C50E75"/>
    <w:rsid w:val="00C51DCC"/>
    <w:rsid w:val="00C529A0"/>
    <w:rsid w:val="00C60845"/>
    <w:rsid w:val="00C638CE"/>
    <w:rsid w:val="00C63A39"/>
    <w:rsid w:val="00C709F3"/>
    <w:rsid w:val="00C70A41"/>
    <w:rsid w:val="00C70B05"/>
    <w:rsid w:val="00C72152"/>
    <w:rsid w:val="00C750B0"/>
    <w:rsid w:val="00C8117B"/>
    <w:rsid w:val="00C84642"/>
    <w:rsid w:val="00C91601"/>
    <w:rsid w:val="00C92DFD"/>
    <w:rsid w:val="00C945B0"/>
    <w:rsid w:val="00C947F7"/>
    <w:rsid w:val="00C94C76"/>
    <w:rsid w:val="00C94DB9"/>
    <w:rsid w:val="00C96460"/>
    <w:rsid w:val="00C97424"/>
    <w:rsid w:val="00C97876"/>
    <w:rsid w:val="00CA2173"/>
    <w:rsid w:val="00CA66EA"/>
    <w:rsid w:val="00CA7335"/>
    <w:rsid w:val="00CA78F6"/>
    <w:rsid w:val="00CB06F5"/>
    <w:rsid w:val="00CB32F8"/>
    <w:rsid w:val="00CB334A"/>
    <w:rsid w:val="00CB4C8B"/>
    <w:rsid w:val="00CB63DC"/>
    <w:rsid w:val="00CC0B96"/>
    <w:rsid w:val="00CC5052"/>
    <w:rsid w:val="00CC508B"/>
    <w:rsid w:val="00CC5BAB"/>
    <w:rsid w:val="00CC5CD7"/>
    <w:rsid w:val="00CC7F1D"/>
    <w:rsid w:val="00CD1D1A"/>
    <w:rsid w:val="00CD2851"/>
    <w:rsid w:val="00CD2BE5"/>
    <w:rsid w:val="00CD3134"/>
    <w:rsid w:val="00CD397D"/>
    <w:rsid w:val="00CD3F6A"/>
    <w:rsid w:val="00CD6DA1"/>
    <w:rsid w:val="00CE182B"/>
    <w:rsid w:val="00CE1D52"/>
    <w:rsid w:val="00CE26A5"/>
    <w:rsid w:val="00CE2855"/>
    <w:rsid w:val="00CE28A1"/>
    <w:rsid w:val="00CE3D25"/>
    <w:rsid w:val="00CE4DA6"/>
    <w:rsid w:val="00CE6BC2"/>
    <w:rsid w:val="00CF19A5"/>
    <w:rsid w:val="00CF2AA8"/>
    <w:rsid w:val="00CF3A39"/>
    <w:rsid w:val="00CF402B"/>
    <w:rsid w:val="00CF5129"/>
    <w:rsid w:val="00CF5693"/>
    <w:rsid w:val="00D01951"/>
    <w:rsid w:val="00D03A5E"/>
    <w:rsid w:val="00D044A4"/>
    <w:rsid w:val="00D052B2"/>
    <w:rsid w:val="00D079DA"/>
    <w:rsid w:val="00D07DE6"/>
    <w:rsid w:val="00D127C4"/>
    <w:rsid w:val="00D12D3E"/>
    <w:rsid w:val="00D12DFD"/>
    <w:rsid w:val="00D138E0"/>
    <w:rsid w:val="00D17588"/>
    <w:rsid w:val="00D2048E"/>
    <w:rsid w:val="00D20FE1"/>
    <w:rsid w:val="00D23FD3"/>
    <w:rsid w:val="00D241D8"/>
    <w:rsid w:val="00D24BC1"/>
    <w:rsid w:val="00D25531"/>
    <w:rsid w:val="00D26128"/>
    <w:rsid w:val="00D268D6"/>
    <w:rsid w:val="00D325E9"/>
    <w:rsid w:val="00D34138"/>
    <w:rsid w:val="00D3602D"/>
    <w:rsid w:val="00D36658"/>
    <w:rsid w:val="00D370F2"/>
    <w:rsid w:val="00D378A6"/>
    <w:rsid w:val="00D402D3"/>
    <w:rsid w:val="00D40B38"/>
    <w:rsid w:val="00D4162F"/>
    <w:rsid w:val="00D418C0"/>
    <w:rsid w:val="00D427BE"/>
    <w:rsid w:val="00D438B1"/>
    <w:rsid w:val="00D43B27"/>
    <w:rsid w:val="00D445B3"/>
    <w:rsid w:val="00D447F2"/>
    <w:rsid w:val="00D44CDC"/>
    <w:rsid w:val="00D50224"/>
    <w:rsid w:val="00D50DE0"/>
    <w:rsid w:val="00D51C15"/>
    <w:rsid w:val="00D527B0"/>
    <w:rsid w:val="00D54326"/>
    <w:rsid w:val="00D55363"/>
    <w:rsid w:val="00D60F25"/>
    <w:rsid w:val="00D61066"/>
    <w:rsid w:val="00D62AFF"/>
    <w:rsid w:val="00D63083"/>
    <w:rsid w:val="00D638F4"/>
    <w:rsid w:val="00D6437A"/>
    <w:rsid w:val="00D64AA2"/>
    <w:rsid w:val="00D65020"/>
    <w:rsid w:val="00D65C0C"/>
    <w:rsid w:val="00D66E47"/>
    <w:rsid w:val="00D670D0"/>
    <w:rsid w:val="00D7453E"/>
    <w:rsid w:val="00D74E63"/>
    <w:rsid w:val="00D7533C"/>
    <w:rsid w:val="00D75937"/>
    <w:rsid w:val="00D75DE9"/>
    <w:rsid w:val="00D77711"/>
    <w:rsid w:val="00D8002B"/>
    <w:rsid w:val="00D81EBB"/>
    <w:rsid w:val="00D83550"/>
    <w:rsid w:val="00D857E0"/>
    <w:rsid w:val="00D85A0F"/>
    <w:rsid w:val="00D879DE"/>
    <w:rsid w:val="00D91FE5"/>
    <w:rsid w:val="00D92FCB"/>
    <w:rsid w:val="00D953B7"/>
    <w:rsid w:val="00D958F3"/>
    <w:rsid w:val="00D97604"/>
    <w:rsid w:val="00DA0181"/>
    <w:rsid w:val="00DA0A18"/>
    <w:rsid w:val="00DA1714"/>
    <w:rsid w:val="00DA2328"/>
    <w:rsid w:val="00DA2956"/>
    <w:rsid w:val="00DA2EF8"/>
    <w:rsid w:val="00DA4016"/>
    <w:rsid w:val="00DA451A"/>
    <w:rsid w:val="00DA488E"/>
    <w:rsid w:val="00DA5F64"/>
    <w:rsid w:val="00DB0131"/>
    <w:rsid w:val="00DB11FE"/>
    <w:rsid w:val="00DB3209"/>
    <w:rsid w:val="00DB3C98"/>
    <w:rsid w:val="00DB4193"/>
    <w:rsid w:val="00DB4EAA"/>
    <w:rsid w:val="00DB65B6"/>
    <w:rsid w:val="00DB7AAC"/>
    <w:rsid w:val="00DC0DDA"/>
    <w:rsid w:val="00DC0EA0"/>
    <w:rsid w:val="00DC1A26"/>
    <w:rsid w:val="00DC1F7D"/>
    <w:rsid w:val="00DC46D9"/>
    <w:rsid w:val="00DC4A30"/>
    <w:rsid w:val="00DC4A78"/>
    <w:rsid w:val="00DC4BBA"/>
    <w:rsid w:val="00DC5B6E"/>
    <w:rsid w:val="00DC6074"/>
    <w:rsid w:val="00DC65CE"/>
    <w:rsid w:val="00DD04CA"/>
    <w:rsid w:val="00DD183E"/>
    <w:rsid w:val="00DD35AB"/>
    <w:rsid w:val="00DD42D5"/>
    <w:rsid w:val="00DD42EA"/>
    <w:rsid w:val="00DE167A"/>
    <w:rsid w:val="00DE313E"/>
    <w:rsid w:val="00DE328F"/>
    <w:rsid w:val="00DE3C7E"/>
    <w:rsid w:val="00DE5209"/>
    <w:rsid w:val="00DE5CC4"/>
    <w:rsid w:val="00DE5DDE"/>
    <w:rsid w:val="00DF260E"/>
    <w:rsid w:val="00DF2B3D"/>
    <w:rsid w:val="00DF329B"/>
    <w:rsid w:val="00DF4CFF"/>
    <w:rsid w:val="00DF6D06"/>
    <w:rsid w:val="00E018DD"/>
    <w:rsid w:val="00E026F4"/>
    <w:rsid w:val="00E02D0F"/>
    <w:rsid w:val="00E05E94"/>
    <w:rsid w:val="00E121C3"/>
    <w:rsid w:val="00E13265"/>
    <w:rsid w:val="00E14935"/>
    <w:rsid w:val="00E157D9"/>
    <w:rsid w:val="00E15B59"/>
    <w:rsid w:val="00E16177"/>
    <w:rsid w:val="00E16346"/>
    <w:rsid w:val="00E168EA"/>
    <w:rsid w:val="00E2132F"/>
    <w:rsid w:val="00E23724"/>
    <w:rsid w:val="00E2498B"/>
    <w:rsid w:val="00E252D3"/>
    <w:rsid w:val="00E27107"/>
    <w:rsid w:val="00E27D98"/>
    <w:rsid w:val="00E27E32"/>
    <w:rsid w:val="00E31128"/>
    <w:rsid w:val="00E31961"/>
    <w:rsid w:val="00E33ABD"/>
    <w:rsid w:val="00E33CB9"/>
    <w:rsid w:val="00E3426F"/>
    <w:rsid w:val="00E34DD2"/>
    <w:rsid w:val="00E35148"/>
    <w:rsid w:val="00E35317"/>
    <w:rsid w:val="00E40509"/>
    <w:rsid w:val="00E40A5C"/>
    <w:rsid w:val="00E41069"/>
    <w:rsid w:val="00E420A7"/>
    <w:rsid w:val="00E4298E"/>
    <w:rsid w:val="00E44BF6"/>
    <w:rsid w:val="00E453EF"/>
    <w:rsid w:val="00E50ECD"/>
    <w:rsid w:val="00E54BE2"/>
    <w:rsid w:val="00E54CC1"/>
    <w:rsid w:val="00E56728"/>
    <w:rsid w:val="00E644C7"/>
    <w:rsid w:val="00E64DBB"/>
    <w:rsid w:val="00E66877"/>
    <w:rsid w:val="00E67B5C"/>
    <w:rsid w:val="00E71099"/>
    <w:rsid w:val="00E721D0"/>
    <w:rsid w:val="00E72930"/>
    <w:rsid w:val="00E73A48"/>
    <w:rsid w:val="00E74180"/>
    <w:rsid w:val="00E74521"/>
    <w:rsid w:val="00E74574"/>
    <w:rsid w:val="00E75061"/>
    <w:rsid w:val="00E750C1"/>
    <w:rsid w:val="00E753F2"/>
    <w:rsid w:val="00E76C5E"/>
    <w:rsid w:val="00E77B23"/>
    <w:rsid w:val="00E80E85"/>
    <w:rsid w:val="00E811FE"/>
    <w:rsid w:val="00E81E9A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4E6"/>
    <w:rsid w:val="00EA1A68"/>
    <w:rsid w:val="00EA2372"/>
    <w:rsid w:val="00EA45A4"/>
    <w:rsid w:val="00EA45ED"/>
    <w:rsid w:val="00EA480F"/>
    <w:rsid w:val="00EA4844"/>
    <w:rsid w:val="00EA49F4"/>
    <w:rsid w:val="00EB086A"/>
    <w:rsid w:val="00EB0EDA"/>
    <w:rsid w:val="00EB2830"/>
    <w:rsid w:val="00EB4E48"/>
    <w:rsid w:val="00EB548C"/>
    <w:rsid w:val="00EB5BA0"/>
    <w:rsid w:val="00EB6330"/>
    <w:rsid w:val="00EB636C"/>
    <w:rsid w:val="00EB6E62"/>
    <w:rsid w:val="00EB748B"/>
    <w:rsid w:val="00EC109E"/>
    <w:rsid w:val="00EC1D14"/>
    <w:rsid w:val="00EC243A"/>
    <w:rsid w:val="00EC27E9"/>
    <w:rsid w:val="00EC2CCD"/>
    <w:rsid w:val="00EC49D9"/>
    <w:rsid w:val="00EC4C30"/>
    <w:rsid w:val="00EC5684"/>
    <w:rsid w:val="00EC63CD"/>
    <w:rsid w:val="00EC6750"/>
    <w:rsid w:val="00EC6DAF"/>
    <w:rsid w:val="00EC71A7"/>
    <w:rsid w:val="00EC757D"/>
    <w:rsid w:val="00ED0EF4"/>
    <w:rsid w:val="00ED1E27"/>
    <w:rsid w:val="00ED2253"/>
    <w:rsid w:val="00ED3D06"/>
    <w:rsid w:val="00ED4540"/>
    <w:rsid w:val="00ED4835"/>
    <w:rsid w:val="00ED5CF5"/>
    <w:rsid w:val="00ED615F"/>
    <w:rsid w:val="00ED6AF2"/>
    <w:rsid w:val="00ED6DD1"/>
    <w:rsid w:val="00EE30D1"/>
    <w:rsid w:val="00EE4DD1"/>
    <w:rsid w:val="00EE7910"/>
    <w:rsid w:val="00EF06B8"/>
    <w:rsid w:val="00EF1849"/>
    <w:rsid w:val="00EF2400"/>
    <w:rsid w:val="00EF2B05"/>
    <w:rsid w:val="00EF300B"/>
    <w:rsid w:val="00EF4797"/>
    <w:rsid w:val="00EF7B5E"/>
    <w:rsid w:val="00F0011E"/>
    <w:rsid w:val="00F01045"/>
    <w:rsid w:val="00F0362B"/>
    <w:rsid w:val="00F03945"/>
    <w:rsid w:val="00F04199"/>
    <w:rsid w:val="00F04218"/>
    <w:rsid w:val="00F07288"/>
    <w:rsid w:val="00F072AD"/>
    <w:rsid w:val="00F11815"/>
    <w:rsid w:val="00F1545F"/>
    <w:rsid w:val="00F1639C"/>
    <w:rsid w:val="00F17322"/>
    <w:rsid w:val="00F17FA8"/>
    <w:rsid w:val="00F206CC"/>
    <w:rsid w:val="00F20859"/>
    <w:rsid w:val="00F210B7"/>
    <w:rsid w:val="00F21A31"/>
    <w:rsid w:val="00F254EF"/>
    <w:rsid w:val="00F2673B"/>
    <w:rsid w:val="00F2738C"/>
    <w:rsid w:val="00F2763C"/>
    <w:rsid w:val="00F27B38"/>
    <w:rsid w:val="00F27C45"/>
    <w:rsid w:val="00F3079B"/>
    <w:rsid w:val="00F32357"/>
    <w:rsid w:val="00F340BA"/>
    <w:rsid w:val="00F36532"/>
    <w:rsid w:val="00F37D65"/>
    <w:rsid w:val="00F40623"/>
    <w:rsid w:val="00F41A03"/>
    <w:rsid w:val="00F43271"/>
    <w:rsid w:val="00F45275"/>
    <w:rsid w:val="00F45ECD"/>
    <w:rsid w:val="00F46826"/>
    <w:rsid w:val="00F479EE"/>
    <w:rsid w:val="00F515C8"/>
    <w:rsid w:val="00F53A12"/>
    <w:rsid w:val="00F53D67"/>
    <w:rsid w:val="00F54455"/>
    <w:rsid w:val="00F5514C"/>
    <w:rsid w:val="00F60327"/>
    <w:rsid w:val="00F63096"/>
    <w:rsid w:val="00F63E9B"/>
    <w:rsid w:val="00F65849"/>
    <w:rsid w:val="00F66F27"/>
    <w:rsid w:val="00F73C6E"/>
    <w:rsid w:val="00F76181"/>
    <w:rsid w:val="00F7633A"/>
    <w:rsid w:val="00F76BEE"/>
    <w:rsid w:val="00F775A5"/>
    <w:rsid w:val="00F8256C"/>
    <w:rsid w:val="00F84E77"/>
    <w:rsid w:val="00F86E9F"/>
    <w:rsid w:val="00F87E6B"/>
    <w:rsid w:val="00F9101E"/>
    <w:rsid w:val="00F91BFD"/>
    <w:rsid w:val="00F92FAA"/>
    <w:rsid w:val="00F93798"/>
    <w:rsid w:val="00F93AC9"/>
    <w:rsid w:val="00F96288"/>
    <w:rsid w:val="00FA0382"/>
    <w:rsid w:val="00FA0C31"/>
    <w:rsid w:val="00FA3687"/>
    <w:rsid w:val="00FA37C3"/>
    <w:rsid w:val="00FA3828"/>
    <w:rsid w:val="00FA3C09"/>
    <w:rsid w:val="00FA3EDC"/>
    <w:rsid w:val="00FA4DE5"/>
    <w:rsid w:val="00FA65C8"/>
    <w:rsid w:val="00FB0A47"/>
    <w:rsid w:val="00FB27D1"/>
    <w:rsid w:val="00FB2B28"/>
    <w:rsid w:val="00FB36DA"/>
    <w:rsid w:val="00FB4C81"/>
    <w:rsid w:val="00FB5526"/>
    <w:rsid w:val="00FB6D41"/>
    <w:rsid w:val="00FB7925"/>
    <w:rsid w:val="00FB7C5F"/>
    <w:rsid w:val="00FC015B"/>
    <w:rsid w:val="00FC2A51"/>
    <w:rsid w:val="00FC39EA"/>
    <w:rsid w:val="00FC50F1"/>
    <w:rsid w:val="00FC5AF0"/>
    <w:rsid w:val="00FC6CC1"/>
    <w:rsid w:val="00FC6E6E"/>
    <w:rsid w:val="00FC749D"/>
    <w:rsid w:val="00FD0422"/>
    <w:rsid w:val="00FD066A"/>
    <w:rsid w:val="00FD07C3"/>
    <w:rsid w:val="00FD0E69"/>
    <w:rsid w:val="00FD203B"/>
    <w:rsid w:val="00FD2B6D"/>
    <w:rsid w:val="00FD4227"/>
    <w:rsid w:val="00FD5E32"/>
    <w:rsid w:val="00FD639C"/>
    <w:rsid w:val="00FD6AE3"/>
    <w:rsid w:val="00FE0916"/>
    <w:rsid w:val="00FE42C0"/>
    <w:rsid w:val="00FE4872"/>
    <w:rsid w:val="00FE52C9"/>
    <w:rsid w:val="00FE5D79"/>
    <w:rsid w:val="00FE647C"/>
    <w:rsid w:val="00FE762E"/>
    <w:rsid w:val="00FF0661"/>
    <w:rsid w:val="00FF1029"/>
    <w:rsid w:val="00FF1681"/>
    <w:rsid w:val="00FF295E"/>
    <w:rsid w:val="00FF29F6"/>
    <w:rsid w:val="00FF2EB8"/>
    <w:rsid w:val="00FF3726"/>
    <w:rsid w:val="00FF3D66"/>
    <w:rsid w:val="00FF3E6E"/>
    <w:rsid w:val="00FF6FEF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0B2A6"/>
  <w15:docId w15:val="{C29E1CB9-6472-4127-9F97-4AC0AB69F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E4FEA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Tabelaszerokalistapunktowana">
    <w:name w:val="Tabela szeroka lista punktowana"/>
    <w:basedOn w:val="Tekstpodstawowy"/>
    <w:qFormat/>
    <w:rsid w:val="007235D9"/>
    <w:pPr>
      <w:numPr>
        <w:numId w:val="16"/>
      </w:numPr>
      <w:tabs>
        <w:tab w:val="num" w:pos="360"/>
      </w:tabs>
      <w:suppressAutoHyphens/>
      <w:spacing w:after="0" w:line="276" w:lineRule="auto"/>
      <w:ind w:left="227" w:hanging="227"/>
      <w:textboxTightWrap w:val="allLines"/>
    </w:pPr>
    <w:rPr>
      <w:rFonts w:ascii="Cambria" w:eastAsia="Calibri" w:hAnsi="Cambria" w:cs="Times New Roman"/>
      <w:i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3A3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3A3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3A3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A58E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A58E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A58E2"/>
    <w:rPr>
      <w:vertAlign w:val="superscript"/>
    </w:rPr>
  </w:style>
  <w:style w:type="paragraph" w:customStyle="1" w:styleId="StopkaCopyright">
    <w:name w:val="Stopka Copyright"/>
    <w:basedOn w:val="Normalny"/>
    <w:qFormat/>
    <w:rsid w:val="0018068A"/>
    <w:pPr>
      <w:spacing w:after="0" w:line="240" w:lineRule="auto"/>
      <w:jc w:val="both"/>
      <w:textboxTightWrap w:val="allLines"/>
    </w:pPr>
    <w:rPr>
      <w:rFonts w:ascii="Roboto" w:eastAsia="Calibri" w:hAnsi="Roboto" w:cs="Times New Roman"/>
      <w:iCs/>
      <w:color w:val="000000" w:themeColor="text1"/>
      <w:sz w:val="16"/>
      <w:szCs w:val="18"/>
    </w:rPr>
  </w:style>
  <w:style w:type="paragraph" w:customStyle="1" w:styleId="Standard">
    <w:name w:val="Standard"/>
    <w:link w:val="StandardZnak"/>
    <w:rsid w:val="00B4193C"/>
    <w:pPr>
      <w:suppressAutoHyphens/>
      <w:autoSpaceDN w:val="0"/>
      <w:spacing w:after="47" w:line="271" w:lineRule="auto"/>
      <w:ind w:left="1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lang w:eastAsia="pl-PL"/>
    </w:rPr>
  </w:style>
  <w:style w:type="character" w:customStyle="1" w:styleId="StandardZnak">
    <w:name w:val="Standard Znak"/>
    <w:basedOn w:val="Domylnaczcionkaakapitu"/>
    <w:link w:val="Standard"/>
    <w:rsid w:val="00B4193C"/>
    <w:rPr>
      <w:rFonts w:ascii="Times New Roman" w:eastAsia="Times New Roman" w:hAnsi="Times New Roman" w:cs="Times New Roman"/>
      <w:color w:val="000000"/>
      <w:kern w:val="3"/>
      <w:sz w:val="24"/>
      <w:lang w:eastAsia="pl-PL"/>
    </w:rPr>
  </w:style>
  <w:style w:type="paragraph" w:customStyle="1" w:styleId="Akapitzlist1">
    <w:name w:val="Akapit z listą1"/>
    <w:basedOn w:val="Standard"/>
    <w:rsid w:val="00B4193C"/>
    <w:pPr>
      <w:spacing w:after="200" w:line="240" w:lineRule="auto"/>
      <w:ind w:left="720" w:firstLine="0"/>
      <w:jc w:val="left"/>
    </w:pPr>
    <w:rPr>
      <w:rFonts w:ascii="Calibri" w:eastAsia="SimSun" w:hAnsi="Calibri" w:cs="Calibri"/>
      <w:color w:val="auto"/>
      <w:sz w:val="22"/>
      <w:lang w:eastAsia="en-US"/>
    </w:rPr>
  </w:style>
  <w:style w:type="paragraph" w:customStyle="1" w:styleId="TabelaszerokaNormalny">
    <w:name w:val="Tabela szeroka Normalny"/>
    <w:basedOn w:val="Tekstpodstawowy"/>
    <w:qFormat/>
    <w:rsid w:val="00D07DE6"/>
    <w:pPr>
      <w:suppressAutoHyphens/>
      <w:spacing w:after="0" w:line="276" w:lineRule="auto"/>
      <w:textboxTightWrap w:val="allLines"/>
    </w:pPr>
    <w:rPr>
      <w:rFonts w:ascii="Cambria" w:eastAsia="Calibri" w:hAnsi="Cambria" w:cs="Times New Roman"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0641C-095C-4F38-B80E-03860EFBE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40</Pages>
  <Words>12920</Words>
  <Characters>77521</Characters>
  <Application>Microsoft Office Word</Application>
  <DocSecurity>0</DocSecurity>
  <Lines>646</Lines>
  <Paragraphs>180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Anna Pietrzak</cp:lastModifiedBy>
  <cp:revision>7</cp:revision>
  <cp:lastPrinted>2021-06-09T11:26:00Z</cp:lastPrinted>
  <dcterms:created xsi:type="dcterms:W3CDTF">2024-07-30T12:06:00Z</dcterms:created>
  <dcterms:modified xsi:type="dcterms:W3CDTF">2024-08-21T08:46:00Z</dcterms:modified>
</cp:coreProperties>
</file>