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BC7" w:rsidRDefault="00B738A4">
      <w:r>
        <w:t xml:space="preserve"> </w:t>
      </w:r>
    </w:p>
    <w:p w:rsidR="00024BC7" w:rsidRDefault="00B738A4">
      <w:pPr>
        <w:spacing w:after="443"/>
      </w:pPr>
      <w:r>
        <w:t xml:space="preserve"> </w:t>
      </w:r>
    </w:p>
    <w:p w:rsidR="00024BC7" w:rsidRDefault="00B738A4">
      <w:pPr>
        <w:spacing w:after="159"/>
      </w:pPr>
      <w:r>
        <w:rPr>
          <w:b/>
          <w:sz w:val="52"/>
        </w:rPr>
        <w:t xml:space="preserve">WYMAGANIA EDUKACYJNE DLA REZERWACJI USŁUG HOTELARSKICH </w:t>
      </w:r>
      <w:bookmarkStart w:id="0" w:name="_GoBack"/>
      <w:bookmarkEnd w:id="0"/>
    </w:p>
    <w:p w:rsidR="00024BC7" w:rsidRDefault="00B738A4">
      <w:pPr>
        <w:spacing w:after="161"/>
      </w:pPr>
      <w:r>
        <w:rPr>
          <w:b/>
          <w:sz w:val="36"/>
        </w:rPr>
        <w:t xml:space="preserve"> </w:t>
      </w:r>
    </w:p>
    <w:p w:rsidR="00024BC7" w:rsidRDefault="00B738A4">
      <w:pPr>
        <w:spacing w:after="159"/>
      </w:pPr>
      <w:r>
        <w:rPr>
          <w:b/>
          <w:sz w:val="36"/>
        </w:rPr>
        <w:t xml:space="preserve"> </w:t>
      </w:r>
    </w:p>
    <w:p w:rsidR="00024BC7" w:rsidRDefault="00B738A4">
      <w:r>
        <w:rPr>
          <w:b/>
          <w:sz w:val="36"/>
        </w:rPr>
        <w:t xml:space="preserve"> </w:t>
      </w:r>
    </w:p>
    <w:p w:rsidR="00024BC7" w:rsidRDefault="00B738A4">
      <w:pPr>
        <w:spacing w:after="0"/>
      </w:pPr>
      <w:r>
        <w:rPr>
          <w:b/>
          <w:sz w:val="36"/>
        </w:rPr>
        <w:t xml:space="preserve"> </w:t>
      </w:r>
    </w:p>
    <w:p w:rsidR="00024BC7" w:rsidRDefault="00024BC7">
      <w:pPr>
        <w:spacing w:after="0"/>
        <w:ind w:left="-1416" w:right="15059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52"/>
        <w:gridCol w:w="2070"/>
        <w:gridCol w:w="2372"/>
        <w:gridCol w:w="2239"/>
        <w:gridCol w:w="2183"/>
        <w:gridCol w:w="2461"/>
        <w:gridCol w:w="2119"/>
      </w:tblGrid>
      <w:tr w:rsidR="00024BC7">
        <w:trPr>
          <w:trHeight w:val="69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Lp.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DZIAŁY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OCENA 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DOPUSZCZAJĄCA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OCENA </w:t>
            </w:r>
          </w:p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 DOSTATECZNA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 w:right="265"/>
            </w:pPr>
            <w:r>
              <w:rPr>
                <w:sz w:val="28"/>
              </w:rPr>
              <w:t xml:space="preserve">OCENA  DOBRA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OCENA BARDZO DOBRA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OCENA  CELUJĄCA </w:t>
            </w:r>
          </w:p>
        </w:tc>
      </w:tr>
      <w:tr w:rsidR="00024BC7">
        <w:trPr>
          <w:trHeight w:val="343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1.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Zapoznanie z wymaganiami  programowymi oraz zasadami  oceniania.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2" w:line="239" w:lineRule="auto"/>
              <w:ind w:right="349"/>
            </w:pPr>
            <w:r>
              <w:rPr>
                <w:sz w:val="28"/>
              </w:rPr>
              <w:t xml:space="preserve">Uczeń: - omawia wymagania programowe; - </w:t>
            </w:r>
            <w:r>
              <w:rPr>
                <w:sz w:val="28"/>
              </w:rPr>
              <w:t xml:space="preserve">omawia zasady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oceniania;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Uczeń: </w:t>
            </w:r>
          </w:p>
          <w:p w:rsidR="00024BC7" w:rsidRDefault="00B738A4">
            <w:pPr>
              <w:numPr>
                <w:ilvl w:val="0"/>
                <w:numId w:val="1"/>
              </w:numPr>
              <w:spacing w:after="0" w:line="239" w:lineRule="auto"/>
            </w:pPr>
            <w:r>
              <w:rPr>
                <w:sz w:val="28"/>
              </w:rPr>
              <w:t xml:space="preserve">omawia wymagania programowe; </w:t>
            </w:r>
          </w:p>
          <w:p w:rsidR="00024BC7" w:rsidRDefault="00B738A4">
            <w:pPr>
              <w:numPr>
                <w:ilvl w:val="0"/>
                <w:numId w:val="1"/>
              </w:numPr>
              <w:spacing w:after="0"/>
            </w:pPr>
            <w:r>
              <w:rPr>
                <w:sz w:val="28"/>
              </w:rPr>
              <w:t xml:space="preserve">omawia zasady oceniania;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Uczeń: </w:t>
            </w:r>
          </w:p>
          <w:p w:rsidR="00024BC7" w:rsidRDefault="00B738A4">
            <w:pPr>
              <w:spacing w:after="0"/>
              <w:ind w:left="2" w:right="353"/>
            </w:pPr>
            <w:r>
              <w:rPr>
                <w:sz w:val="28"/>
              </w:rPr>
              <w:t xml:space="preserve"> -  omawia wymagania programowe;  -  omawia zasady oceniania;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Uczeń: </w:t>
            </w:r>
          </w:p>
          <w:p w:rsidR="00024BC7" w:rsidRDefault="00B738A4">
            <w:pPr>
              <w:numPr>
                <w:ilvl w:val="0"/>
                <w:numId w:val="2"/>
              </w:numPr>
              <w:spacing w:after="0" w:line="239" w:lineRule="auto"/>
            </w:pPr>
            <w:r>
              <w:rPr>
                <w:sz w:val="28"/>
              </w:rPr>
              <w:t xml:space="preserve">omawia wymagania programowe; </w:t>
            </w:r>
          </w:p>
          <w:p w:rsidR="00024BC7" w:rsidRDefault="00B738A4">
            <w:pPr>
              <w:numPr>
                <w:ilvl w:val="0"/>
                <w:numId w:val="2"/>
              </w:numPr>
              <w:spacing w:after="0" w:line="241" w:lineRule="auto"/>
            </w:pPr>
            <w:r>
              <w:rPr>
                <w:sz w:val="28"/>
              </w:rPr>
              <w:t xml:space="preserve">omawia zasady oceniania; </w:t>
            </w:r>
          </w:p>
          <w:p w:rsidR="00024BC7" w:rsidRDefault="00B738A4">
            <w:pPr>
              <w:numPr>
                <w:ilvl w:val="0"/>
                <w:numId w:val="2"/>
              </w:numPr>
              <w:spacing w:after="0"/>
            </w:pPr>
            <w:r>
              <w:rPr>
                <w:sz w:val="28"/>
              </w:rPr>
              <w:t>streszcza misję hotelarstwa;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Uczeń: </w:t>
            </w:r>
          </w:p>
          <w:p w:rsidR="00024BC7" w:rsidRDefault="00B738A4">
            <w:pPr>
              <w:spacing w:after="0"/>
              <w:ind w:right="427"/>
            </w:pPr>
            <w:r>
              <w:rPr>
                <w:sz w:val="28"/>
              </w:rPr>
              <w:t xml:space="preserve"> -  omawia wymagania programowe;  -  omawia zasady oceniania;  -  streszcza misję hotelarstwa; </w:t>
            </w:r>
          </w:p>
        </w:tc>
      </w:tr>
      <w:tr w:rsidR="00024BC7">
        <w:trPr>
          <w:trHeight w:val="479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Omawianie modelu  gościnności.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1" w:line="239" w:lineRule="auto"/>
            </w:pPr>
            <w:r>
              <w:rPr>
                <w:sz w:val="28"/>
              </w:rPr>
              <w:t xml:space="preserve"> - charakteryzuje gościnność w rozumieniu tradycyjnym,  </w:t>
            </w:r>
          </w:p>
          <w:p w:rsidR="00024BC7" w:rsidRDefault="00B738A4">
            <w:pPr>
              <w:spacing w:after="0"/>
              <w:ind w:right="192"/>
              <w:jc w:val="both"/>
            </w:pPr>
            <w:r>
              <w:rPr>
                <w:sz w:val="28"/>
              </w:rPr>
              <w:t xml:space="preserve">staropolskim i współczesnym polskim;  -  </w:t>
            </w:r>
            <w:r>
              <w:rPr>
                <w:sz w:val="28"/>
              </w:rPr>
              <w:t xml:space="preserve">wymienia podstawowe oznaki </w:t>
            </w:r>
            <w:proofErr w:type="spellStart"/>
            <w:r>
              <w:rPr>
                <w:sz w:val="28"/>
              </w:rPr>
              <w:t>gościnnośc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 w:right="274"/>
              <w:jc w:val="both"/>
            </w:pPr>
            <w:r>
              <w:rPr>
                <w:sz w:val="28"/>
              </w:rPr>
              <w:t xml:space="preserve"> - określa model gościnności.  -  rozróżnia grzeczność i gościnność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 - analizuje </w:t>
            </w:r>
          </w:p>
          <w:p w:rsidR="00024BC7" w:rsidRDefault="00B738A4">
            <w:pPr>
              <w:spacing w:after="0" w:line="240" w:lineRule="auto"/>
              <w:ind w:left="2"/>
            </w:pPr>
            <w:r>
              <w:rPr>
                <w:sz w:val="28"/>
              </w:rPr>
              <w:t xml:space="preserve">powiedzenia „Gość w dom, </w:t>
            </w:r>
          </w:p>
          <w:p w:rsidR="00024BC7" w:rsidRDefault="00B738A4">
            <w:pPr>
              <w:spacing w:after="0"/>
              <w:ind w:left="2" w:right="269"/>
              <w:jc w:val="both"/>
            </w:pPr>
            <w:r>
              <w:rPr>
                <w:sz w:val="28"/>
              </w:rPr>
              <w:t xml:space="preserve">Bóg  w dom” i „Gość gospodarzowi święty”;  -  ocenia znaczenie czynnika ludzkiego  </w:t>
            </w:r>
            <w:r>
              <w:rPr>
                <w:sz w:val="28"/>
              </w:rPr>
              <w:t xml:space="preserve">w świadczeniu </w:t>
            </w:r>
            <w:r>
              <w:rPr>
                <w:sz w:val="28"/>
              </w:rPr>
              <w:lastRenderedPageBreak/>
              <w:t xml:space="preserve">usług hotelarskich.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jc w:val="both"/>
            </w:pPr>
            <w:r>
              <w:rPr>
                <w:sz w:val="28"/>
              </w:rPr>
              <w:lastRenderedPageBreak/>
              <w:t xml:space="preserve"> - analizuje schemat </w:t>
            </w:r>
          </w:p>
          <w:p w:rsidR="00024BC7" w:rsidRDefault="00B738A4">
            <w:pPr>
              <w:spacing w:after="0"/>
              <w:ind w:right="107"/>
              <w:jc w:val="both"/>
            </w:pPr>
            <w:r>
              <w:rPr>
                <w:sz w:val="28"/>
              </w:rPr>
              <w:t xml:space="preserve">modelu gościnności;  -  porównuje gościnność polską z gościnnością  innych narodów;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right="253"/>
            </w:pPr>
            <w:r>
              <w:rPr>
                <w:sz w:val="28"/>
              </w:rPr>
              <w:t xml:space="preserve">- identyfikuje podstawowe potrzeby człowieka; - określa potrzeby i oczekiwania gościa w czasie pobytu w zakładzie </w:t>
            </w:r>
            <w:r>
              <w:rPr>
                <w:sz w:val="28"/>
              </w:rPr>
              <w:t xml:space="preserve">hotelarskim;  - określa </w:t>
            </w:r>
            <w:r>
              <w:rPr>
                <w:sz w:val="28"/>
              </w:rPr>
              <w:lastRenderedPageBreak/>
              <w:t xml:space="preserve">gościnność kierowaną do </w:t>
            </w:r>
          </w:p>
        </w:tc>
      </w:tr>
    </w:tbl>
    <w:p w:rsidR="00024BC7" w:rsidRDefault="00024BC7">
      <w:pPr>
        <w:spacing w:after="0"/>
        <w:ind w:left="-1416" w:right="15059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50"/>
        <w:gridCol w:w="2068"/>
        <w:gridCol w:w="2373"/>
        <w:gridCol w:w="2239"/>
        <w:gridCol w:w="2198"/>
        <w:gridCol w:w="2463"/>
        <w:gridCol w:w="2105"/>
      </w:tblGrid>
      <w:tr w:rsidR="00024BC7">
        <w:trPr>
          <w:trHeight w:val="172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gości zagranicznych kierując się  kultura danego narodu </w:t>
            </w:r>
          </w:p>
        </w:tc>
      </w:tr>
      <w:tr w:rsidR="00024BC7">
        <w:trPr>
          <w:trHeight w:val="3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3.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 w:right="219"/>
            </w:pPr>
            <w:r>
              <w:rPr>
                <w:sz w:val="28"/>
              </w:rPr>
              <w:t xml:space="preserve">Ustalanie potrzeb i oczekiwań  gości hotelowych w odniesieniu  do różnych segmentów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numPr>
                <w:ilvl w:val="0"/>
                <w:numId w:val="3"/>
              </w:numPr>
              <w:spacing w:after="0" w:line="239" w:lineRule="auto"/>
              <w:ind w:right="128"/>
            </w:pPr>
            <w:r>
              <w:rPr>
                <w:sz w:val="28"/>
              </w:rPr>
              <w:t xml:space="preserve">definiuje pojęcia: potrzeby, oczekiwania;  -  </w:t>
            </w:r>
            <w:r>
              <w:rPr>
                <w:sz w:val="28"/>
              </w:rPr>
              <w:t xml:space="preserve">omawia piramidę potrzeb Maslowa; </w:t>
            </w:r>
          </w:p>
          <w:p w:rsidR="00024BC7" w:rsidRDefault="00B738A4">
            <w:pPr>
              <w:numPr>
                <w:ilvl w:val="0"/>
                <w:numId w:val="3"/>
              </w:numPr>
              <w:spacing w:after="0"/>
              <w:ind w:right="128"/>
            </w:pPr>
            <w:r>
              <w:rPr>
                <w:sz w:val="28"/>
              </w:rPr>
              <w:t xml:space="preserve">identyfikuje </w:t>
            </w:r>
          </w:p>
          <w:p w:rsidR="00024BC7" w:rsidRDefault="00B738A4">
            <w:pPr>
              <w:spacing w:after="0"/>
              <w:ind w:right="14"/>
            </w:pPr>
            <w:r>
              <w:rPr>
                <w:sz w:val="28"/>
              </w:rPr>
              <w:t xml:space="preserve">podstawowe potrzeby człowieka;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numPr>
                <w:ilvl w:val="0"/>
                <w:numId w:val="4"/>
              </w:numPr>
              <w:spacing w:after="2" w:line="239" w:lineRule="auto"/>
              <w:ind w:right="47"/>
            </w:pPr>
            <w:r>
              <w:rPr>
                <w:sz w:val="28"/>
              </w:rPr>
              <w:t xml:space="preserve">określa potrzeby gościa w czasie pobytu w zakładzie  hotelarskim; </w:t>
            </w:r>
          </w:p>
          <w:p w:rsidR="00024BC7" w:rsidRDefault="00B738A4">
            <w:pPr>
              <w:numPr>
                <w:ilvl w:val="0"/>
                <w:numId w:val="4"/>
              </w:numPr>
              <w:spacing w:after="0"/>
              <w:ind w:right="47"/>
            </w:pPr>
            <w:r>
              <w:rPr>
                <w:sz w:val="28"/>
              </w:rPr>
              <w:t xml:space="preserve">ustala </w:t>
            </w:r>
          </w:p>
          <w:p w:rsidR="00024BC7" w:rsidRDefault="00B738A4">
            <w:pPr>
              <w:spacing w:after="0"/>
              <w:ind w:left="2" w:right="91"/>
            </w:pPr>
            <w:r>
              <w:rPr>
                <w:sz w:val="28"/>
              </w:rPr>
              <w:t xml:space="preserve">oczekiwania różnych grup gości hotelowych;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3" w:line="239" w:lineRule="auto"/>
              <w:ind w:left="2"/>
            </w:pPr>
            <w:r>
              <w:rPr>
                <w:sz w:val="28"/>
              </w:rPr>
              <w:t xml:space="preserve"> - określa oczekiwania </w:t>
            </w:r>
          </w:p>
          <w:p w:rsidR="00024BC7" w:rsidRDefault="00B738A4">
            <w:pPr>
              <w:spacing w:after="0"/>
              <w:ind w:left="2" w:right="269"/>
            </w:pPr>
            <w:r>
              <w:rPr>
                <w:sz w:val="28"/>
              </w:rPr>
              <w:t xml:space="preserve">dzieci przebywających w hotelu; </w:t>
            </w:r>
            <w:r>
              <w:rPr>
                <w:sz w:val="28"/>
              </w:rPr>
              <w:t xml:space="preserve"> - uwzględnia życzenia gościa dotyczące usług hotelarskich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 w:line="239" w:lineRule="auto"/>
              <w:ind w:right="106"/>
              <w:jc w:val="both"/>
            </w:pPr>
            <w:r>
              <w:rPr>
                <w:sz w:val="28"/>
              </w:rPr>
              <w:t xml:space="preserve"> - opracowuje listę niestandardowych  oczekiwań i potrzeb gości hotelowych;   -  opracowuje listę oczekiwań i potrzeb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gości  </w:t>
            </w:r>
          </w:p>
          <w:p w:rsidR="00024BC7" w:rsidRDefault="00B738A4">
            <w:pPr>
              <w:spacing w:after="0"/>
              <w:ind w:right="39"/>
            </w:pPr>
            <w:r>
              <w:rPr>
                <w:sz w:val="28"/>
              </w:rPr>
              <w:t xml:space="preserve">hotelowych w stosunku do pracowników hotelu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 w:line="240" w:lineRule="auto"/>
            </w:pPr>
            <w:r>
              <w:rPr>
                <w:sz w:val="28"/>
              </w:rPr>
              <w:t xml:space="preserve"> - opracowuje oczekiwani</w:t>
            </w:r>
            <w:r>
              <w:rPr>
                <w:sz w:val="28"/>
              </w:rPr>
              <w:t xml:space="preserve">a hotelarzy wobec  </w:t>
            </w:r>
          </w:p>
          <w:p w:rsidR="00024BC7" w:rsidRDefault="00B738A4">
            <w:pPr>
              <w:spacing w:after="0"/>
              <w:ind w:right="125"/>
              <w:jc w:val="both"/>
            </w:pPr>
            <w:r>
              <w:rPr>
                <w:sz w:val="28"/>
              </w:rPr>
              <w:t xml:space="preserve">gości hotelowych;   -  wskazuje obszary zgodności pomiędzy  oczekiwaniami gości i hotelarzy. </w:t>
            </w:r>
          </w:p>
        </w:tc>
      </w:tr>
      <w:tr w:rsidR="00024BC7">
        <w:trPr>
          <w:trHeight w:val="343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 w:right="144"/>
            </w:pPr>
            <w:r>
              <w:rPr>
                <w:sz w:val="28"/>
              </w:rPr>
              <w:t xml:space="preserve">Określanie potrzeb i oczekiwań gości różnych narodowości, rodzaje i typy gości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numPr>
                <w:ilvl w:val="0"/>
                <w:numId w:val="5"/>
              </w:numPr>
              <w:spacing w:after="0"/>
            </w:pPr>
            <w:r>
              <w:rPr>
                <w:sz w:val="28"/>
              </w:rPr>
              <w:t xml:space="preserve">definiuje pojęcia: </w:t>
            </w:r>
          </w:p>
          <w:p w:rsidR="00024BC7" w:rsidRDefault="00B738A4">
            <w:pPr>
              <w:spacing w:after="2" w:line="239" w:lineRule="auto"/>
              <w:ind w:right="132"/>
            </w:pPr>
            <w:r>
              <w:rPr>
                <w:sz w:val="28"/>
              </w:rPr>
              <w:t xml:space="preserve">potrzeby, oczekiwania - </w:t>
            </w:r>
            <w:r>
              <w:rPr>
                <w:sz w:val="28"/>
              </w:rPr>
              <w:t xml:space="preserve">omawia piramidę potrzeb Maslowa </w:t>
            </w:r>
          </w:p>
          <w:p w:rsidR="00024BC7" w:rsidRDefault="00B738A4">
            <w:pPr>
              <w:numPr>
                <w:ilvl w:val="0"/>
                <w:numId w:val="5"/>
              </w:numPr>
              <w:spacing w:after="0"/>
            </w:pPr>
            <w:r>
              <w:rPr>
                <w:sz w:val="28"/>
              </w:rPr>
              <w:t xml:space="preserve">określa oczekiwania gościa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 w:right="424"/>
            </w:pPr>
            <w:r>
              <w:rPr>
                <w:sz w:val="28"/>
              </w:rPr>
              <w:t xml:space="preserve">- identyfikuje podstawowe potrzeby człowieka; - określa potrzeby i oczekiwania gościa w czasie pobytu w zakładzie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- ustala oczekiwania różnych grup gości hotelowych - </w:t>
            </w:r>
            <w:r>
              <w:rPr>
                <w:sz w:val="28"/>
              </w:rPr>
              <w:t xml:space="preserve">uwzględnia życzenia gościa dotyczące usług hotelarskich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 w:line="239" w:lineRule="auto"/>
              <w:ind w:right="106"/>
            </w:pPr>
            <w:r>
              <w:rPr>
                <w:sz w:val="28"/>
              </w:rPr>
              <w:t xml:space="preserve">opracowuje listę niestandardowych oczekiwań i potrzeb gości hotelowych; - opracowuje listę oczekiwań i potrzeb </w:t>
            </w:r>
          </w:p>
          <w:p w:rsidR="00024BC7" w:rsidRDefault="00B738A4">
            <w:pPr>
              <w:spacing w:after="0"/>
              <w:ind w:right="393"/>
            </w:pPr>
            <w:r>
              <w:rPr>
                <w:sz w:val="28"/>
              </w:rPr>
              <w:t xml:space="preserve">gości hotelowych w stosunku do pracowników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right="358"/>
            </w:pPr>
            <w:r>
              <w:rPr>
                <w:sz w:val="28"/>
              </w:rPr>
              <w:t>- ocenia znaczenie czynnika ludzkiego w świ</w:t>
            </w:r>
            <w:r>
              <w:rPr>
                <w:sz w:val="28"/>
              </w:rPr>
              <w:t xml:space="preserve">adczeniu usług hotelarskich - wskazuje obszary </w:t>
            </w:r>
          </w:p>
        </w:tc>
      </w:tr>
    </w:tbl>
    <w:p w:rsidR="00024BC7" w:rsidRDefault="00024BC7">
      <w:pPr>
        <w:spacing w:after="0"/>
        <w:ind w:left="-1416" w:right="15059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22"/>
        <w:gridCol w:w="1966"/>
        <w:gridCol w:w="2217"/>
        <w:gridCol w:w="2218"/>
        <w:gridCol w:w="2563"/>
        <w:gridCol w:w="2385"/>
        <w:gridCol w:w="2125"/>
      </w:tblGrid>
      <w:tr w:rsidR="00024BC7">
        <w:trPr>
          <w:trHeight w:val="616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2" w:line="239" w:lineRule="auto"/>
              <w:ind w:left="2" w:right="184"/>
            </w:pPr>
            <w:r>
              <w:rPr>
                <w:sz w:val="28"/>
              </w:rPr>
              <w:t xml:space="preserve">- rozpoznaje różne typy gości hotelowych - opracowuje kodeks </w:t>
            </w:r>
          </w:p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zawodowego hotelarza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2" w:line="239" w:lineRule="auto"/>
              <w:ind w:right="256"/>
            </w:pPr>
            <w:r>
              <w:rPr>
                <w:sz w:val="28"/>
              </w:rPr>
              <w:t xml:space="preserve">hotelu; - opracowuje oczekiwania hotelarzy wobec gości hotelowych; </w:t>
            </w:r>
          </w:p>
          <w:p w:rsidR="00024BC7" w:rsidRDefault="00B738A4">
            <w:pPr>
              <w:spacing w:after="0"/>
              <w:ind w:right="195"/>
            </w:pPr>
            <w:r>
              <w:rPr>
                <w:sz w:val="28"/>
              </w:rPr>
              <w:t xml:space="preserve">- analizuje oczekiwania różnych grup gości </w:t>
            </w:r>
            <w:r>
              <w:rPr>
                <w:sz w:val="28"/>
              </w:rPr>
              <w:t xml:space="preserve">zagranicznych; - analizuje oczekiwania gości hotelowych różnych narodowości; - porównuje różne typy grup gości korzystających z usług hotelowych.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 w:line="239" w:lineRule="auto"/>
            </w:pPr>
            <w:r>
              <w:rPr>
                <w:sz w:val="28"/>
              </w:rPr>
              <w:t xml:space="preserve">zgodności pomiędzy oczekiwaniami gości i hotelarzy. - proponuje sposób realizacji </w:t>
            </w:r>
          </w:p>
          <w:p w:rsidR="00024BC7" w:rsidRDefault="00B738A4">
            <w:pPr>
              <w:spacing w:after="0"/>
              <w:ind w:right="363"/>
            </w:pPr>
            <w:r>
              <w:rPr>
                <w:sz w:val="28"/>
              </w:rPr>
              <w:t>potrzeb i oczekiwań różnyc</w:t>
            </w:r>
            <w:r>
              <w:rPr>
                <w:sz w:val="28"/>
              </w:rPr>
              <w:t xml:space="preserve">h gości zagranicznych </w:t>
            </w:r>
          </w:p>
        </w:tc>
      </w:tr>
      <w:tr w:rsidR="00024BC7">
        <w:trPr>
          <w:trHeight w:val="274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5.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>Organizacja pracy działu rezerwacji</w:t>
            </w:r>
            <w:r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- potrafi </w:t>
            </w:r>
          </w:p>
          <w:p w:rsidR="00024BC7" w:rsidRDefault="00B738A4">
            <w:pPr>
              <w:spacing w:after="0"/>
              <w:ind w:right="33"/>
            </w:pPr>
            <w:r>
              <w:rPr>
                <w:sz w:val="28"/>
              </w:rPr>
              <w:t xml:space="preserve">dopasować podane nazwy stanowisk pracy do właściwego działu recepcja i służby parterowe)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 w:right="169"/>
            </w:pPr>
            <w:r>
              <w:rPr>
                <w:sz w:val="28"/>
              </w:rPr>
              <w:t xml:space="preserve">- charakteryzuje zadania poszczególnych stanowisk recepcyjnych - </w:t>
            </w:r>
            <w:r>
              <w:rPr>
                <w:sz w:val="28"/>
              </w:rPr>
              <w:t xml:space="preserve">określa zadania portiera, gońca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numPr>
                <w:ilvl w:val="0"/>
                <w:numId w:val="6"/>
              </w:numPr>
              <w:spacing w:after="0" w:line="240" w:lineRule="auto"/>
            </w:pPr>
            <w:r>
              <w:rPr>
                <w:sz w:val="28"/>
              </w:rPr>
              <w:t xml:space="preserve">charakteryzuje strój służbowy </w:t>
            </w:r>
          </w:p>
          <w:p w:rsidR="00024BC7" w:rsidRDefault="00B738A4">
            <w:pPr>
              <w:spacing w:after="2" w:line="239" w:lineRule="auto"/>
              <w:ind w:left="2"/>
            </w:pPr>
            <w:r>
              <w:rPr>
                <w:sz w:val="28"/>
              </w:rPr>
              <w:t xml:space="preserve">pracowników recepcji </w:t>
            </w:r>
          </w:p>
          <w:p w:rsidR="00024BC7" w:rsidRDefault="00B738A4">
            <w:pPr>
              <w:numPr>
                <w:ilvl w:val="0"/>
                <w:numId w:val="6"/>
              </w:numPr>
              <w:spacing w:after="0"/>
            </w:pPr>
            <w:r>
              <w:rPr>
                <w:sz w:val="28"/>
              </w:rPr>
              <w:t xml:space="preserve">charakteryzuje strój służbowy pracowników: portiera,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 w:line="239" w:lineRule="auto"/>
            </w:pPr>
            <w:r>
              <w:rPr>
                <w:sz w:val="28"/>
              </w:rPr>
              <w:t xml:space="preserve">- wyjaśnia znaczenie stroju służbowego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pracowników </w:t>
            </w:r>
          </w:p>
          <w:p w:rsidR="00024BC7" w:rsidRDefault="00B738A4">
            <w:pPr>
              <w:spacing w:after="0"/>
              <w:ind w:right="263"/>
            </w:pPr>
            <w:r>
              <w:rPr>
                <w:sz w:val="28"/>
              </w:rPr>
              <w:t xml:space="preserve">recepcji i służby parterowej - </w:t>
            </w:r>
            <w:r>
              <w:rPr>
                <w:sz w:val="28"/>
              </w:rPr>
              <w:t xml:space="preserve">stosuje zasady witania i żegnania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- potrafi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dopasować podane nazwy stanowisk pracy do właściwego działu recepcja i służby parterowe) </w:t>
            </w:r>
          </w:p>
        </w:tc>
      </w:tr>
    </w:tbl>
    <w:p w:rsidR="00024BC7" w:rsidRDefault="00024BC7">
      <w:pPr>
        <w:spacing w:after="0"/>
        <w:ind w:left="-1416" w:right="15059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53"/>
        <w:gridCol w:w="2071"/>
        <w:gridCol w:w="2374"/>
        <w:gridCol w:w="2242"/>
        <w:gridCol w:w="2184"/>
        <w:gridCol w:w="2465"/>
        <w:gridCol w:w="2107"/>
      </w:tblGrid>
      <w:tr w:rsidR="00024BC7">
        <w:trPr>
          <w:trHeight w:val="78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2" w:line="239" w:lineRule="auto"/>
              <w:ind w:right="76"/>
            </w:pPr>
            <w:r>
              <w:rPr>
                <w:sz w:val="28"/>
              </w:rPr>
              <w:t xml:space="preserve">-wymienia rodzaje stanowisk recepcyjnych - określa zadania dysponenta </w:t>
            </w:r>
          </w:p>
          <w:p w:rsidR="00024BC7" w:rsidRDefault="00B738A4">
            <w:pPr>
              <w:numPr>
                <w:ilvl w:val="0"/>
                <w:numId w:val="7"/>
              </w:numPr>
              <w:spacing w:after="2" w:line="239" w:lineRule="auto"/>
            </w:pPr>
            <w:r>
              <w:rPr>
                <w:sz w:val="28"/>
              </w:rPr>
              <w:t xml:space="preserve">podaje strukturę organizacyjną recepcji </w:t>
            </w:r>
          </w:p>
          <w:p w:rsidR="00024BC7" w:rsidRDefault="00B738A4">
            <w:pPr>
              <w:numPr>
                <w:ilvl w:val="0"/>
                <w:numId w:val="7"/>
              </w:numPr>
              <w:spacing w:after="0" w:line="239" w:lineRule="auto"/>
            </w:pPr>
            <w:r>
              <w:rPr>
                <w:sz w:val="28"/>
              </w:rPr>
              <w:t xml:space="preserve">podaje strukturę organizacyjną służby parterowej </w:t>
            </w:r>
          </w:p>
          <w:p w:rsidR="00024BC7" w:rsidRDefault="00B738A4">
            <w:pPr>
              <w:numPr>
                <w:ilvl w:val="0"/>
                <w:numId w:val="7"/>
              </w:numPr>
              <w:spacing w:after="2" w:line="239" w:lineRule="auto"/>
            </w:pPr>
            <w:r>
              <w:rPr>
                <w:sz w:val="28"/>
              </w:rPr>
              <w:t xml:space="preserve">dobiera wyposażenie techniczne do właściwego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stanowiska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 w:line="239" w:lineRule="auto"/>
              <w:ind w:left="2" w:right="79"/>
            </w:pPr>
            <w:r>
              <w:rPr>
                <w:sz w:val="28"/>
              </w:rPr>
              <w:t xml:space="preserve">hotelowego, parkingowego - charakteryzuje wymagania osobowościowe i fizyczne </w:t>
            </w:r>
          </w:p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pracowników </w:t>
            </w:r>
          </w:p>
          <w:p w:rsidR="00024BC7" w:rsidRDefault="00B738A4">
            <w:pPr>
              <w:spacing w:after="0" w:line="240" w:lineRule="auto"/>
              <w:ind w:left="2"/>
            </w:pPr>
            <w:r>
              <w:rPr>
                <w:sz w:val="28"/>
              </w:rPr>
              <w:t xml:space="preserve">recepcji i służby parterowej </w:t>
            </w:r>
          </w:p>
          <w:p w:rsidR="00024BC7" w:rsidRDefault="00B738A4">
            <w:pPr>
              <w:spacing w:after="1" w:line="239" w:lineRule="auto"/>
              <w:ind w:left="2" w:right="209"/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wie kim jest pracownik </w:t>
            </w:r>
            <w:proofErr w:type="spellStart"/>
            <w:r>
              <w:rPr>
                <w:sz w:val="28"/>
              </w:rPr>
              <w:t>concierge</w:t>
            </w:r>
            <w:proofErr w:type="spellEnd"/>
            <w:r>
              <w:rPr>
                <w:sz w:val="28"/>
              </w:rPr>
              <w:t xml:space="preserve"> i jakie ma obowiązki - wyjaśnia kim jest pracownik </w:t>
            </w:r>
            <w:proofErr w:type="spellStart"/>
            <w:r>
              <w:rPr>
                <w:sz w:val="28"/>
              </w:rPr>
              <w:t>guest</w:t>
            </w:r>
            <w:proofErr w:type="spellEnd"/>
            <w:r>
              <w:rPr>
                <w:sz w:val="28"/>
              </w:rPr>
              <w:t xml:space="preserve"> relations - opisuje procedury witania gości - opisuje procedury żegnania gości </w:t>
            </w:r>
          </w:p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2" w:line="239" w:lineRule="auto"/>
              <w:ind w:left="2" w:right="65"/>
            </w:pPr>
            <w:proofErr w:type="spellStart"/>
            <w:r>
              <w:rPr>
                <w:sz w:val="28"/>
              </w:rPr>
              <w:t>bellmana</w:t>
            </w:r>
            <w:proofErr w:type="spellEnd"/>
            <w:r>
              <w:rPr>
                <w:sz w:val="28"/>
              </w:rPr>
              <w:t xml:space="preserve">, parkingowego - opisuje usługę hotelową </w:t>
            </w:r>
            <w:proofErr w:type="spellStart"/>
            <w:r>
              <w:rPr>
                <w:sz w:val="28"/>
              </w:rPr>
              <w:t>valletparking</w:t>
            </w:r>
            <w:proofErr w:type="spellEnd"/>
            <w:r>
              <w:rPr>
                <w:sz w:val="28"/>
              </w:rPr>
              <w:t xml:space="preserve"> - charakteryzuje znac</w:t>
            </w:r>
            <w:r>
              <w:rPr>
                <w:sz w:val="28"/>
              </w:rPr>
              <w:t xml:space="preserve">zenie stanowiska </w:t>
            </w:r>
            <w:proofErr w:type="spellStart"/>
            <w:r>
              <w:rPr>
                <w:sz w:val="28"/>
              </w:rPr>
              <w:t>conciergea</w:t>
            </w:r>
            <w:proofErr w:type="spellEnd"/>
            <w:r>
              <w:rPr>
                <w:sz w:val="28"/>
              </w:rPr>
              <w:t xml:space="preserve"> w hotelach wysokiej kategorii - opisuje procedury witania gości VIP </w:t>
            </w:r>
          </w:p>
          <w:p w:rsidR="00024BC7" w:rsidRDefault="00B738A4">
            <w:pPr>
              <w:spacing w:after="0" w:line="239" w:lineRule="auto"/>
              <w:ind w:left="2"/>
            </w:pPr>
            <w:r>
              <w:rPr>
                <w:sz w:val="28"/>
              </w:rPr>
              <w:t xml:space="preserve">- opisuje procedury żegnania gości </w:t>
            </w:r>
          </w:p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VIP </w:t>
            </w:r>
          </w:p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 </w:t>
            </w:r>
          </w:p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right="78"/>
            </w:pPr>
            <w:r>
              <w:rPr>
                <w:sz w:val="28"/>
              </w:rPr>
              <w:t xml:space="preserve">gości przez pracowników służby parterowej - opisuje historię zawodu </w:t>
            </w:r>
            <w:proofErr w:type="spellStart"/>
            <w:r>
              <w:rPr>
                <w:sz w:val="28"/>
              </w:rPr>
              <w:t>concierga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1" w:line="239" w:lineRule="auto"/>
              <w:ind w:right="317"/>
            </w:pPr>
            <w:r>
              <w:rPr>
                <w:sz w:val="28"/>
              </w:rPr>
              <w:t>-wymienia rodzaje stanowisk recepcy</w:t>
            </w:r>
            <w:r>
              <w:rPr>
                <w:sz w:val="28"/>
              </w:rPr>
              <w:t xml:space="preserve">jnych - określa zadania dysponenta - podaje strukturę organizacyjną recepcji - podaje strukturę organizacyjną służby parterowej - dobiera wyposażenie techniczne do właściwego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stanowiska </w:t>
            </w:r>
          </w:p>
          <w:p w:rsidR="00024BC7" w:rsidRDefault="00B738A4">
            <w:pPr>
              <w:spacing w:after="0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024BC7">
        <w:trPr>
          <w:trHeight w:val="103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lastRenderedPageBreak/>
              <w:t xml:space="preserve">6.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Wyposażenie techniczne w dziale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wymienia elementy wyposażenia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- rozpoznaje sprzęty i urządzenia w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- obsługuje sprzęty i urządzenia w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- omawia zasady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działania wskazanych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- dobiera urządzenia do </w:t>
            </w:r>
          </w:p>
        </w:tc>
      </w:tr>
      <w:tr w:rsidR="00024BC7">
        <w:trPr>
          <w:trHeight w:val="137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024BC7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>rezerwacji usług hotelarskich</w:t>
            </w:r>
            <w:r>
              <w:rPr>
                <w:b/>
                <w:color w:val="FF0000"/>
                <w:sz w:val="36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technicznego </w:t>
            </w:r>
          </w:p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działu rezerwacji </w:t>
            </w:r>
          </w:p>
          <w:p w:rsidR="00024BC7" w:rsidRDefault="00B738A4">
            <w:pPr>
              <w:spacing w:after="0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dziale rezerwacji podczas wykonywania zadań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dziale rezerwacji podczas wykonywania zadań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elementów wyposażenia recepcji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wykonywania rezerwacji </w:t>
            </w:r>
          </w:p>
        </w:tc>
      </w:tr>
      <w:tr w:rsidR="00024BC7">
        <w:trPr>
          <w:trHeight w:val="308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 w:right="38"/>
            </w:pPr>
            <w:r>
              <w:rPr>
                <w:sz w:val="28"/>
              </w:rPr>
              <w:t xml:space="preserve">Zajęcia do dyspozycji  nauczyciela – do wykorzystania  w przypadku problemów  edukacyjnych uczniów.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wymagania dostosowane do w/w działów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wymagania dostosowane do w/w działów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  <w:ind w:left="2"/>
            </w:pPr>
            <w:r>
              <w:rPr>
                <w:sz w:val="28"/>
              </w:rPr>
              <w:t xml:space="preserve">wymagania dostosowane do w/w działów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wymagania dostosowane do w/w działów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C7" w:rsidRDefault="00B738A4">
            <w:pPr>
              <w:spacing w:after="0"/>
            </w:pPr>
            <w:r>
              <w:rPr>
                <w:sz w:val="28"/>
              </w:rPr>
              <w:t xml:space="preserve">wymagania dostosowane do w/w działów </w:t>
            </w:r>
          </w:p>
        </w:tc>
      </w:tr>
    </w:tbl>
    <w:p w:rsidR="00024BC7" w:rsidRDefault="00B738A4">
      <w:pPr>
        <w:spacing w:after="0"/>
        <w:jc w:val="both"/>
      </w:pPr>
      <w:r>
        <w:t xml:space="preserve"> </w:t>
      </w:r>
    </w:p>
    <w:sectPr w:rsidR="00024BC7">
      <w:pgSz w:w="16838" w:h="11906" w:orient="landscape"/>
      <w:pgMar w:top="1421" w:right="1780" w:bottom="156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28A3"/>
    <w:multiLevelType w:val="hybridMultilevel"/>
    <w:tmpl w:val="77AA2AAE"/>
    <w:lvl w:ilvl="0" w:tplc="A084561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2A2C14">
      <w:start w:val="1"/>
      <w:numFmt w:val="bullet"/>
      <w:lvlText w:val="o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A4C822">
      <w:start w:val="1"/>
      <w:numFmt w:val="bullet"/>
      <w:lvlText w:val="▪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7EF95A">
      <w:start w:val="1"/>
      <w:numFmt w:val="bullet"/>
      <w:lvlText w:val="•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F22E">
      <w:start w:val="1"/>
      <w:numFmt w:val="bullet"/>
      <w:lvlText w:val="o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701426">
      <w:start w:val="1"/>
      <w:numFmt w:val="bullet"/>
      <w:lvlText w:val="▪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1C32B2">
      <w:start w:val="1"/>
      <w:numFmt w:val="bullet"/>
      <w:lvlText w:val="•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C062A">
      <w:start w:val="1"/>
      <w:numFmt w:val="bullet"/>
      <w:lvlText w:val="o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2770C">
      <w:start w:val="1"/>
      <w:numFmt w:val="bullet"/>
      <w:lvlText w:val="▪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AC715D"/>
    <w:multiLevelType w:val="hybridMultilevel"/>
    <w:tmpl w:val="9E941170"/>
    <w:lvl w:ilvl="0" w:tplc="4A64410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D8CD0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AA1F3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84D5D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98ED4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607C7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6024B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1EC96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AAC2D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97FAA"/>
    <w:multiLevelType w:val="hybridMultilevel"/>
    <w:tmpl w:val="E09075EA"/>
    <w:lvl w:ilvl="0" w:tplc="2DD0D22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0E6F0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66A01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96199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D2FB3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10309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F86EF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64BE4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80C33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E639B8"/>
    <w:multiLevelType w:val="hybridMultilevel"/>
    <w:tmpl w:val="1B7AA09E"/>
    <w:lvl w:ilvl="0" w:tplc="5BB22BA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68477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624FDA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AAF25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62CF70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6D3E6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C4D50E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4036D2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02DB14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541B65"/>
    <w:multiLevelType w:val="hybridMultilevel"/>
    <w:tmpl w:val="46FA379C"/>
    <w:lvl w:ilvl="0" w:tplc="E7D2120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FA81AA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1AC258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D4CF64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3C39D6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BA8CDA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B6560E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4BCC2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C18C8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A179C6"/>
    <w:multiLevelType w:val="hybridMultilevel"/>
    <w:tmpl w:val="D0BC3BD8"/>
    <w:lvl w:ilvl="0" w:tplc="61A2ECF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D6948A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5E56AE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96C174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C2677C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B2F23A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3A6D9A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2C9774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D6CD64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1939F6"/>
    <w:multiLevelType w:val="hybridMultilevel"/>
    <w:tmpl w:val="C49C2B36"/>
    <w:lvl w:ilvl="0" w:tplc="21DEB96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0A4F72">
      <w:start w:val="1"/>
      <w:numFmt w:val="bullet"/>
      <w:lvlText w:val="o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289FA4">
      <w:start w:val="1"/>
      <w:numFmt w:val="bullet"/>
      <w:lvlText w:val="▪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D4EBFC">
      <w:start w:val="1"/>
      <w:numFmt w:val="bullet"/>
      <w:lvlText w:val="•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3CB3DE">
      <w:start w:val="1"/>
      <w:numFmt w:val="bullet"/>
      <w:lvlText w:val="o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AC4986">
      <w:start w:val="1"/>
      <w:numFmt w:val="bullet"/>
      <w:lvlText w:val="▪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63964">
      <w:start w:val="1"/>
      <w:numFmt w:val="bullet"/>
      <w:lvlText w:val="•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813D8">
      <w:start w:val="1"/>
      <w:numFmt w:val="bullet"/>
      <w:lvlText w:val="o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B0124A">
      <w:start w:val="1"/>
      <w:numFmt w:val="bullet"/>
      <w:lvlText w:val="▪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BC7"/>
    <w:rsid w:val="00024BC7"/>
    <w:rsid w:val="00B7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CC16"/>
  <w15:docId w15:val="{C27DB7B0-0609-4661-BA6F-3768376A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budner</dc:creator>
  <cp:keywords/>
  <cp:lastModifiedBy>Sala 12</cp:lastModifiedBy>
  <cp:revision>3</cp:revision>
  <dcterms:created xsi:type="dcterms:W3CDTF">2026-09-02T12:12:00Z</dcterms:created>
  <dcterms:modified xsi:type="dcterms:W3CDTF">2026-09-02T12:12:00Z</dcterms:modified>
</cp:coreProperties>
</file>